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B" w:rsidRDefault="00227ECB" w:rsidP="004043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24604" w:rsidRDefault="00227ECB" w:rsidP="004043B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423674" w:rsidRPr="00465584" w:rsidRDefault="00227ECB" w:rsidP="004043B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Wykonawcy</w:t>
      </w:r>
    </w:p>
    <w:p w:rsidR="009E7314" w:rsidRPr="00623918" w:rsidRDefault="00623918" w:rsidP="006239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1 - </w:t>
      </w:r>
      <w:r>
        <w:rPr>
          <w:rFonts w:ascii="Arial" w:hAnsi="Arial" w:cs="Arial"/>
          <w:b/>
        </w:rPr>
        <w:t>f</w:t>
      </w:r>
      <w:r w:rsidR="00247A7B">
        <w:rPr>
          <w:rFonts w:ascii="Arial" w:hAnsi="Arial" w:cs="Arial"/>
          <w:b/>
        </w:rPr>
        <w:t>ormularz rzeczowo-</w:t>
      </w:r>
      <w:r w:rsidR="009E7314" w:rsidRPr="005562CE">
        <w:rPr>
          <w:rFonts w:ascii="Arial" w:hAnsi="Arial" w:cs="Arial"/>
          <w:b/>
        </w:rPr>
        <w:t>cenowy</w:t>
      </w:r>
    </w:p>
    <w:p w:rsidR="00623918" w:rsidRDefault="00623918" w:rsidP="004043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67CA" w:rsidRDefault="00623918" w:rsidP="00404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3918">
        <w:rPr>
          <w:rFonts w:ascii="Arial" w:hAnsi="Arial" w:cs="Arial"/>
          <w:sz w:val="20"/>
          <w:szCs w:val="20"/>
        </w:rPr>
        <w:t>Wykonawca jest zobowiązany czytelnie wypełnić wszystkie pozycje formularza rzeczowo-cenowego. Nie wypełnienie choćby jednej pozycji niniejszego formularza spowoduje odrzucenie oferty.</w:t>
      </w:r>
    </w:p>
    <w:p w:rsidR="00FC4B82" w:rsidRPr="00623918" w:rsidRDefault="00FC4B82" w:rsidP="004043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6771"/>
        <w:gridCol w:w="3305"/>
        <w:gridCol w:w="1541"/>
        <w:gridCol w:w="1594"/>
        <w:gridCol w:w="1460"/>
      </w:tblGrid>
      <w:tr w:rsidR="00DD2881" w:rsidRPr="00201EAE" w:rsidTr="006B27B1">
        <w:trPr>
          <w:trHeight w:val="557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</w:t>
            </w:r>
            <w:r w:rsidRPr="00201E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artykułu</w:t>
            </w:r>
          </w:p>
        </w:tc>
        <w:tc>
          <w:tcPr>
            <w:tcW w:w="3305" w:type="dxa"/>
          </w:tcPr>
          <w:p w:rsidR="00943127" w:rsidRPr="00201EAE" w:rsidRDefault="00943127" w:rsidP="004043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Podać nazwę oferowanego produktu, </w:t>
            </w:r>
          </w:p>
          <w:p w:rsidR="00DD2881" w:rsidRPr="00201EAE" w:rsidRDefault="00943127" w:rsidP="004043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EAE">
              <w:rPr>
                <w:rFonts w:ascii="Arial" w:hAnsi="Arial" w:cs="Arial"/>
                <w:b/>
                <w:bCs/>
                <w:sz w:val="18"/>
                <w:szCs w:val="18"/>
              </w:rPr>
              <w:t>producenta oraz nr kat.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Przybliżona </w:t>
            </w: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  <w:r w:rsidRPr="00201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sztuk/par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  brutto</w:t>
            </w: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DD2881" w:rsidRPr="00201EAE" w:rsidTr="006B27B1">
        <w:trPr>
          <w:trHeight w:val="1044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Fartuch męski</w:t>
            </w:r>
          </w:p>
          <w:p w:rsidR="00C95FB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fason z wykładanym kołnierzem, z tyłu pasek z regulacją, zapinany na napy, trzy kieszenie</w:t>
            </w:r>
            <w:r w:rsidR="00A81D4C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Rękawy: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długi </w:t>
            </w:r>
            <w:r w:rsidR="00A81D4C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krótki </w:t>
            </w:r>
            <w:r w:rsidR="00A81D4C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 długi ze ściągaczem. </w:t>
            </w:r>
            <w:r w:rsidR="002C7B2A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Lamówki przy kieszeniach</w:t>
            </w:r>
            <w:r w:rsidR="001513EE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 w:rsidR="002C7B2A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krótkich rękawach kolor śliwka. 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tkaniny: bawełna 35%, poliester 65%, temperatura prania 95ºC, kolor biały, kurczliwość materiału do 2%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6B27B1">
        <w:trPr>
          <w:trHeight w:val="845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Fartuch damski</w:t>
            </w:r>
          </w:p>
          <w:p w:rsidR="00C95FB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fason z wykładanym kołnierzem, lekko dopasowany , zapinany na napy, trzy kieszenie</w:t>
            </w:r>
            <w:r w:rsidR="00C95FB1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Rękawy: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długi </w:t>
            </w:r>
            <w:r w:rsidR="00C95FB1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krótki </w:t>
            </w:r>
            <w:r w:rsidR="00C95FB1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długi ze ści</w:t>
            </w:r>
            <w:r w:rsidR="00CF47B3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="00C95FB1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gaczem</w:t>
            </w:r>
            <w:r w:rsidR="002C7B2A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Lamówki przy kieszeniach i krótkich rękawach kolor śliwka. 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Rodzaj tkaniny: bawełna 35%, poliester 65%, temperatura prania 95ºC, kolor biały, kurczliwość materiału do 2%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6B27B1">
        <w:trPr>
          <w:trHeight w:val="788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Fartuch damski</w:t>
            </w:r>
          </w:p>
          <w:p w:rsidR="00C95FB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fason z kołnierzem lub  ze stójką lekko dopasowany zapinany na napy, trzy kieszenie, długi lub krótki rękaw. Rodzaj tkaniny: bawełna 35%, poliester 65%, temperatura prania 95ºC, kolor biały, kurczliwość materiału do 2%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6B27B1">
        <w:trPr>
          <w:trHeight w:val="1070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Garsonka damska (żakiet + spódnica)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fason z wykładanym kołnierzem lub bez kołnierza lekko dopasowany, zapinany na napy, trzy kieszenie, długi lub krótki rękaw.</w:t>
            </w:r>
            <w:r w:rsidR="007067C3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Lamówki przy kieszeniach i krótkich rękawach kolor śliwka.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Spódnica z tyłu guma, z przodu zamek . Rodzaj tkaniny: bawełna 35%, poliester 65%, temperatura prania 95ºC, kolor biały, kurczliwość materiału do 2%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6B27B1">
        <w:trPr>
          <w:trHeight w:val="946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Ubranie damskie (żakiet +spodnie)</w:t>
            </w:r>
          </w:p>
          <w:p w:rsidR="00DD2881" w:rsidRPr="00201EAE" w:rsidRDefault="00DD2881" w:rsidP="006B27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fason z wykładanym kołnierzem lub bez kołnierza lekko dopasowany, zapinany na napy, trzy kieszenie, długi lub krótki rękaw.</w:t>
            </w:r>
            <w:r w:rsidR="007067C3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Lamówki przy kieszeniach i krótkich  rękawach kolor śliwka. 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Spodnie prosty krój, guma po bokach lub zamek z tyłu i guma po bokach, 2 kieszenie. Rodzaj tkaniny: bawełna 35%, poliester 65%, temperatura prania 95ºC, kolor biały, kurczliwość materiału do 2%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1F1AFA">
        <w:trPr>
          <w:trHeight w:val="978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hideMark/>
          </w:tcPr>
          <w:p w:rsidR="00A612ED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Ubranie męskie ( bluza + spodnie)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Fason z wykładanym kołnierzem (marynarka męska) lub ze stójką, długi lub krótki rękaw, 3 kieszenie.</w:t>
            </w:r>
            <w:r w:rsidR="00A612ED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Lamówki przy kieszeniach i krótkich rękawach kolor  śliwka.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Spodnie prosty krój. Z tyłu guma, z przodu  zamek, 2 kieszenie. Rodzaj tkaniny: bawełna 35% poliester 65% temperatura prania 95ºC kolor biały. Kurczliwość materiału do 2%.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282060">
        <w:trPr>
          <w:trHeight w:val="128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Ubranie operacyjne bluza+ spodnie męskie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Bluza wkładana przez głowę z trójkątnym wykończeniem przy szyi, rozporki po bokach, krótki rękaw. Spodnie o prostym kroju z tylu na gumę  z przodu wiązane na troki. Skład  tkaniny : bawełna 35%, poliester 65% temperatura prania 95ºC kurczliwość materiału do 2%. Na piersi z lewej strony oznakowanie wykonane za pomocą haftu o treści podanej przez zamawiające</w:t>
            </w:r>
            <w:r w:rsidR="00242502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go. Kolory materiału do wyboru.</w:t>
            </w:r>
            <w:r w:rsidR="007262B6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Rozmiary </w:t>
            </w:r>
            <w:r w:rsidR="003C4CDC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S- XXXL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440C44">
        <w:trPr>
          <w:trHeight w:val="848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Ubranie operacyjne bluza+ spodnie damskie</w:t>
            </w:r>
          </w:p>
          <w:p w:rsidR="00BC0C2C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Bluza wkładana przez głowę  wykończenie łezka przy szyi, rozporki po bokach, krótki rękaw. Spodnie o prostym kroju z tylu na gumę  z przodu wiązane na troki. Skład  tkaniny : bawełna 35%, poliester 65% temperatura prania 95ºC kurczliwość materiału do 2%. Na piersi z lewej strony oznakowanie   wykonane za pomocą haftu o treści podanej przez zamawiającego. Kolor</w:t>
            </w:r>
            <w:r w:rsidR="003C4CDC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 materia</w:t>
            </w:r>
            <w:r w:rsidR="00BC0C2C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łu do wyboru. </w:t>
            </w:r>
            <w:r w:rsidR="003C4CDC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Rozmiary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S- XXXL.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1002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Ubranie operacyjne bluza+ spodnie męskie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Bluza wkładana przez głowę z trójkątnym wykończeniem przy szyi, rozporki po bokach, krótki rękaw. Spodnie o prostym kroju z tylu na gumę  z przodu wiązane na troki. Skład  tkaniny : bawełna 35%, poliester 65% temperatura prania 95ºC kurczliwość materiału do 2%. Kolory materiału do wyboru. Rozmiary S- XXXL.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946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Ubranie operacyjne bluza+ spodnie damskie</w:t>
            </w:r>
          </w:p>
          <w:p w:rsidR="007262B6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Bluza wkładana przez głowę wykończenie łezka przy szyi, rozporki po bokach, krótki rękaw. Spodnie o prostym kroju z tylu na gumę  z przodu wiązane na troki. Skład  tkaniny : bawełna 35%, poliester 65% temperatura prania 95ºC kurczliwość materiału do 2%. Kolory materiału do wyboru. Rozmiary S- XXXL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D360EE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38EE" w:rsidRPr="00201EAE" w:rsidTr="00FC4B82">
        <w:trPr>
          <w:trHeight w:val="2010"/>
        </w:trPr>
        <w:tc>
          <w:tcPr>
            <w:tcW w:w="812" w:type="dxa"/>
            <w:shd w:val="clear" w:color="FFFFCC" w:fill="FFFFFF"/>
            <w:vAlign w:val="center"/>
            <w:hideMark/>
          </w:tcPr>
          <w:p w:rsidR="00F938EE" w:rsidRPr="00201EAE" w:rsidRDefault="00F938EE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hideMark/>
          </w:tcPr>
          <w:p w:rsidR="006337F8" w:rsidRPr="00201EAE" w:rsidRDefault="006337F8" w:rsidP="004043B5">
            <w:pPr>
              <w:spacing w:after="0" w:line="240" w:lineRule="auto"/>
              <w:ind w:right="-63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Ubranie operacyjne bluza</w:t>
            </w:r>
            <w:r w:rsidR="000A334E"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+</w:t>
            </w:r>
            <w:r w:rsidR="000A334E"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spodnie</w:t>
            </w:r>
          </w:p>
          <w:p w:rsidR="00796D6F" w:rsidRPr="00201EAE" w:rsidRDefault="00796D6F" w:rsidP="004043B5">
            <w:pPr>
              <w:spacing w:after="0" w:line="240" w:lineRule="auto"/>
              <w:ind w:right="-6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Bluza  jest wkładana przez głowę z trójkątnym wykończeniem przy szyi zapinana  na 1 nap, rękaw krótki, 3  kieszenie.  Rękawy i dół bluzy wykończone ściągaczem.</w:t>
            </w:r>
          </w:p>
          <w:p w:rsidR="00796D6F" w:rsidRPr="00201EAE" w:rsidRDefault="00796D6F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Spodnie o prostym kroju z tyłu na gumę z przodu wiązane na troki, 2 kieszenie – jedna z tyłu,  druga z przodu na nogawce. Dół nogawki wykończony ściągaczem.</w:t>
            </w:r>
          </w:p>
          <w:p w:rsidR="00796D6F" w:rsidRPr="00201EAE" w:rsidRDefault="00796D6F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 tkaniny:  35 % bawełna, 65 % poliester.</w:t>
            </w:r>
          </w:p>
          <w:p w:rsidR="00796D6F" w:rsidRPr="00201EAE" w:rsidRDefault="00796D6F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prania:  90 stopni</w:t>
            </w:r>
          </w:p>
          <w:p w:rsidR="00796D6F" w:rsidRPr="00201EAE" w:rsidRDefault="00796D6F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Oznakowanie na bluzie wewnętrzna strona przy szyi z pomocą haftu o treści podanej przez zamawiającego.</w:t>
            </w:r>
          </w:p>
          <w:p w:rsidR="00F938EE" w:rsidRPr="00201EAE" w:rsidRDefault="00796D6F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Takie samo oznakowanie przy spodniach po zewnętrznej stronie paska z przodu</w:t>
            </w:r>
            <w:r w:rsidR="00206DFD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Kolory do wyboru. Rozmiary S-XXXL</w:t>
            </w:r>
          </w:p>
        </w:tc>
        <w:tc>
          <w:tcPr>
            <w:tcW w:w="3305" w:type="dxa"/>
          </w:tcPr>
          <w:p w:rsidR="00F938EE" w:rsidRPr="00201EAE" w:rsidRDefault="00F938EE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F938EE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F938EE" w:rsidRPr="00201EAE" w:rsidRDefault="00F938EE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F938EE" w:rsidRPr="00201EAE" w:rsidRDefault="00F938EE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852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Bluza operacyjna</w:t>
            </w:r>
          </w:p>
          <w:p w:rsidR="0018357E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Bluza wkładana przez głowę z trójkątnym wykończeniem przy szyi, rozporki po bokach, krótki rękaw,3 kieszenie, jedna na piersi i dwie na dole po bokach.  . Skład  tkaniny : bawełna 35%, poliester 65% temperatura prania 95ºC kurczliwość materiału do 2%. Kolory materiału do wyboru. Rozmiary S- XXXL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5A47C6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796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Obuwie damskie i męskie-drewniaki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spodach drewnianych z profilem ortopedycznym, podeszwą przeciwpoślizgową  i cholewką skórzana. Cholewka z perforacja, pasek dwufunkcyjny, przekładany na piętę. Rozmiary  damskie (34-40) rozmiary męskie (41-47) kolory biały </w:t>
            </w:r>
            <w:r w:rsidR="00993F3F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,czarny,</w:t>
            </w:r>
            <w:r w:rsidR="002E7D99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93F3F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morski,</w:t>
            </w:r>
            <w:r w:rsidR="002E7D99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93F3F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beżowy</w:t>
            </w:r>
            <w:r w:rsidR="002E7D99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741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Obuwie damskie</w:t>
            </w:r>
          </w:p>
          <w:p w:rsidR="0018357E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kolor biały, palce zakryte na spodach przeciwpoślizgowych z profilem ortopedycznym, cholewką i wyściółką skórzaną. Cholewka z perforacją, pasek dwufunkcyjny przekładany na piętę, rozmiary (34-40) </w:t>
            </w:r>
            <w:proofErr w:type="spellStart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Medibut</w:t>
            </w:r>
            <w:proofErr w:type="spellEnd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04AB lub równoważne.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DD4E1C">
        <w:trPr>
          <w:trHeight w:val="133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Obuwie męskie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kolor biały, palce zakryte na spodach przeciwpoślizgowych z profilem ortopedycznym, cholewką i wyściółką skórzaną. Cholewka z perforacją, pasek dwufunkcyjny przekładany na piętę, rozmiary (39-47) </w:t>
            </w:r>
            <w:proofErr w:type="spellStart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Medibut</w:t>
            </w:r>
            <w:proofErr w:type="spellEnd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04AB lub równoważne.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837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Obuwie damskie</w:t>
            </w:r>
          </w:p>
          <w:p w:rsidR="0018357E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kolor biały, palce zakryte na spodach przeciwpoślizgowych na koturnie z profilem ortopedycznym, cholewką i wyściółką skórzaną, możliwość regulacji tęgości. Cholewka z perforacją, pasek dwufunkcyjny przekładany na piętę, rozmiary (35-41) </w:t>
            </w:r>
            <w:proofErr w:type="spellStart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Medibut</w:t>
            </w:r>
            <w:proofErr w:type="spellEnd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05L lub równoważne.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794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Obuwie damskie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kolor biały, palce zakryte na spodach przeciwpoślizgowych i wkładkach korkowo-gumowych z pełnym profilem ortopedycznym.  Wyściółka i cholewka skórzana, możliwość regulacji tęgości. Cholewka z perforacją, rozmiary (35-41) </w:t>
            </w:r>
            <w:proofErr w:type="spellStart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Medibut</w:t>
            </w:r>
            <w:proofErr w:type="spellEnd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08B lub równoważne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866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Obuwie męskie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kolor biały, palce zakryte na spodach przeciwpoślizgowych i wkładkach korkowo-gumowych z pełnym profilem ortopedycznym. Wyściółka i cholewka skórzana, możliwość regulacji tęgości. Cholewka z perforacją, rozmiary (41-46) </w:t>
            </w:r>
            <w:proofErr w:type="spellStart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Medibut</w:t>
            </w:r>
            <w:proofErr w:type="spellEnd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08B lub równoważne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E20CE9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810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Obuwie damskie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 biały,</w:t>
            </w:r>
            <w:r w:rsidR="00F35243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beżowy i morski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palce odkryte na spodach przeciwpoślizgowych i wkładach korkowo - gumowych z pełnym profilem ortopedycznym. Wyściółka i cholewka skórzana możliwość regulacji tęgości, rozmiary (35-41) </w:t>
            </w:r>
            <w:proofErr w:type="spellStart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Medibut</w:t>
            </w:r>
            <w:proofErr w:type="spellEnd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06 lub równoważne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8A610B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D2881" w:rsidRPr="00201EAE" w:rsidTr="00FC4B82">
        <w:trPr>
          <w:trHeight w:val="755"/>
        </w:trPr>
        <w:tc>
          <w:tcPr>
            <w:tcW w:w="812" w:type="dxa"/>
            <w:shd w:val="clear" w:color="FFFFCC" w:fill="FFFFFF"/>
            <w:vAlign w:val="center"/>
            <w:hideMark/>
          </w:tcPr>
          <w:p w:rsidR="00DD2881" w:rsidRPr="00201EAE" w:rsidRDefault="00DD2881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hideMark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Obuwie męskie</w:t>
            </w:r>
          </w:p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 biały,</w:t>
            </w:r>
            <w:r w:rsidR="00F35243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beżowy i morski</w:t>
            </w: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palce odkryte na spodach przeciwpoślizgowych i wkładach korkowo - gumowych z pełnym profilem ortopedycznym. Wyściółka i cholewka skórzana możliwość regulacji tęgości,  rozmiary (41-46) </w:t>
            </w:r>
            <w:proofErr w:type="spellStart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Medibut</w:t>
            </w:r>
            <w:proofErr w:type="spellEnd"/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06 lub równoważne</w:t>
            </w:r>
          </w:p>
        </w:tc>
        <w:tc>
          <w:tcPr>
            <w:tcW w:w="3305" w:type="dxa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DD2881" w:rsidRPr="00201EAE" w:rsidRDefault="008A610B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4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DD2881" w:rsidRPr="00201EAE" w:rsidRDefault="00DD2881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0EAC" w:rsidRPr="00201EAE" w:rsidTr="001054E9">
        <w:trPr>
          <w:trHeight w:val="3881"/>
        </w:trPr>
        <w:tc>
          <w:tcPr>
            <w:tcW w:w="812" w:type="dxa"/>
            <w:shd w:val="clear" w:color="FFFFCC" w:fill="FFFFFF"/>
            <w:vAlign w:val="center"/>
            <w:hideMark/>
          </w:tcPr>
          <w:p w:rsidR="00800EAC" w:rsidRPr="00201EAE" w:rsidRDefault="00800EAC" w:rsidP="0040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1" w:type="dxa"/>
            <w:shd w:val="clear" w:color="auto" w:fill="auto"/>
            <w:hideMark/>
          </w:tcPr>
          <w:p w:rsidR="001B756A" w:rsidRPr="00201EAE" w:rsidRDefault="00800EAC" w:rsidP="004043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6C05436" wp14:editId="4B6B8545">
                  <wp:extent cx="1661822" cy="2014330"/>
                  <wp:effectExtent l="0" t="0" r="0" b="0"/>
                  <wp:docPr id="1" name="Obraz 1" descr="C:\Users\Leo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o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28" cy="201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56A" w:rsidRPr="00201EAE" w:rsidRDefault="000A50DA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i umieszczenie na odzieży </w:t>
            </w:r>
            <w:r w:rsidR="001B756A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 GUMED wraz z napisem</w:t>
            </w:r>
            <w:r w:rsidR="00CD6D27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1- 4 członowym</w:t>
            </w:r>
            <w:r w:rsidR="001B756A"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 pomocą haftu we wskazanych przez zamawiającego partiach odzieży.</w:t>
            </w:r>
          </w:p>
        </w:tc>
        <w:tc>
          <w:tcPr>
            <w:tcW w:w="3305" w:type="dxa"/>
          </w:tcPr>
          <w:p w:rsidR="00800EAC" w:rsidRPr="00201EAE" w:rsidRDefault="00800EAC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00EAC" w:rsidRPr="00201EAE" w:rsidRDefault="00D81338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1E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594" w:type="dxa"/>
            <w:vAlign w:val="center"/>
          </w:tcPr>
          <w:p w:rsidR="00800EAC" w:rsidRPr="00201EAE" w:rsidRDefault="00800EAC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vAlign w:val="center"/>
          </w:tcPr>
          <w:p w:rsidR="00800EAC" w:rsidRPr="00201EAE" w:rsidRDefault="00800EAC" w:rsidP="0040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66E49" w:rsidRDefault="00B66E49" w:rsidP="001054E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1E6D" w:rsidRDefault="00371E6D" w:rsidP="001054E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1E6D" w:rsidRDefault="00371E6D" w:rsidP="001054E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1E6D" w:rsidRDefault="00371E6D" w:rsidP="001054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FC4B82" w:rsidRDefault="00FC4B82" w:rsidP="001054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4B82" w:rsidRDefault="00FC4B82" w:rsidP="001054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4B82" w:rsidRDefault="00FC4B82" w:rsidP="001054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580B" w:rsidRDefault="004D580B" w:rsidP="001054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54E9" w:rsidRDefault="001054E9" w:rsidP="001054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0D23">
        <w:rPr>
          <w:rFonts w:ascii="Arial" w:eastAsia="Times New Roman" w:hAnsi="Arial" w:cs="Arial"/>
          <w:b/>
          <w:sz w:val="20"/>
          <w:szCs w:val="20"/>
          <w:lang w:eastAsia="pl-PL"/>
        </w:rPr>
        <w:t>Razem wartość brutto: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</w:t>
      </w:r>
    </w:p>
    <w:p w:rsidR="00B66E49" w:rsidRPr="00A70D23" w:rsidRDefault="00B66E49" w:rsidP="00B66E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………………………………………………………….)</w:t>
      </w:r>
    </w:p>
    <w:p w:rsidR="001054E9" w:rsidRPr="00A70D23" w:rsidRDefault="001054E9" w:rsidP="001054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6E49" w:rsidRDefault="00B66E49" w:rsidP="004043B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3B39" w:rsidRPr="00A70D23" w:rsidRDefault="00E93B39" w:rsidP="00404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D23">
        <w:rPr>
          <w:rFonts w:ascii="Arial" w:eastAsia="Times New Roman" w:hAnsi="Arial" w:cs="Arial"/>
          <w:b/>
          <w:sz w:val="20"/>
          <w:szCs w:val="20"/>
          <w:lang w:eastAsia="pl-PL"/>
        </w:rPr>
        <w:t>Razem wartość netto:</w:t>
      </w:r>
      <w:r w:rsidR="001054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………………………………………….</w:t>
      </w:r>
    </w:p>
    <w:p w:rsidR="001054E9" w:rsidRDefault="00B66E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………………………………………………………….)</w:t>
      </w:r>
    </w:p>
    <w:p w:rsidR="004D580B" w:rsidRDefault="004D580B" w:rsidP="004D580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8F37A5" w:rsidRDefault="008F37A5" w:rsidP="004D580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37A5">
        <w:rPr>
          <w:rFonts w:ascii="Arial" w:hAnsi="Arial" w:cs="Arial"/>
          <w:sz w:val="20"/>
          <w:szCs w:val="20"/>
        </w:rPr>
        <w:t>/podpis Wykona</w:t>
      </w:r>
      <w:r>
        <w:rPr>
          <w:rFonts w:ascii="Arial" w:hAnsi="Arial" w:cs="Arial"/>
          <w:sz w:val="20"/>
          <w:szCs w:val="20"/>
        </w:rPr>
        <w:t>w</w:t>
      </w:r>
      <w:r w:rsidRPr="008F37A5">
        <w:rPr>
          <w:rFonts w:ascii="Arial" w:hAnsi="Arial" w:cs="Arial"/>
          <w:sz w:val="20"/>
          <w:szCs w:val="20"/>
        </w:rPr>
        <w:t xml:space="preserve">cy lub upoważnionego </w:t>
      </w:r>
    </w:p>
    <w:p w:rsidR="004D580B" w:rsidRDefault="008F37A5" w:rsidP="008F37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F37A5">
        <w:rPr>
          <w:rFonts w:ascii="Arial" w:hAnsi="Arial" w:cs="Arial"/>
          <w:sz w:val="20"/>
          <w:szCs w:val="20"/>
        </w:rPr>
        <w:t>przedstawiciela Wykonawcy</w:t>
      </w:r>
      <w:r>
        <w:rPr>
          <w:rFonts w:ascii="Arial" w:hAnsi="Arial" w:cs="Arial"/>
          <w:sz w:val="20"/>
          <w:szCs w:val="20"/>
        </w:rPr>
        <w:t>/</w:t>
      </w:r>
    </w:p>
    <w:p w:rsidR="00566CA2" w:rsidRDefault="00566CA2" w:rsidP="008F37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6CA2" w:rsidRDefault="00566CA2" w:rsidP="00566C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66CA2" w:rsidRDefault="00566CA2" w:rsidP="00566C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/miejscowość, dnia/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4D580B" w:rsidRPr="004D580B" w:rsidTr="004D580B">
        <w:trPr>
          <w:trHeight w:val="28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80B" w:rsidRPr="004D580B" w:rsidRDefault="004D580B" w:rsidP="004D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580B" w:rsidRPr="00A70D23" w:rsidRDefault="004D580B" w:rsidP="004D580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4D580B" w:rsidRPr="00A70D23" w:rsidSect="00C07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720" w:bottom="284" w:left="720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C1" w:rsidRDefault="009C30C1" w:rsidP="005378FC">
      <w:pPr>
        <w:spacing w:after="0" w:line="240" w:lineRule="auto"/>
      </w:pPr>
      <w:r>
        <w:separator/>
      </w:r>
    </w:p>
  </w:endnote>
  <w:endnote w:type="continuationSeparator" w:id="0">
    <w:p w:rsidR="009C30C1" w:rsidRDefault="009C30C1" w:rsidP="0053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Default="00DD4E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F8" w:rsidRPr="00E21454" w:rsidRDefault="00ED5AF8">
    <w:pPr>
      <w:pStyle w:val="Stopka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Default="00DD4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C1" w:rsidRDefault="009C30C1" w:rsidP="005378FC">
      <w:pPr>
        <w:spacing w:after="0" w:line="240" w:lineRule="auto"/>
      </w:pPr>
      <w:r>
        <w:separator/>
      </w:r>
    </w:p>
  </w:footnote>
  <w:footnote w:type="continuationSeparator" w:id="0">
    <w:p w:rsidR="009C30C1" w:rsidRDefault="009C30C1" w:rsidP="0053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Default="00DD4E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28" w:rsidRPr="00433B61" w:rsidRDefault="00465584">
    <w:pPr>
      <w:pStyle w:val="Nagwek"/>
      <w:rPr>
        <w:i/>
        <w:sz w:val="18"/>
        <w:szCs w:val="18"/>
      </w:rPr>
    </w:pPr>
    <w:r w:rsidRPr="00433B61">
      <w:rPr>
        <w:i/>
        <w:sz w:val="18"/>
        <w:szCs w:val="18"/>
      </w:rPr>
      <w:t>Postępowanie ZP/ 38 /2017                                                                                                                                                                                         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Default="00DD4E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B43"/>
    <w:multiLevelType w:val="multilevel"/>
    <w:tmpl w:val="E1F2C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D0C9B"/>
    <w:multiLevelType w:val="hybridMultilevel"/>
    <w:tmpl w:val="B270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5EE"/>
    <w:rsid w:val="000032D6"/>
    <w:rsid w:val="00013291"/>
    <w:rsid w:val="00013897"/>
    <w:rsid w:val="00022F1B"/>
    <w:rsid w:val="00040882"/>
    <w:rsid w:val="00053B48"/>
    <w:rsid w:val="000928E1"/>
    <w:rsid w:val="000A1AB7"/>
    <w:rsid w:val="000A334E"/>
    <w:rsid w:val="000A50DA"/>
    <w:rsid w:val="000B21F1"/>
    <w:rsid w:val="000E4886"/>
    <w:rsid w:val="000E5F86"/>
    <w:rsid w:val="000E691F"/>
    <w:rsid w:val="001054E9"/>
    <w:rsid w:val="00125220"/>
    <w:rsid w:val="001513EE"/>
    <w:rsid w:val="00152C71"/>
    <w:rsid w:val="00177567"/>
    <w:rsid w:val="00181419"/>
    <w:rsid w:val="0018357E"/>
    <w:rsid w:val="00190DF0"/>
    <w:rsid w:val="001A4994"/>
    <w:rsid w:val="001B756A"/>
    <w:rsid w:val="001C686B"/>
    <w:rsid w:val="001E316C"/>
    <w:rsid w:val="001F13B1"/>
    <w:rsid w:val="001F1AFA"/>
    <w:rsid w:val="001F7E32"/>
    <w:rsid w:val="00201EAE"/>
    <w:rsid w:val="00206DFD"/>
    <w:rsid w:val="00215368"/>
    <w:rsid w:val="00216509"/>
    <w:rsid w:val="002275EB"/>
    <w:rsid w:val="00227ECB"/>
    <w:rsid w:val="00242502"/>
    <w:rsid w:val="002452EB"/>
    <w:rsid w:val="00247A7B"/>
    <w:rsid w:val="00262818"/>
    <w:rsid w:val="002807CB"/>
    <w:rsid w:val="00282060"/>
    <w:rsid w:val="002920BC"/>
    <w:rsid w:val="002C7B2A"/>
    <w:rsid w:val="002D1AA7"/>
    <w:rsid w:val="002E55C8"/>
    <w:rsid w:val="002E7D99"/>
    <w:rsid w:val="002F0C0A"/>
    <w:rsid w:val="002F5EA0"/>
    <w:rsid w:val="00301CF2"/>
    <w:rsid w:val="003132B4"/>
    <w:rsid w:val="00335B44"/>
    <w:rsid w:val="00337296"/>
    <w:rsid w:val="00342723"/>
    <w:rsid w:val="003431A1"/>
    <w:rsid w:val="00351F06"/>
    <w:rsid w:val="00371E6D"/>
    <w:rsid w:val="00383052"/>
    <w:rsid w:val="003951CA"/>
    <w:rsid w:val="003B35EE"/>
    <w:rsid w:val="003B4EF5"/>
    <w:rsid w:val="003C0AA8"/>
    <w:rsid w:val="003C4CDC"/>
    <w:rsid w:val="003C6D28"/>
    <w:rsid w:val="003F28C1"/>
    <w:rsid w:val="003F28EE"/>
    <w:rsid w:val="004043B5"/>
    <w:rsid w:val="00423674"/>
    <w:rsid w:val="00424604"/>
    <w:rsid w:val="00433B61"/>
    <w:rsid w:val="00440C44"/>
    <w:rsid w:val="004439CF"/>
    <w:rsid w:val="00465584"/>
    <w:rsid w:val="00466110"/>
    <w:rsid w:val="004A3D6F"/>
    <w:rsid w:val="004B34F7"/>
    <w:rsid w:val="004C54FA"/>
    <w:rsid w:val="004D580B"/>
    <w:rsid w:val="00516447"/>
    <w:rsid w:val="00520E06"/>
    <w:rsid w:val="005378FC"/>
    <w:rsid w:val="005562CE"/>
    <w:rsid w:val="00566236"/>
    <w:rsid w:val="00566CA2"/>
    <w:rsid w:val="00587D32"/>
    <w:rsid w:val="005A47C6"/>
    <w:rsid w:val="005B0251"/>
    <w:rsid w:val="005C67CA"/>
    <w:rsid w:val="005E4BEF"/>
    <w:rsid w:val="005E4EEC"/>
    <w:rsid w:val="005F4275"/>
    <w:rsid w:val="005F5C3B"/>
    <w:rsid w:val="00610F33"/>
    <w:rsid w:val="00623918"/>
    <w:rsid w:val="006337F8"/>
    <w:rsid w:val="0063603D"/>
    <w:rsid w:val="00637247"/>
    <w:rsid w:val="0064410F"/>
    <w:rsid w:val="00655476"/>
    <w:rsid w:val="00680783"/>
    <w:rsid w:val="006A0589"/>
    <w:rsid w:val="006B27B1"/>
    <w:rsid w:val="006E15E2"/>
    <w:rsid w:val="006E2F79"/>
    <w:rsid w:val="006E45C0"/>
    <w:rsid w:val="006E51F5"/>
    <w:rsid w:val="006E6777"/>
    <w:rsid w:val="007067C3"/>
    <w:rsid w:val="007220E0"/>
    <w:rsid w:val="00724A00"/>
    <w:rsid w:val="007262B6"/>
    <w:rsid w:val="007442F5"/>
    <w:rsid w:val="0078009F"/>
    <w:rsid w:val="00796D6F"/>
    <w:rsid w:val="007D7A65"/>
    <w:rsid w:val="007E0F1C"/>
    <w:rsid w:val="007E15AA"/>
    <w:rsid w:val="00800EAC"/>
    <w:rsid w:val="00810DE5"/>
    <w:rsid w:val="008137CF"/>
    <w:rsid w:val="00841ED5"/>
    <w:rsid w:val="0087170C"/>
    <w:rsid w:val="00890E8E"/>
    <w:rsid w:val="008A610B"/>
    <w:rsid w:val="008B004F"/>
    <w:rsid w:val="008D0F4B"/>
    <w:rsid w:val="008E5F1E"/>
    <w:rsid w:val="008F37A5"/>
    <w:rsid w:val="009208A0"/>
    <w:rsid w:val="009422EB"/>
    <w:rsid w:val="00943127"/>
    <w:rsid w:val="00955BC6"/>
    <w:rsid w:val="009576A6"/>
    <w:rsid w:val="00967BAB"/>
    <w:rsid w:val="009873A0"/>
    <w:rsid w:val="0099138D"/>
    <w:rsid w:val="00991E0A"/>
    <w:rsid w:val="00993F3F"/>
    <w:rsid w:val="009C30C1"/>
    <w:rsid w:val="009C5ACA"/>
    <w:rsid w:val="009E0A32"/>
    <w:rsid w:val="009E10B8"/>
    <w:rsid w:val="009E7314"/>
    <w:rsid w:val="00A07C8C"/>
    <w:rsid w:val="00A336CF"/>
    <w:rsid w:val="00A37E57"/>
    <w:rsid w:val="00A47A06"/>
    <w:rsid w:val="00A5515F"/>
    <w:rsid w:val="00A55C45"/>
    <w:rsid w:val="00A612ED"/>
    <w:rsid w:val="00A62917"/>
    <w:rsid w:val="00A62FFF"/>
    <w:rsid w:val="00A64182"/>
    <w:rsid w:val="00A70D23"/>
    <w:rsid w:val="00A81D4C"/>
    <w:rsid w:val="00A95CDE"/>
    <w:rsid w:val="00AA4CA7"/>
    <w:rsid w:val="00AD2627"/>
    <w:rsid w:val="00AD27FC"/>
    <w:rsid w:val="00B3692B"/>
    <w:rsid w:val="00B6083E"/>
    <w:rsid w:val="00B66E49"/>
    <w:rsid w:val="00B818B9"/>
    <w:rsid w:val="00B84D88"/>
    <w:rsid w:val="00B96724"/>
    <w:rsid w:val="00BC0C2C"/>
    <w:rsid w:val="00BD10E0"/>
    <w:rsid w:val="00BD2708"/>
    <w:rsid w:val="00C070D1"/>
    <w:rsid w:val="00C10545"/>
    <w:rsid w:val="00C231D2"/>
    <w:rsid w:val="00C31598"/>
    <w:rsid w:val="00C452A9"/>
    <w:rsid w:val="00C5428A"/>
    <w:rsid w:val="00C665E2"/>
    <w:rsid w:val="00C77EB5"/>
    <w:rsid w:val="00C93006"/>
    <w:rsid w:val="00C95FB1"/>
    <w:rsid w:val="00CD6D27"/>
    <w:rsid w:val="00CE180F"/>
    <w:rsid w:val="00CF47B3"/>
    <w:rsid w:val="00D03702"/>
    <w:rsid w:val="00D22E4F"/>
    <w:rsid w:val="00D354C0"/>
    <w:rsid w:val="00D360EE"/>
    <w:rsid w:val="00D401EF"/>
    <w:rsid w:val="00D46DF8"/>
    <w:rsid w:val="00D53854"/>
    <w:rsid w:val="00D749D0"/>
    <w:rsid w:val="00D81338"/>
    <w:rsid w:val="00D87701"/>
    <w:rsid w:val="00D92716"/>
    <w:rsid w:val="00D9657C"/>
    <w:rsid w:val="00DA1D12"/>
    <w:rsid w:val="00DB01AF"/>
    <w:rsid w:val="00DC6F55"/>
    <w:rsid w:val="00DD2881"/>
    <w:rsid w:val="00DD3C7C"/>
    <w:rsid w:val="00DD3EA2"/>
    <w:rsid w:val="00DD4E1C"/>
    <w:rsid w:val="00DF330C"/>
    <w:rsid w:val="00DF6617"/>
    <w:rsid w:val="00E13383"/>
    <w:rsid w:val="00E20C7B"/>
    <w:rsid w:val="00E20CE9"/>
    <w:rsid w:val="00E21454"/>
    <w:rsid w:val="00E21777"/>
    <w:rsid w:val="00E43F1A"/>
    <w:rsid w:val="00E614D0"/>
    <w:rsid w:val="00E63285"/>
    <w:rsid w:val="00E77B87"/>
    <w:rsid w:val="00E91F73"/>
    <w:rsid w:val="00E93B39"/>
    <w:rsid w:val="00EB2C70"/>
    <w:rsid w:val="00EB2FF6"/>
    <w:rsid w:val="00EC4DBF"/>
    <w:rsid w:val="00EC686F"/>
    <w:rsid w:val="00ED5AF8"/>
    <w:rsid w:val="00EE112F"/>
    <w:rsid w:val="00EE69F5"/>
    <w:rsid w:val="00EF22EC"/>
    <w:rsid w:val="00F10CB4"/>
    <w:rsid w:val="00F15F28"/>
    <w:rsid w:val="00F268CA"/>
    <w:rsid w:val="00F308EE"/>
    <w:rsid w:val="00F35243"/>
    <w:rsid w:val="00F54814"/>
    <w:rsid w:val="00F567FE"/>
    <w:rsid w:val="00F764CE"/>
    <w:rsid w:val="00F77424"/>
    <w:rsid w:val="00F82CB1"/>
    <w:rsid w:val="00F938EE"/>
    <w:rsid w:val="00FB2079"/>
    <w:rsid w:val="00FC4B82"/>
    <w:rsid w:val="00FD4E19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8FC"/>
  </w:style>
  <w:style w:type="paragraph" w:styleId="Stopka">
    <w:name w:val="footer"/>
    <w:basedOn w:val="Normalny"/>
    <w:link w:val="StopkaZnak"/>
    <w:uiPriority w:val="99"/>
    <w:unhideWhenUsed/>
    <w:rsid w:val="0053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8FC"/>
  </w:style>
  <w:style w:type="paragraph" w:styleId="Akapitzlist">
    <w:name w:val="List Paragraph"/>
    <w:basedOn w:val="Normalny"/>
    <w:uiPriority w:val="34"/>
    <w:qFormat/>
    <w:rsid w:val="00FD4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65197">
                                      <w:marLeft w:val="4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1693605294">
                                              <w:marLeft w:val="22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8597-011D-4AB7-845C-B30486B5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Asia</cp:lastModifiedBy>
  <cp:revision>68</cp:revision>
  <cp:lastPrinted>2017-05-10T07:07:00Z</cp:lastPrinted>
  <dcterms:created xsi:type="dcterms:W3CDTF">2017-03-27T06:54:00Z</dcterms:created>
  <dcterms:modified xsi:type="dcterms:W3CDTF">2017-05-18T09:43:00Z</dcterms:modified>
</cp:coreProperties>
</file>