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BF38B0F" w14:textId="77777777" w:rsidR="00906877" w:rsidRDefault="00962A81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p w14:paraId="13B281F9" w14:textId="563720D6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61D207E7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C72603">
              <w:rPr>
                <w:rFonts w:ascii="Century Gothic" w:hAnsi="Century Gothic" w:cs="Calibri"/>
                <w:b/>
                <w:sz w:val="18"/>
                <w:szCs w:val="18"/>
              </w:rPr>
              <w:t>93/ZZ/2026</w:t>
            </w:r>
          </w:p>
        </w:tc>
        <w:tc>
          <w:tcPr>
            <w:tcW w:w="4876" w:type="dxa"/>
          </w:tcPr>
          <w:p w14:paraId="6C45738C" w14:textId="4F751D4F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C72603">
              <w:rPr>
                <w:rFonts w:ascii="Century Gothic" w:hAnsi="Century Gothic" w:cs="Calibri"/>
                <w:sz w:val="18"/>
                <w:szCs w:val="18"/>
              </w:rPr>
              <w:t xml:space="preserve">17.07.2026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692A85B4" w:rsidR="00CA3527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F5840A1" w14:textId="17B42C18" w:rsidR="00906877" w:rsidRDefault="0090687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760C52C2" w14:textId="77777777" w:rsidR="00906877" w:rsidRPr="00EE1F14" w:rsidRDefault="0090687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1AB8E506" w14:textId="7312816B" w:rsidR="00D94395" w:rsidRDefault="00962A81" w:rsidP="0020373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203736">
        <w:rPr>
          <w:rFonts w:ascii="Century Gothic" w:eastAsia="Times New Roman" w:hAnsi="Century Gothic" w:cs="Times New Roman"/>
          <w:sz w:val="18"/>
          <w:szCs w:val="18"/>
        </w:rPr>
        <w:t>świadczenie usługi polegającej na wynajmie</w:t>
      </w:r>
      <w:r w:rsidR="00EC1D5B">
        <w:rPr>
          <w:rFonts w:ascii="Century Gothic" w:eastAsia="Times New Roman" w:hAnsi="Century Gothic" w:cs="Times New Roman"/>
          <w:sz w:val="18"/>
          <w:szCs w:val="18"/>
        </w:rPr>
        <w:t xml:space="preserve"> zewnętrznych nośników reklamowych (25 nośników w wiatach przystankowych – citylight’ów i 3 nośników wielkoformatowych </w:t>
      </w:r>
      <w:r w:rsidR="00BE0A38">
        <w:rPr>
          <w:rFonts w:ascii="Century Gothic" w:eastAsia="Times New Roman" w:hAnsi="Century Gothic" w:cs="Times New Roman"/>
          <w:sz w:val="18"/>
          <w:szCs w:val="18"/>
        </w:rPr>
        <w:t>–</w:t>
      </w:r>
      <w:r w:rsidR="00EC1D5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BE0A38">
        <w:rPr>
          <w:rFonts w:ascii="Century Gothic" w:eastAsia="Times New Roman" w:hAnsi="Century Gothic" w:cs="Times New Roman"/>
          <w:sz w:val="18"/>
          <w:szCs w:val="18"/>
        </w:rPr>
        <w:t xml:space="preserve">billboard’ów) wraz z koordynacją procesu wydruku i montażu materiałów graficznych w ramach organizacji kampanii promocyjnej projektu Pomeranian Researchers Night: Researchers for </w:t>
      </w:r>
      <w:r w:rsidR="004C17C2">
        <w:rPr>
          <w:rFonts w:ascii="Century Gothic" w:eastAsia="Times New Roman" w:hAnsi="Century Gothic" w:cs="Times New Roman"/>
          <w:sz w:val="18"/>
          <w:szCs w:val="18"/>
        </w:rPr>
        <w:t>R</w:t>
      </w:r>
      <w:r w:rsidR="00BE0A38">
        <w:rPr>
          <w:rFonts w:ascii="Century Gothic" w:eastAsia="Times New Roman" w:hAnsi="Century Gothic" w:cs="Times New Roman"/>
          <w:sz w:val="18"/>
          <w:szCs w:val="18"/>
        </w:rPr>
        <w:t>esilient and Safe Europe (akronim Research4Resilience) w okresie od 1 do 30 września 2026 r. w Gdańsku i w Gdyni finansowanego przez Unię Europejską w ramach programu Horyzont Europa.</w:t>
      </w:r>
      <w:r w:rsidR="00203736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2508E7A2" w14:textId="1430F448" w:rsidR="00203736" w:rsidRDefault="00203736" w:rsidP="00203736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Wykonawca w ramach usługi stanowiącej przedmiot zamówienia będzie zobowiązany do:</w:t>
      </w:r>
    </w:p>
    <w:p w14:paraId="351823F5" w14:textId="4538C235" w:rsidR="00203736" w:rsidRDefault="00203736" w:rsidP="0020373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Zapewnienia wskazanych przez Zamawiającego w pkt. </w:t>
      </w:r>
      <w:r w:rsidR="00906877">
        <w:rPr>
          <w:rFonts w:ascii="Century Gothic" w:eastAsia="Times New Roman" w:hAnsi="Century Gothic" w:cs="Times New Roman"/>
          <w:sz w:val="18"/>
          <w:szCs w:val="18"/>
        </w:rPr>
        <w:t>III ust. 1 niniejszego zapytania ofertowego nośników reklamowych koniecznych do realizacji kampanii;</w:t>
      </w:r>
    </w:p>
    <w:p w14:paraId="79B78296" w14:textId="21D5237A" w:rsidR="00906877" w:rsidRDefault="00906877" w:rsidP="0020373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Koordynacji procesu wydruku i montażu materiałów graficznych na wskazanych przez Zamawiającego nośników, gwarantując tym samym terminowy start kampanii od daty podpisania umowy;</w:t>
      </w:r>
    </w:p>
    <w:p w14:paraId="08BEC7B4" w14:textId="284E71C9" w:rsidR="00906877" w:rsidRDefault="00906877" w:rsidP="0020373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Demontażu materiałów graficznych po zakończeniu kampanii.</w:t>
      </w:r>
    </w:p>
    <w:p w14:paraId="2C5E8FB6" w14:textId="2F682302" w:rsidR="00906877" w:rsidRPr="00203736" w:rsidRDefault="00906877" w:rsidP="0090687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Zamawiający jest zobowiązany do terminowego dostarczenia materiałów graficznych do druku wykonanych wg wytycznych Wykonawcy, m</w:t>
      </w:r>
      <w:r w:rsidR="00BE0A38">
        <w:rPr>
          <w:rFonts w:ascii="Century Gothic" w:eastAsia="Times New Roman" w:hAnsi="Century Gothic" w:cs="Times New Roman"/>
          <w:sz w:val="18"/>
          <w:szCs w:val="18"/>
        </w:rPr>
        <w:t>in. 10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dni przed startem ekspozycji na adres mailowy wskazany przez Wykonawcę.</w:t>
      </w:r>
    </w:p>
    <w:p w14:paraId="15861794" w14:textId="77777777" w:rsidR="00203736" w:rsidRPr="00D94395" w:rsidRDefault="00203736" w:rsidP="00203736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lastRenderedPageBreak/>
        <w:t>Wymagania wobec Wykonawcy:</w:t>
      </w:r>
    </w:p>
    <w:p w14:paraId="693CA37D" w14:textId="21A4A377" w:rsidR="00D93CD5" w:rsidRDefault="00962A81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3 lat przed upływem terminu składania ofert, a jeżeli okres prowadzenia działalności jest krótszy – w tym okresie, </w:t>
      </w:r>
      <w:r w:rsidR="00906877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 5 kampanii reklamowych na zewnętrznych nośnikach reklamowych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– zgodnie z wykazem z załącznika nr 5</w:t>
      </w:r>
    </w:p>
    <w:p w14:paraId="7A346BF3" w14:textId="59739B8D" w:rsidR="005909DE" w:rsidRDefault="00962A81" w:rsidP="008A413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dyspon</w:t>
      </w:r>
      <w:r w:rsidR="008A413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uje poniższymi zasobami (zgodnie z wykazem z załącznika nr 6)</w:t>
      </w:r>
    </w:p>
    <w:p w14:paraId="03A0D41C" w14:textId="384C3F23" w:rsidR="008A4139" w:rsidRDefault="008A4139" w:rsidP="00BE0A38">
      <w:pPr>
        <w:pStyle w:val="Akapitzlist"/>
        <w:numPr>
          <w:ilvl w:val="0"/>
          <w:numId w:val="57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Posiada co najmniej </w:t>
      </w:r>
      <w:r w:rsidR="00BE0A3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25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="00BE0A3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nośników citylight w Gdańsku (wiaty przystankowe) równomiernie rozmieszczone w dzielnicach takich jak m. in. Wrzeszcz, Oliwa, Chełm, Siedlce, Brzeźno, Migowo i Śródmieście, z m</w:t>
      </w:r>
      <w:r w:rsidR="004C17C2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aksymalnie</w:t>
      </w:r>
      <w:r w:rsidR="00BE0A3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1 powierzchnią na wiatę.</w:t>
      </w:r>
    </w:p>
    <w:p w14:paraId="183A8086" w14:textId="1140AD5A" w:rsidR="008A4139" w:rsidRDefault="008A4139" w:rsidP="00BE0A38">
      <w:pPr>
        <w:pStyle w:val="Akapitzlist"/>
        <w:numPr>
          <w:ilvl w:val="0"/>
          <w:numId w:val="57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Posiada co najmniej </w:t>
      </w:r>
      <w:r w:rsidR="00BE0A3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3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nośniki wielkoformatowe (billboard’y) w </w:t>
      </w:r>
      <w:r w:rsidR="00BE0A3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minimalnym rozmiarze od 5,04 m x 2,38 m w okolicach następujących ulic w Gdyni:</w:t>
      </w:r>
    </w:p>
    <w:p w14:paraId="79471B00" w14:textId="52E5C5D0" w:rsidR="0028124C" w:rsidRDefault="0028124C" w:rsidP="0028124C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 ul. Nowowiczlińska</w:t>
      </w:r>
    </w:p>
    <w:p w14:paraId="53E291E8" w14:textId="25EF7AF1" w:rsidR="0028124C" w:rsidRDefault="0028124C" w:rsidP="0028124C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 ul. Morska</w:t>
      </w:r>
    </w:p>
    <w:p w14:paraId="6F4C39E1" w14:textId="1AB5E0DA" w:rsidR="0028124C" w:rsidRDefault="0028124C" w:rsidP="0028124C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 ul. Rdestowa</w:t>
      </w:r>
    </w:p>
    <w:p w14:paraId="4E7FCCC2" w14:textId="74FB6A19" w:rsidR="0028124C" w:rsidRDefault="0028124C" w:rsidP="0028124C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 Droga Gdyńska</w:t>
      </w:r>
    </w:p>
    <w:p w14:paraId="6C223478" w14:textId="6E817D99" w:rsidR="0028124C" w:rsidRDefault="0028124C" w:rsidP="0028124C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 ul. Pucka lub Hutnicza</w:t>
      </w:r>
    </w:p>
    <w:p w14:paraId="78BC428D" w14:textId="669E9EA4" w:rsidR="0028124C" w:rsidRDefault="0028124C" w:rsidP="0028124C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 ul. Janka Wiśniewskiego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062B9E0C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F32F43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68BEE4B" w14:textId="05948462" w:rsidR="00F43D7E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F32F43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A789683" w14:textId="372CDC78" w:rsidR="009C6209" w:rsidRPr="00F32F43" w:rsidRDefault="00962A81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b/>
          <w:sz w:val="18"/>
          <w:szCs w:val="18"/>
        </w:rPr>
      </w:pPr>
      <w:bookmarkStart w:id="1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</w:t>
      </w:r>
      <w:r w:rsidR="008A4139">
        <w:rPr>
          <w:rFonts w:ascii="Century Gothic" w:hAnsi="Century Gothic"/>
          <w:b/>
          <w:sz w:val="18"/>
          <w:szCs w:val="18"/>
        </w:rPr>
        <w:t>od</w:t>
      </w:r>
      <w:r w:rsidR="00167772" w:rsidRPr="00F32F43">
        <w:rPr>
          <w:rFonts w:ascii="Century Gothic" w:hAnsi="Century Gothic"/>
          <w:b/>
          <w:sz w:val="18"/>
          <w:szCs w:val="18"/>
        </w:rPr>
        <w:t xml:space="preserve"> </w:t>
      </w:r>
      <w:r w:rsidR="008A4139">
        <w:rPr>
          <w:rFonts w:ascii="Century Gothic" w:hAnsi="Century Gothic"/>
          <w:b/>
          <w:sz w:val="18"/>
          <w:szCs w:val="18"/>
        </w:rPr>
        <w:t>01</w:t>
      </w:r>
      <w:r w:rsidR="00167772" w:rsidRPr="00F32F43">
        <w:rPr>
          <w:rFonts w:ascii="Century Gothic" w:hAnsi="Century Gothic"/>
          <w:b/>
          <w:sz w:val="18"/>
          <w:szCs w:val="18"/>
        </w:rPr>
        <w:t>.</w:t>
      </w:r>
      <w:r w:rsidR="00F32F43" w:rsidRPr="00F32F43">
        <w:rPr>
          <w:rFonts w:ascii="Century Gothic" w:hAnsi="Century Gothic"/>
          <w:b/>
          <w:sz w:val="18"/>
          <w:szCs w:val="18"/>
        </w:rPr>
        <w:t>0</w:t>
      </w:r>
      <w:r w:rsidR="0028124C">
        <w:rPr>
          <w:rFonts w:ascii="Century Gothic" w:hAnsi="Century Gothic"/>
          <w:b/>
          <w:sz w:val="18"/>
          <w:szCs w:val="18"/>
        </w:rPr>
        <w:t>9</w:t>
      </w:r>
      <w:r w:rsidR="00167772" w:rsidRPr="00F32F43">
        <w:rPr>
          <w:rFonts w:ascii="Century Gothic" w:hAnsi="Century Gothic"/>
          <w:b/>
          <w:sz w:val="18"/>
          <w:szCs w:val="18"/>
        </w:rPr>
        <w:t>.2026 r</w:t>
      </w:r>
      <w:r w:rsidR="00F32F43" w:rsidRPr="00F32F43">
        <w:rPr>
          <w:rFonts w:ascii="Century Gothic" w:hAnsi="Century Gothic"/>
          <w:b/>
          <w:sz w:val="18"/>
          <w:szCs w:val="18"/>
        </w:rPr>
        <w:t>.</w:t>
      </w:r>
      <w:r w:rsidR="008A4139">
        <w:rPr>
          <w:rFonts w:ascii="Century Gothic" w:hAnsi="Century Gothic"/>
          <w:b/>
          <w:sz w:val="18"/>
          <w:szCs w:val="18"/>
        </w:rPr>
        <w:t xml:space="preserve"> do 30.0</w:t>
      </w:r>
      <w:r w:rsidR="0028124C">
        <w:rPr>
          <w:rFonts w:ascii="Century Gothic" w:hAnsi="Century Gothic"/>
          <w:b/>
          <w:sz w:val="18"/>
          <w:szCs w:val="18"/>
        </w:rPr>
        <w:t>9</w:t>
      </w:r>
      <w:r w:rsidR="008A4139">
        <w:rPr>
          <w:rFonts w:ascii="Century Gothic" w:hAnsi="Century Gothic"/>
          <w:b/>
          <w:sz w:val="18"/>
          <w:szCs w:val="18"/>
        </w:rPr>
        <w:t>.2026 r.</w:t>
      </w:r>
    </w:p>
    <w:p w14:paraId="7F3321BD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5F2180D9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lastRenderedPageBreak/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</w:t>
      </w:r>
      <w:r w:rsidR="005B1DE8">
        <w:rPr>
          <w:rFonts w:ascii="Century Gothic" w:hAnsi="Century Gothic"/>
          <w:sz w:val="18"/>
          <w:szCs w:val="18"/>
        </w:rPr>
        <w:t xml:space="preserve"> i pobytów.</w:t>
      </w:r>
    </w:p>
    <w:p w14:paraId="3F5DE199" w14:textId="1F0F2770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</w:t>
      </w:r>
      <w:r w:rsidR="00D94395">
        <w:rPr>
          <w:rFonts w:ascii="Century Gothic" w:hAnsi="Century Gothic"/>
          <w:sz w:val="18"/>
          <w:szCs w:val="18"/>
        </w:rPr>
        <w:t>prac</w:t>
      </w:r>
      <w:r w:rsidRPr="00053E0F">
        <w:rPr>
          <w:rFonts w:ascii="Century Gothic" w:hAnsi="Century Gothic"/>
          <w:sz w:val="18"/>
          <w:szCs w:val="18"/>
        </w:rPr>
        <w:t xml:space="preserve">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016AC7D1" w14:textId="2FBDFDF4" w:rsidR="0098593F" w:rsidRPr="008A4139" w:rsidRDefault="008A4139" w:rsidP="0098593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i/>
          <w:sz w:val="18"/>
          <w:szCs w:val="18"/>
        </w:rPr>
      </w:pPr>
      <w:r w:rsidRPr="008A4139">
        <w:rPr>
          <w:rFonts w:ascii="Century Gothic" w:hAnsi="Century Gothic"/>
          <w:sz w:val="18"/>
          <w:szCs w:val="18"/>
        </w:rPr>
        <w:t>Zamawiający oceni i porówna te oferty, które nie zostaną odrzucone z przyczyn formalnych. Ocena zostanie przeprowadzona zgodnie z przyjętymi kryteriami:</w:t>
      </w:r>
    </w:p>
    <w:p w14:paraId="26C44C23" w14:textId="53A9B407" w:rsidR="008A4139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306C5E2A" w14:textId="11E23304" w:rsidR="008A4139" w:rsidRPr="001032CF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b/>
          <w:bCs/>
          <w:sz w:val="18"/>
          <w:szCs w:val="18"/>
          <w:u w:val="single"/>
        </w:rPr>
      </w:pPr>
      <w:r w:rsidRPr="001032CF">
        <w:rPr>
          <w:rFonts w:ascii="Century Gothic" w:hAnsi="Century Gothic"/>
          <w:b/>
          <w:bCs/>
          <w:sz w:val="18"/>
          <w:szCs w:val="18"/>
          <w:u w:val="single"/>
        </w:rPr>
        <w:t>Kryterium oceny:</w:t>
      </w:r>
    </w:p>
    <w:p w14:paraId="2DCBDA13" w14:textId="0079D888" w:rsidR="008A4139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904"/>
        <w:gridCol w:w="2842"/>
        <w:gridCol w:w="2890"/>
      </w:tblGrid>
      <w:tr w:rsidR="001032CF" w14:paraId="1DD00578" w14:textId="77777777" w:rsidTr="001032CF">
        <w:tc>
          <w:tcPr>
            <w:tcW w:w="3020" w:type="dxa"/>
            <w:shd w:val="clear" w:color="auto" w:fill="D9D9D9" w:themeFill="background1" w:themeFillShade="D9"/>
          </w:tcPr>
          <w:p w14:paraId="323F5BD0" w14:textId="37D88B9B" w:rsidR="008A4139" w:rsidRPr="001032CF" w:rsidRDefault="008A4139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Kryterium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43B216A6" w14:textId="42AF7E30" w:rsidR="008A4139" w:rsidRPr="001032CF" w:rsidRDefault="008A4139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Waga (%)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14:paraId="221BC136" w14:textId="3F4BBE33" w:rsidR="008A4139" w:rsidRPr="001032CF" w:rsidRDefault="008A4139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Maksymalna liczba punktów</w:t>
            </w:r>
          </w:p>
        </w:tc>
      </w:tr>
      <w:tr w:rsidR="008A4139" w14:paraId="12BC3AF1" w14:textId="77777777" w:rsidTr="008A4139">
        <w:tc>
          <w:tcPr>
            <w:tcW w:w="3020" w:type="dxa"/>
          </w:tcPr>
          <w:p w14:paraId="506E7FB2" w14:textId="05A3862D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Doświadczenie (D)</w:t>
            </w:r>
          </w:p>
        </w:tc>
        <w:tc>
          <w:tcPr>
            <w:tcW w:w="3021" w:type="dxa"/>
          </w:tcPr>
          <w:p w14:paraId="3A25A4DC" w14:textId="57FC4BF9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40%</w:t>
            </w:r>
          </w:p>
        </w:tc>
        <w:tc>
          <w:tcPr>
            <w:tcW w:w="3021" w:type="dxa"/>
          </w:tcPr>
          <w:p w14:paraId="5132538D" w14:textId="67163F32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40</w:t>
            </w:r>
          </w:p>
        </w:tc>
      </w:tr>
      <w:tr w:rsidR="008A4139" w14:paraId="0037DC45" w14:textId="77777777" w:rsidTr="008A4139">
        <w:tc>
          <w:tcPr>
            <w:tcW w:w="3020" w:type="dxa"/>
          </w:tcPr>
          <w:p w14:paraId="5A2DE68C" w14:textId="3102CCCD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 xml:space="preserve">Cena </w:t>
            </w:r>
            <w:r>
              <w:rPr>
                <w:rFonts w:ascii="Century Gothic" w:hAnsi="Century Gothic" w:cs="Arial"/>
                <w:iCs/>
                <w:sz w:val="18"/>
                <w:szCs w:val="18"/>
              </w:rPr>
              <w:t>(C)</w:t>
            </w:r>
          </w:p>
        </w:tc>
        <w:tc>
          <w:tcPr>
            <w:tcW w:w="3021" w:type="dxa"/>
          </w:tcPr>
          <w:p w14:paraId="2DF26F23" w14:textId="42514543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60%</w:t>
            </w:r>
          </w:p>
        </w:tc>
        <w:tc>
          <w:tcPr>
            <w:tcW w:w="3021" w:type="dxa"/>
          </w:tcPr>
          <w:p w14:paraId="489E693B" w14:textId="59A88B6A" w:rsidR="008A4139" w:rsidRPr="001032CF" w:rsidRDefault="001032CF" w:rsidP="008A413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1032CF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</w:tr>
    </w:tbl>
    <w:p w14:paraId="5D7493C6" w14:textId="10EF1D0B" w:rsidR="008A4139" w:rsidRDefault="008A4139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/>
          <w:sz w:val="18"/>
          <w:szCs w:val="18"/>
        </w:rPr>
      </w:pPr>
    </w:p>
    <w:p w14:paraId="4039F67A" w14:textId="6D2638A0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Przyznając liczbę punktów C Zamawiający będzie posługiwał się wzorem:</w:t>
      </w:r>
    </w:p>
    <w:p w14:paraId="6E573D1F" w14:textId="23D0B6CA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</w:p>
    <w:p w14:paraId="190125D9" w14:textId="27A1A40C" w:rsidR="001032CF" w:rsidRP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C</w:t>
      </w:r>
      <w:r w:rsidR="001E22C5">
        <w:rPr>
          <w:rFonts w:ascii="Century Gothic" w:hAnsi="Century Gothic" w:cs="Arial"/>
          <w:b/>
          <w:bCs/>
          <w:iCs/>
          <w:sz w:val="18"/>
          <w:szCs w:val="18"/>
        </w:rPr>
        <w:t xml:space="preserve"> </w:t>
      </w: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=</w:t>
      </w:r>
      <w:r w:rsidR="001E22C5">
        <w:rPr>
          <w:rFonts w:ascii="Century Gothic" w:hAnsi="Century Gothic" w:cs="Arial"/>
          <w:b/>
          <w:bCs/>
          <w:iCs/>
          <w:sz w:val="18"/>
          <w:szCs w:val="18"/>
        </w:rPr>
        <w:t xml:space="preserve"> </w:t>
      </w: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(Cmin/Cx) x 60</w:t>
      </w:r>
    </w:p>
    <w:p w14:paraId="3C5A7614" w14:textId="2EFB51DA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Gdzie; C – liczba punktów w kryterium cena</w:t>
      </w:r>
    </w:p>
    <w:p w14:paraId="7A7FE55E" w14:textId="20535E9B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 xml:space="preserve">            Cmin – najniższa wartość brutto złożonych ofert</w:t>
      </w:r>
    </w:p>
    <w:p w14:paraId="39612FCF" w14:textId="35B27637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 xml:space="preserve">            Cx – wartość brutto oferty badan</w:t>
      </w:r>
      <w:r w:rsidR="001E22C5">
        <w:rPr>
          <w:rFonts w:ascii="Century Gothic" w:hAnsi="Century Gothic" w:cs="Arial"/>
          <w:iCs/>
          <w:sz w:val="18"/>
          <w:szCs w:val="18"/>
        </w:rPr>
        <w:t>ej</w:t>
      </w:r>
    </w:p>
    <w:p w14:paraId="4585CF50" w14:textId="396EFBBE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</w:p>
    <w:p w14:paraId="71BC6D08" w14:textId="4D9733C6" w:rsidR="001032CF" w:rsidRP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Doświadczenie (D):</w:t>
      </w:r>
    </w:p>
    <w:p w14:paraId="3CAA1875" w14:textId="7594B55C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0 pkt</w:t>
      </w:r>
      <w:r>
        <w:rPr>
          <w:rFonts w:ascii="Century Gothic" w:hAnsi="Century Gothic" w:cs="Arial"/>
          <w:iCs/>
          <w:sz w:val="18"/>
          <w:szCs w:val="18"/>
        </w:rPr>
        <w:t xml:space="preserve"> – za przeprowadzenie w ciągu ostatnich 3 lat przed upływem terminu składania ofert a jeżeli okres prowadzenia działalności jest krótszy to w tym okresie, Wykonawca zrealizował co najmniej 5 kampanii reklamowych na zewnętrznych nośnikach reklamowych.</w:t>
      </w:r>
    </w:p>
    <w:p w14:paraId="64FE9410" w14:textId="1A7DEA93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10 pkt</w:t>
      </w:r>
      <w:r>
        <w:rPr>
          <w:rFonts w:ascii="Century Gothic" w:hAnsi="Century Gothic" w:cs="Arial"/>
          <w:iCs/>
          <w:sz w:val="18"/>
          <w:szCs w:val="18"/>
        </w:rPr>
        <w:t xml:space="preserve"> - za przeprowadzenie w ciągu ostatnich 3 lat przed upływem terminu składania ofert a jeżeli okres prowadzenia działalności jest krótszy to w tym okresie, Wykonawca zrealizował co najmniej 8 kampanii reklamowych na zewnętrznych nośnikach reklamowych.</w:t>
      </w:r>
    </w:p>
    <w:p w14:paraId="6B9CCF02" w14:textId="247F1CE2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20 pkt</w:t>
      </w:r>
      <w:r>
        <w:rPr>
          <w:rFonts w:ascii="Century Gothic" w:hAnsi="Century Gothic" w:cs="Arial"/>
          <w:iCs/>
          <w:sz w:val="18"/>
          <w:szCs w:val="18"/>
        </w:rPr>
        <w:t xml:space="preserve"> - za przeprowadzenie w ciągu ostatnich 3 lat przed upływem terminu składania ofert a jeżeli okres prowadzenia działalności jest krótszy to w tym okresie, Wykonawca zrealizował co najmniej 12 kampanii reklamowych na zewnętrznych nośnikach reklamowych.</w:t>
      </w:r>
    </w:p>
    <w:p w14:paraId="3B83D076" w14:textId="22255C46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 w:rsidRPr="001032CF">
        <w:rPr>
          <w:rFonts w:ascii="Century Gothic" w:hAnsi="Century Gothic" w:cs="Arial"/>
          <w:b/>
          <w:bCs/>
          <w:iCs/>
          <w:sz w:val="18"/>
          <w:szCs w:val="18"/>
        </w:rPr>
        <w:t>40 pkt</w:t>
      </w:r>
      <w:r>
        <w:rPr>
          <w:rFonts w:ascii="Century Gothic" w:hAnsi="Century Gothic" w:cs="Arial"/>
          <w:iCs/>
          <w:sz w:val="18"/>
          <w:szCs w:val="18"/>
        </w:rPr>
        <w:t xml:space="preserve"> - za przeprowadzenie w ciągu ostatnich 3 lat przed upływem terminu składania ofert a jeżeli okres prowadzenia działalności jest krótszy to w tym okresie, Wykonawca zrealizował co najmniej 17 kampanii reklamowych na zewnętrznych nośnikach reklamowych.</w:t>
      </w:r>
    </w:p>
    <w:p w14:paraId="0E51B5EF" w14:textId="6FBD56C1" w:rsid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</w:p>
    <w:p w14:paraId="4DB62E83" w14:textId="627594E6" w:rsidR="001032CF" w:rsidRPr="001032CF" w:rsidRDefault="001032CF" w:rsidP="008A413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Za najkorzystniejszą uznana zostanie oferta, która uzyska najwyższą liczbę punktów (C+D) obliczoną wg powyższego wzoru z dokładnością do dwóch miejsc po przecinku.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26A803C1" w:rsidR="00E45370" w:rsidRPr="00E45370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6A4D0BE" w14:textId="7DFF74DB" w:rsidR="00E45370" w:rsidRPr="00B5738B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1C0508">
        <w:rPr>
          <w:rFonts w:ascii="Century Gothic" w:hAnsi="Century Gothic" w:cstheme="minorHAnsi"/>
          <w:sz w:val="18"/>
          <w:szCs w:val="18"/>
          <w:u w:val="single"/>
        </w:rPr>
        <w:t>zasobów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5FCD4660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C72603">
        <w:rPr>
          <w:rFonts w:ascii="Century Gothic" w:hAnsi="Century Gothic" w:cs="Calibri"/>
          <w:b/>
          <w:sz w:val="18"/>
          <w:szCs w:val="18"/>
        </w:rPr>
        <w:t>do dnia</w:t>
      </w:r>
      <w:r w:rsidR="005817EA" w:rsidRPr="00C72603">
        <w:rPr>
          <w:rFonts w:ascii="Century Gothic" w:hAnsi="Century Gothic" w:cs="Calibri"/>
          <w:b/>
          <w:sz w:val="18"/>
          <w:szCs w:val="18"/>
        </w:rPr>
        <w:t xml:space="preserve"> </w:t>
      </w:r>
      <w:r w:rsidR="00C72603" w:rsidRPr="00C72603">
        <w:rPr>
          <w:rFonts w:ascii="Century Gothic" w:hAnsi="Century Gothic" w:cs="Calibri"/>
          <w:b/>
          <w:sz w:val="18"/>
          <w:szCs w:val="18"/>
        </w:rPr>
        <w:t>27.07.2026</w:t>
      </w:r>
      <w:r w:rsidR="009756FF" w:rsidRPr="00C72603">
        <w:rPr>
          <w:rFonts w:ascii="Century Gothic" w:hAnsi="Century Gothic" w:cs="Calibri"/>
          <w:b/>
          <w:sz w:val="18"/>
          <w:szCs w:val="18"/>
        </w:rPr>
        <w:t xml:space="preserve"> </w:t>
      </w:r>
      <w:r w:rsidR="005817EA" w:rsidRPr="00C72603">
        <w:rPr>
          <w:rFonts w:ascii="Century Gothic" w:hAnsi="Century Gothic" w:cs="Calibri"/>
          <w:b/>
          <w:sz w:val="18"/>
          <w:szCs w:val="18"/>
        </w:rPr>
        <w:t xml:space="preserve">do godz. </w:t>
      </w:r>
      <w:r w:rsidR="00C72603">
        <w:rPr>
          <w:rFonts w:ascii="Century Gothic" w:hAnsi="Century Gothic" w:cs="Calibri"/>
          <w:b/>
          <w:sz w:val="18"/>
          <w:szCs w:val="18"/>
        </w:rPr>
        <w:t>12</w:t>
      </w:r>
      <w:r w:rsidR="0098593F" w:rsidRPr="00C72603">
        <w:rPr>
          <w:rFonts w:ascii="Century Gothic" w:hAnsi="Century Gothic" w:cs="Calibri"/>
          <w:b/>
          <w:sz w:val="18"/>
          <w:szCs w:val="18"/>
        </w:rPr>
        <w:t>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C72603">
        <w:rPr>
          <w:rFonts w:ascii="Century Gothic" w:hAnsi="Century Gothic" w:cs="Calibri"/>
          <w:b/>
          <w:sz w:val="18"/>
          <w:szCs w:val="18"/>
        </w:rPr>
        <w:t>93/ZZ/2026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D94395" w:rsidRDefault="00D84C9F" w:rsidP="00D94395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64418C67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41B432D2" w14:textId="6111C769" w:rsidR="005817EA" w:rsidRPr="00C72603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Wykaz </w:t>
      </w:r>
      <w:r w:rsidR="001C0508">
        <w:rPr>
          <w:rFonts w:ascii="Century Gothic" w:eastAsia="Arial" w:hAnsi="Century Gothic" w:cs="Calibri"/>
          <w:bCs/>
          <w:sz w:val="18"/>
          <w:szCs w:val="18"/>
        </w:rPr>
        <w:t>zasobów</w:t>
      </w:r>
    </w:p>
    <w:p w14:paraId="021BEEA0" w14:textId="0A2BC53A" w:rsidR="00C72603" w:rsidRPr="005817EA" w:rsidRDefault="00C72603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7 – Istotne postanowienia umowy</w:t>
      </w:r>
    </w:p>
    <w:p w14:paraId="2D2921CC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21F3FB43" w14:textId="659EA039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</w:t>
      </w:r>
      <w:r w:rsidR="0098593F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5"/>
    <w:p w14:paraId="62026C96" w14:textId="4A7B422E" w:rsidR="00D72033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5A6A943" w14:textId="3E98A21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08E8840" w14:textId="05F199AB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0A0E24E" w14:textId="1FDEB1D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D58910B" w14:textId="1AC7C010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C1FE905" w14:textId="3EC39B9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133FE7C" w14:textId="3CC22AF8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FF73DD6" w14:textId="59BA932E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5AD2C24" w14:textId="33732250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2F82729" w14:textId="7879CF73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4185F77" w14:textId="683DD082" w:rsidR="00AE577F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1C454DD" w14:textId="21CE37C4" w:rsidR="00AE577F" w:rsidRDefault="00AE577F" w:rsidP="00FE31AB">
      <w:pPr>
        <w:spacing w:after="0" w:line="360" w:lineRule="auto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F3E1B63" w14:textId="0CADA638" w:rsidR="0028124C" w:rsidRDefault="0028124C" w:rsidP="00FE31AB">
      <w:pPr>
        <w:spacing w:after="0" w:line="360" w:lineRule="auto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CCE728E" w14:textId="170DA4FA" w:rsidR="0028124C" w:rsidRDefault="0028124C" w:rsidP="00FE31AB">
      <w:pPr>
        <w:spacing w:after="0" w:line="360" w:lineRule="auto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17EDA2C" w14:textId="77777777" w:rsidR="0028124C" w:rsidRDefault="0028124C" w:rsidP="00FE31AB">
      <w:pPr>
        <w:spacing w:after="0" w:line="360" w:lineRule="auto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AE4C5B5" w14:textId="77777777" w:rsidR="00AE577F" w:rsidRPr="00241E8B" w:rsidRDefault="00AE577F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672BB2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393C60DF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C5D109E" w14:textId="77777777" w:rsidR="0028124C" w:rsidRPr="00EE1F14" w:rsidRDefault="0028124C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2EE9D9EA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72603">
        <w:rPr>
          <w:rFonts w:ascii="Century Gothic" w:eastAsia="Arial" w:hAnsi="Century Gothic" w:cs="Calibri"/>
          <w:b/>
          <w:color w:val="000000"/>
          <w:sz w:val="18"/>
          <w:szCs w:val="18"/>
        </w:rPr>
        <w:t>93/ZZ/2026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2AA36C22" w14:textId="77777777" w:rsidR="0028124C" w:rsidRDefault="00962A81" w:rsidP="0028124C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FE31AB">
        <w:rPr>
          <w:rFonts w:ascii="Century Gothic" w:eastAsia="Times New Roman" w:hAnsi="Century Gothic" w:cs="Times New Roman"/>
          <w:sz w:val="18"/>
          <w:szCs w:val="18"/>
        </w:rPr>
        <w:t xml:space="preserve">świadczenia usługi polegającej </w:t>
      </w:r>
      <w:r w:rsidR="0028124C">
        <w:rPr>
          <w:rFonts w:ascii="Century Gothic" w:eastAsia="Times New Roman" w:hAnsi="Century Gothic" w:cs="Times New Roman"/>
          <w:sz w:val="18"/>
          <w:szCs w:val="18"/>
        </w:rPr>
        <w:t>na wynajmie zewnętrznych nośników reklamowych (25 nośników w wiatach przystankowych – citylight’ów i 3 nośników wielkoformatowych – billboard’ów) wraz z koordynacją procesu wydruku i montażu materiałów graficznych w ramach organizacji kampanii promocyjnej projektu Pomeranian Researchers Night: Researchers for resilient and Safe Europe (akronim Research4Resilience) w okresie od 1 do 30 września 2026 r. w Gdańsku i w Gdyni finansowanego przez Unię Europejską w ramach programu Horyzont Europa..</w:t>
      </w:r>
    </w:p>
    <w:p w14:paraId="79E16CCD" w14:textId="5A7826D9" w:rsidR="00FE31AB" w:rsidRDefault="00FE31AB" w:rsidP="00FE31AB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35F95D4C" w14:textId="5817F0ED" w:rsidR="006B1199" w:rsidRPr="00D9389E" w:rsidRDefault="006B1199" w:rsidP="00FE31AB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3A7CFD4F" w14:textId="465EA219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C72603">
        <w:rPr>
          <w:rFonts w:ascii="Century Gothic" w:eastAsia="Arial" w:hAnsi="Century Gothic" w:cs="Calibri"/>
          <w:sz w:val="18"/>
          <w:szCs w:val="18"/>
        </w:rPr>
        <w:t>93/ZZ/2026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44"/>
        <w:gridCol w:w="2052"/>
        <w:gridCol w:w="1502"/>
        <w:gridCol w:w="2264"/>
      </w:tblGrid>
      <w:tr w:rsidR="009E628D" w14:paraId="1A36C939" w14:textId="77777777" w:rsidTr="009E628D">
        <w:trPr>
          <w:trHeight w:val="1777"/>
        </w:trPr>
        <w:tc>
          <w:tcPr>
            <w:tcW w:w="1790" w:type="pct"/>
            <w:shd w:val="clear" w:color="auto" w:fill="D9D9D9" w:themeFill="background1" w:themeFillShade="D9"/>
          </w:tcPr>
          <w:p w14:paraId="11000D82" w14:textId="77777777" w:rsidR="009E628D" w:rsidRPr="00D9389E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D9389E"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  <w:t>Nazwa usługi</w:t>
            </w:r>
          </w:p>
        </w:tc>
        <w:tc>
          <w:tcPr>
            <w:tcW w:w="1132" w:type="pct"/>
            <w:shd w:val="clear" w:color="auto" w:fill="D9D9D9" w:themeFill="background1" w:themeFillShade="D9"/>
          </w:tcPr>
          <w:p w14:paraId="55383491" w14:textId="7D62EDE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Całkowita kwota netto </w:t>
            </w:r>
            <w:r w:rsidR="00FE31AB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w PLN</w:t>
            </w: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29" w:type="pct"/>
            <w:shd w:val="clear" w:color="auto" w:fill="D9D9D9" w:themeFill="background1" w:themeFillShade="D9"/>
          </w:tcPr>
          <w:p w14:paraId="68457EE2" w14:textId="77777777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8C099D">
              <w:rPr>
                <w:b/>
                <w:sz w:val="20"/>
              </w:rPr>
              <w:t>Stawka</w:t>
            </w:r>
            <w:r w:rsidRPr="008C099D">
              <w:rPr>
                <w:b/>
                <w:spacing w:val="-2"/>
                <w:sz w:val="20"/>
              </w:rPr>
              <w:t xml:space="preserve"> </w:t>
            </w:r>
            <w:r w:rsidRPr="008C099D">
              <w:rPr>
                <w:b/>
                <w:sz w:val="20"/>
              </w:rPr>
              <w:t>podatku</w:t>
            </w:r>
            <w:r w:rsidRPr="008C099D">
              <w:rPr>
                <w:b/>
                <w:spacing w:val="-1"/>
                <w:sz w:val="20"/>
              </w:rPr>
              <w:t xml:space="preserve"> </w:t>
            </w:r>
            <w:r w:rsidRPr="008C099D">
              <w:rPr>
                <w:b/>
                <w:spacing w:val="-5"/>
                <w:sz w:val="20"/>
              </w:rPr>
              <w:t>Vat</w:t>
            </w:r>
          </w:p>
        </w:tc>
        <w:tc>
          <w:tcPr>
            <w:tcW w:w="1249" w:type="pct"/>
            <w:shd w:val="clear" w:color="auto" w:fill="D9D9D9" w:themeFill="background1" w:themeFillShade="D9"/>
          </w:tcPr>
          <w:p w14:paraId="4D2186A2" w14:textId="2779503B" w:rsidR="009E628D" w:rsidRPr="008C099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Całkowita kwota brutto </w:t>
            </w:r>
            <w:r w:rsidR="00FE31AB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w PLN</w:t>
            </w:r>
          </w:p>
        </w:tc>
      </w:tr>
      <w:tr w:rsidR="009E628D" w14:paraId="0D88EE6F" w14:textId="77777777" w:rsidTr="009E628D">
        <w:trPr>
          <w:trHeight w:val="1665"/>
        </w:trPr>
        <w:tc>
          <w:tcPr>
            <w:tcW w:w="1790" w:type="pct"/>
          </w:tcPr>
          <w:p w14:paraId="42D2576A" w14:textId="67A8A917" w:rsidR="009E628D" w:rsidRPr="009756FF" w:rsidRDefault="00FE31AB" w:rsidP="0059355D">
            <w:pPr>
              <w:spacing w:line="360" w:lineRule="auto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9756FF">
              <w:rPr>
                <w:rFonts w:ascii="Century Gothic" w:hAnsi="Century Gothic"/>
                <w:sz w:val="18"/>
                <w:szCs w:val="18"/>
              </w:rPr>
              <w:t>Wynajem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nośników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reklamowych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wraz</w:t>
            </w:r>
            <w:r w:rsidRPr="009756FF">
              <w:rPr>
                <w:rFonts w:ascii="Century Gothic" w:hAnsi="Century Gothic"/>
                <w:spacing w:val="-14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z koordynacją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wydruku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oraz</w:t>
            </w:r>
            <w:r w:rsidRPr="009756FF">
              <w:rPr>
                <w:rFonts w:ascii="Century Gothic" w:hAnsi="Century Gothic"/>
                <w:spacing w:val="-13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montażu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materiałów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graficznych</w:t>
            </w:r>
            <w:r w:rsidRPr="009756FF">
              <w:rPr>
                <w:rFonts w:ascii="Century Gothic" w:hAnsi="Century Gothic"/>
                <w:spacing w:val="-12"/>
                <w:sz w:val="18"/>
                <w:szCs w:val="18"/>
              </w:rPr>
              <w:t xml:space="preserve"> </w:t>
            </w:r>
            <w:r w:rsidRPr="009756FF">
              <w:rPr>
                <w:rFonts w:ascii="Century Gothic" w:hAnsi="Century Gothic"/>
                <w:sz w:val="18"/>
                <w:szCs w:val="18"/>
              </w:rPr>
              <w:t>na wskazanych nośnikach</w:t>
            </w:r>
          </w:p>
        </w:tc>
        <w:tc>
          <w:tcPr>
            <w:tcW w:w="1132" w:type="pct"/>
          </w:tcPr>
          <w:p w14:paraId="34425169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F39FC63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E945A9A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648A81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7822586B" w14:textId="77777777" w:rsidR="009E628D" w:rsidRDefault="009E628D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29" w:type="pct"/>
          </w:tcPr>
          <w:p w14:paraId="58A6EDBE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6FB6905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45F893DF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C4DAE8C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………..</w:t>
            </w:r>
          </w:p>
          <w:p w14:paraId="7B2E1735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VAT</w:t>
            </w:r>
          </w:p>
        </w:tc>
        <w:tc>
          <w:tcPr>
            <w:tcW w:w="1249" w:type="pct"/>
          </w:tcPr>
          <w:p w14:paraId="323D5141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562EDF9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F504E9C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E498E6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……………..</w:t>
            </w:r>
          </w:p>
          <w:p w14:paraId="3ACAB4DA" w14:textId="77777777" w:rsidR="009E628D" w:rsidRDefault="009E628D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brutto</w:t>
            </w: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77777777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oraz 6 do zapytania ofertowego.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863070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10BF5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9C1A0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2D6007A" w14:textId="3B32A8BB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7FE5E7" w14:textId="42A38BD6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385E12" w14:textId="641427A9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426B43" w14:textId="29696F4B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DF58A0" w14:textId="77777777" w:rsidR="0028124C" w:rsidRDefault="0028124C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3B13037" w14:textId="63E14DB4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DD0AA3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70243BA7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72603">
        <w:rPr>
          <w:rFonts w:ascii="Century Gothic" w:hAnsi="Century Gothic" w:cs="Calibri"/>
          <w:b/>
          <w:sz w:val="18"/>
          <w:szCs w:val="18"/>
        </w:rPr>
        <w:t>93/ZZ/2026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2F57DDCC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E4B59F" w14:textId="77777777" w:rsidR="0028124C" w:rsidRDefault="0028124C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9756F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02E873C3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72603">
        <w:rPr>
          <w:rFonts w:ascii="Century Gothic" w:hAnsi="Century Gothic" w:cs="Calibri"/>
          <w:b/>
          <w:sz w:val="18"/>
          <w:szCs w:val="18"/>
        </w:rPr>
        <w:t>93/ZZ/2026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65564B8" w14:textId="25E0E22F" w:rsidR="003A78DF" w:rsidRDefault="00962A81" w:rsidP="009756F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0A9190EC" w14:textId="77777777" w:rsidR="00EE7780" w:rsidRPr="00EE1F14" w:rsidRDefault="00EE7780" w:rsidP="00AE577F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0CDD939F" w14:textId="41D89554" w:rsidR="0028124C" w:rsidRDefault="00962A81" w:rsidP="0028124C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FE31AB">
        <w:rPr>
          <w:rFonts w:ascii="Century Gothic" w:eastAsia="Times New Roman" w:hAnsi="Century Gothic" w:cs="Times New Roman"/>
          <w:sz w:val="18"/>
          <w:szCs w:val="18"/>
        </w:rPr>
        <w:t xml:space="preserve">świadczenia usługi polegającej </w:t>
      </w:r>
      <w:r w:rsidR="0028124C">
        <w:rPr>
          <w:rFonts w:ascii="Century Gothic" w:eastAsia="Times New Roman" w:hAnsi="Century Gothic" w:cs="Times New Roman"/>
          <w:sz w:val="18"/>
          <w:szCs w:val="18"/>
        </w:rPr>
        <w:t>na wynajmie zewnętrznych nośników reklamowych (25 nośników w wiatach przystankowych – citylight’ów i 3 nośników wielkoformatowych – billboard’ów) wraz z koordynacją procesu wydruku i montażu materiałów graficznych w ramach organizacji kampanii promocyjnej projektu Pomeranian Researchers Night: Researchers for resilient and Safe Europe (akronim Research4Resilience) w okresie od 1 do 30 września 2026 r. w Gdańsku i w Gdyni finansowanego przez Unię Europejską w ramach programu Horyzont Europa..</w:t>
      </w:r>
    </w:p>
    <w:p w14:paraId="2CE59CBF" w14:textId="77777777" w:rsidR="0028124C" w:rsidRDefault="0028124C" w:rsidP="0028124C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3F85C298" w14:textId="2B74FB47" w:rsidR="00842DA1" w:rsidRPr="00EE1F14" w:rsidRDefault="00962A81" w:rsidP="0028124C">
      <w:pPr>
        <w:pStyle w:val="Akapitzlist"/>
        <w:spacing w:line="360" w:lineRule="auto"/>
        <w:ind w:left="426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885C927" w14:textId="3F51EA15" w:rsidR="00FE31AB" w:rsidRPr="009756FF" w:rsidRDefault="00962A81" w:rsidP="009756F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4617BBB4" w14:textId="77777777" w:rsidR="0028124C" w:rsidRDefault="0028124C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7FBB0E12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59E56F2" w14:textId="77777777" w:rsidR="0028124C" w:rsidRDefault="00962A81" w:rsidP="0028124C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68323C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68323C">
        <w:rPr>
          <w:rFonts w:ascii="Century Gothic" w:eastAsia="Arial" w:hAnsi="Century Gothic" w:cs="Calibri"/>
          <w:sz w:val="18"/>
          <w:szCs w:val="18"/>
        </w:rPr>
        <w:t xml:space="preserve"> </w:t>
      </w:r>
      <w:r w:rsidR="00FE31AB">
        <w:rPr>
          <w:rFonts w:ascii="Century Gothic" w:eastAsia="Times New Roman" w:hAnsi="Century Gothic" w:cs="Times New Roman"/>
          <w:sz w:val="18"/>
          <w:szCs w:val="18"/>
        </w:rPr>
        <w:t xml:space="preserve">świadczenia usługi polegającej </w:t>
      </w:r>
      <w:r w:rsidR="0028124C">
        <w:rPr>
          <w:rFonts w:ascii="Century Gothic" w:eastAsia="Times New Roman" w:hAnsi="Century Gothic" w:cs="Times New Roman"/>
          <w:sz w:val="18"/>
          <w:szCs w:val="18"/>
        </w:rPr>
        <w:t>na wynajmie zewnętrznych nośników reklamowych (25 nośników w wiatach przystankowych – citylight’ów i 3 nośników wielkoformatowych – billboard’ów) wraz z koordynacją procesu wydruku i montażu materiałów graficznych w ramach organizacji kampanii promocyjnej projektu Pomeranian Researchers Night: Researchers for resilient and Safe Europe (akronim Research4Resilience) w okresie od 1 do 30 września 2026 r. w Gdańsku i w Gdyni finansowanego przez Unię Europejską w ramach programu Horyzont Europa..</w:t>
      </w:r>
    </w:p>
    <w:p w14:paraId="7B54F3B1" w14:textId="567A7DEB" w:rsidR="00AD4777" w:rsidRPr="004F4DFB" w:rsidRDefault="00AD4777" w:rsidP="00FE31A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0515B980" w14:textId="4BA23F68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C72603">
        <w:rPr>
          <w:rFonts w:ascii="Century Gothic" w:hAnsi="Century Gothic" w:cstheme="minorHAnsi"/>
          <w:b/>
          <w:sz w:val="18"/>
          <w:szCs w:val="18"/>
        </w:rPr>
        <w:t>93/ZZ/2026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8ACDCC9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5A81F5A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DC7AD63" w14:textId="77777777" w:rsidR="00FA2E4E" w:rsidRPr="00902C58" w:rsidRDefault="00962A81" w:rsidP="00FA2E4E">
      <w:pPr>
        <w:pStyle w:val="Nagwek2"/>
        <w:spacing w:before="0"/>
        <w:jc w:val="right"/>
        <w:rPr>
          <w:rFonts w:ascii="Century Gothic" w:hAnsi="Century Gothic" w:cs="Calibri"/>
          <w:b w:val="0"/>
          <w:sz w:val="18"/>
          <w:szCs w:val="18"/>
        </w:rPr>
      </w:pPr>
      <w:r w:rsidRPr="00902C58">
        <w:rPr>
          <w:rFonts w:ascii="Century Gothic" w:hAnsi="Century Gothic" w:cs="Calibri"/>
          <w:b w:val="0"/>
          <w:sz w:val="18"/>
          <w:szCs w:val="18"/>
        </w:rPr>
        <w:t xml:space="preserve">Załącznik nr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5</w:t>
      </w:r>
      <w:r w:rsidRPr="00902C58">
        <w:rPr>
          <w:rFonts w:ascii="Century Gothic" w:hAnsi="Century Gothic" w:cs="Calibri"/>
          <w:b w:val="0"/>
          <w:sz w:val="18"/>
          <w:szCs w:val="18"/>
          <w:lang w:val="pl-PL"/>
        </w:rPr>
        <w:t xml:space="preserve"> 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do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zapytania ofertowego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 </w:t>
      </w:r>
    </w:p>
    <w:p w14:paraId="7053AC2B" w14:textId="77777777" w:rsidR="00FA2E4E" w:rsidRPr="00902C58" w:rsidRDefault="00FA2E4E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</w:p>
    <w:p w14:paraId="5500DB8A" w14:textId="77777777" w:rsidR="00FA2E4E" w:rsidRPr="00902C58" w:rsidRDefault="00962A81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  <w:r w:rsidRPr="00902C58">
        <w:rPr>
          <w:rFonts w:ascii="Century Gothic" w:hAnsi="Century Gothic" w:cs="Calibri"/>
          <w:sz w:val="18"/>
          <w:szCs w:val="18"/>
        </w:rPr>
        <w:t xml:space="preserve">WYKAZ </w:t>
      </w:r>
      <w:r w:rsidRPr="00902C58">
        <w:rPr>
          <w:rFonts w:ascii="Century Gothic" w:hAnsi="Century Gothic" w:cs="Calibri"/>
          <w:sz w:val="18"/>
          <w:szCs w:val="18"/>
          <w:lang w:val="pl-PL"/>
        </w:rPr>
        <w:t>USŁUG</w:t>
      </w:r>
      <w:r w:rsidRPr="00902C58">
        <w:rPr>
          <w:rFonts w:ascii="Century Gothic" w:hAnsi="Century Gothic" w:cs="Calibri"/>
          <w:sz w:val="18"/>
          <w:szCs w:val="18"/>
        </w:rPr>
        <w:t xml:space="preserve"> </w:t>
      </w:r>
    </w:p>
    <w:p w14:paraId="1CF328F5" w14:textId="77777777" w:rsidR="00605242" w:rsidRPr="00902C58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color w:val="FF0000"/>
          <w:sz w:val="18"/>
          <w:szCs w:val="18"/>
          <w:lang w:eastAsia="pl-PL"/>
        </w:rPr>
      </w:pPr>
    </w:p>
    <w:p w14:paraId="37770117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Dotyczy postępowania pn.: </w:t>
      </w:r>
    </w:p>
    <w:p w14:paraId="6B71B122" w14:textId="77777777" w:rsidR="003769F0" w:rsidRPr="00FE31AB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val="x-none" w:eastAsia="x-none"/>
        </w:rPr>
      </w:pPr>
    </w:p>
    <w:p w14:paraId="0B8211CE" w14:textId="77777777" w:rsidR="0028124C" w:rsidRPr="0028124C" w:rsidRDefault="00FE31AB" w:rsidP="0028124C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28124C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Świadczenie usługi polegającej </w:t>
      </w:r>
      <w:r w:rsidR="0028124C" w:rsidRPr="0028124C">
        <w:rPr>
          <w:rFonts w:ascii="Century Gothic" w:eastAsia="Times New Roman" w:hAnsi="Century Gothic" w:cs="Times New Roman"/>
          <w:b/>
          <w:bCs/>
          <w:sz w:val="18"/>
          <w:szCs w:val="18"/>
        </w:rPr>
        <w:t>na wynajmie zewnętrznych nośników reklamowych (25 nośników w wiatach przystankowych – citylight’ów i 3 nośników wielkoformatowych – billboard’ów) wraz z koordynacją procesu wydruku i montażu materiałów graficznych w ramach organizacji kampanii promocyjnej projektu Pomeranian Researchers Night: Researchers for resilient and Safe Europe (akronim Research4Resilience) w okresie od 1 do 30 września 2026 r. w Gdańsku i w Gdyni finansowanego przez Unię Europejską w ramach programu Horyzont Europa..</w:t>
      </w:r>
    </w:p>
    <w:p w14:paraId="6A760FC6" w14:textId="17F1C6A8" w:rsidR="009E628D" w:rsidRDefault="009E628D" w:rsidP="003769F0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</w:p>
    <w:p w14:paraId="1B0F0641" w14:textId="77777777" w:rsidR="00FE31AB" w:rsidRPr="00FE31AB" w:rsidRDefault="00FE31AB" w:rsidP="003769F0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563CF11" w14:textId="6798DBFC" w:rsidR="00FA2E4E" w:rsidRPr="00902C58" w:rsidRDefault="0087724E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C72603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93/ZZ/2026</w:t>
      </w:r>
    </w:p>
    <w:p w14:paraId="7A2FC41D" w14:textId="448E0CA2" w:rsidR="003769F0" w:rsidRDefault="003769F0" w:rsidP="00FA2E4E">
      <w:pPr>
        <w:spacing w:after="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18877700" w14:textId="77777777" w:rsidR="009756FF" w:rsidRPr="00902C58" w:rsidRDefault="009756FF" w:rsidP="00FA2E4E">
      <w:pPr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5839249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Nazwa (firma) i adres Wykonawcy/podmiotu trzeciego* wykazującego spełnianie warunku udziału w postępowaniu:</w:t>
      </w:r>
    </w:p>
    <w:p w14:paraId="738FB6D6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B66120C" w14:textId="77777777" w:rsidR="00FA2E4E" w:rsidRPr="00902C58" w:rsidRDefault="00FA2E4E" w:rsidP="00FA2E4E">
      <w:pPr>
        <w:suppressAutoHyphens/>
        <w:spacing w:after="0" w:line="240" w:lineRule="auto"/>
        <w:rPr>
          <w:rFonts w:ascii="Century Gothic" w:eastAsia="Times New Roman" w:hAnsi="Century Gothic" w:cs="Calibri"/>
          <w:b/>
          <w:sz w:val="18"/>
          <w:szCs w:val="18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864E6A" w14:paraId="5BAEA65E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F3C30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A44D195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Rodzaj usług oraz inne informacje pozwalające na ocenę czy wszystkie elementy warunku doświadczenia opisanego w</w:t>
            </w:r>
          </w:p>
          <w:p w14:paraId="7D291A4A" w14:textId="28E01716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ogłoszeniu 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nr </w:t>
            </w:r>
            <w:r w:rsidR="00FE31AB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……..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0A9218A8" w14:textId="031E395B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 xml:space="preserve">Ilość </w:t>
            </w:r>
            <w:r w:rsidR="00FE31AB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nośników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21C8907E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  <w:p w14:paraId="265BF2BD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Data wykonania (zakończenia)</w:t>
            </w:r>
          </w:p>
          <w:p w14:paraId="307C02A5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7E4072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Nazwa (firma) i adres</w:t>
            </w:r>
          </w:p>
          <w:p w14:paraId="267B1A5A" w14:textId="5573935C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Zamawiającego</w:t>
            </w:r>
          </w:p>
        </w:tc>
      </w:tr>
      <w:tr w:rsidR="00864E6A" w14:paraId="410ABE32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6313C6A" w14:textId="77777777" w:rsidR="00FA2E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9E7874C" w14:textId="77777777" w:rsidR="00FA2E4E" w:rsidRPr="00902C58" w:rsidRDefault="00FA2E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023E51D2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BD58549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670A81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6BF243BF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2F5B01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37C32335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42A8D08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F71518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0CDC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00D726B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81DE009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3D28979B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94CE315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5B08B4C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10DCC75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FE31AB" w14:paraId="0E685B81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76E214E" w14:textId="679183A3" w:rsidR="00FE31AB" w:rsidRPr="00902C58" w:rsidRDefault="00FE31AB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86" w:type="pct"/>
            <w:vAlign w:val="center"/>
          </w:tcPr>
          <w:p w14:paraId="370081B5" w14:textId="77777777" w:rsidR="00FE31AB" w:rsidRPr="00902C58" w:rsidRDefault="00FE31AB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297CC476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3289B630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681F28AD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FE31AB" w14:paraId="1A847BE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8B117E" w14:textId="5473EBB1" w:rsidR="00FE31AB" w:rsidRPr="00902C58" w:rsidRDefault="00FE31AB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lastRenderedPageBreak/>
              <w:t>5</w:t>
            </w:r>
          </w:p>
        </w:tc>
        <w:tc>
          <w:tcPr>
            <w:tcW w:w="1886" w:type="pct"/>
            <w:vAlign w:val="center"/>
          </w:tcPr>
          <w:p w14:paraId="762B005D" w14:textId="77777777" w:rsidR="00FE31AB" w:rsidRPr="00902C58" w:rsidRDefault="00FE31AB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6AB9D7B5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695388E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5A79ED0" w14:textId="77777777" w:rsidR="00FE31AB" w:rsidRPr="00902C58" w:rsidRDefault="00FE31AB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0556758F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  <w:sectPr w:rsidR="00FA2E4E" w:rsidRPr="00902C58" w:rsidSect="009867D1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60E8911D" w14:textId="38FC6229" w:rsidR="00711A91" w:rsidRPr="000C0E18" w:rsidRDefault="00962A81" w:rsidP="009756FF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lastRenderedPageBreak/>
        <w:t xml:space="preserve">Załącznik nr 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 do zapytania ofertowego</w:t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0330C2FB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 xml:space="preserve">WYKAZ </w:t>
      </w:r>
      <w:r w:rsidR="001C0508">
        <w:rPr>
          <w:rFonts w:ascii="Century Gothic" w:hAnsi="Century Gothic" w:cs="Calibri Light"/>
          <w:sz w:val="18"/>
          <w:szCs w:val="18"/>
          <w:lang w:val="pl-PL" w:eastAsia="pl-PL"/>
        </w:rPr>
        <w:t>ZASOBÓW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5925615B" w14:textId="77777777" w:rsidR="0028124C" w:rsidRPr="0028124C" w:rsidRDefault="00FE31AB" w:rsidP="0028124C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28124C">
        <w:rPr>
          <w:rFonts w:ascii="Century Gothic" w:eastAsia="Times New Roman" w:hAnsi="Century Gothic" w:cs="Times New Roman"/>
          <w:b/>
          <w:bCs/>
          <w:sz w:val="18"/>
          <w:szCs w:val="18"/>
        </w:rPr>
        <w:t>Świadczeni</w:t>
      </w:r>
      <w:r w:rsidR="009756FF" w:rsidRPr="0028124C">
        <w:rPr>
          <w:rFonts w:ascii="Century Gothic" w:eastAsia="Times New Roman" w:hAnsi="Century Gothic" w:cs="Times New Roman"/>
          <w:b/>
          <w:bCs/>
          <w:sz w:val="18"/>
          <w:szCs w:val="18"/>
        </w:rPr>
        <w:t>e</w:t>
      </w:r>
      <w:r w:rsidRPr="0028124C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usługi polegającej </w:t>
      </w:r>
      <w:r w:rsidR="0028124C" w:rsidRPr="0028124C">
        <w:rPr>
          <w:rFonts w:ascii="Century Gothic" w:eastAsia="Times New Roman" w:hAnsi="Century Gothic" w:cs="Times New Roman"/>
          <w:b/>
          <w:bCs/>
          <w:sz w:val="18"/>
          <w:szCs w:val="18"/>
        </w:rPr>
        <w:t>na wynajmie zewnętrznych nośników reklamowych (25 nośników w wiatach przystankowych – citylight’ów i 3 nośników wielkoformatowych – billboard’ów) wraz z koordynacją procesu wydruku i montażu materiałów graficznych w ramach organizacji kampanii promocyjnej projektu Pomeranian Researchers Night: Researchers for resilient and Safe Europe (akronim Research4Resilience) w okresie od 1 do 30 września 2026 r. w Gdańsku i w Gdyni finansowanego przez Unię Europejską w ramach programu Horyzont Europa..</w:t>
      </w:r>
    </w:p>
    <w:p w14:paraId="43B45AF9" w14:textId="0A14B302" w:rsidR="000727F2" w:rsidRPr="00FE31AB" w:rsidRDefault="000727F2" w:rsidP="00AE065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7912D433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2387E786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C72603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93/ZZ/2026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7601"/>
      </w:tblGrid>
      <w:tr w:rsidR="001C0508" w14:paraId="4D7E392B" w14:textId="77777777" w:rsidTr="00BE4E76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31CD919E" w:rsidR="001C0508" w:rsidRPr="000C0E18" w:rsidRDefault="001C0508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Rodzaj nośników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20620329" w:rsidR="001C0508" w:rsidRPr="000C0E18" w:rsidRDefault="001C0508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6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037B79D" w14:textId="27974FDE" w:rsidR="001C0508" w:rsidRPr="000C0E18" w:rsidRDefault="001C0508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Miasta</w:t>
            </w:r>
            <w:r w:rsidR="0028124C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 xml:space="preserve"> (dzielnice)</w:t>
            </w:r>
          </w:p>
          <w:p w14:paraId="1138DCE0" w14:textId="548BDB0D" w:rsidR="001C0508" w:rsidRPr="000C0E18" w:rsidRDefault="001C0508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1C0508" w14:paraId="39924971" w14:textId="77777777" w:rsidTr="00070F10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6E7C02F0" w:rsidR="001C0508" w:rsidRPr="000C0E18" w:rsidRDefault="0028124C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Citylight</w:t>
            </w:r>
          </w:p>
        </w:tc>
        <w:tc>
          <w:tcPr>
            <w:tcW w:w="3827" w:type="dxa"/>
            <w:vAlign w:val="center"/>
          </w:tcPr>
          <w:p w14:paraId="5D27C3E6" w14:textId="77777777" w:rsidR="001C0508" w:rsidRPr="000C0E18" w:rsidRDefault="001C0508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601" w:type="dxa"/>
            <w:tcBorders>
              <w:right w:val="single" w:sz="12" w:space="0" w:color="auto"/>
            </w:tcBorders>
            <w:vAlign w:val="center"/>
          </w:tcPr>
          <w:p w14:paraId="01FF48A3" w14:textId="77777777" w:rsidR="001C0508" w:rsidRPr="000C0E18" w:rsidRDefault="001C0508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1C0508" w14:paraId="38FC082F" w14:textId="77777777" w:rsidTr="00962066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09A4546D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Billboardy</w:t>
            </w:r>
          </w:p>
        </w:tc>
        <w:tc>
          <w:tcPr>
            <w:tcW w:w="3827" w:type="dxa"/>
            <w:vAlign w:val="center"/>
          </w:tcPr>
          <w:p w14:paraId="092986C3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601" w:type="dxa"/>
            <w:tcBorders>
              <w:right w:val="single" w:sz="12" w:space="0" w:color="auto"/>
            </w:tcBorders>
            <w:vAlign w:val="center"/>
          </w:tcPr>
          <w:p w14:paraId="035A4454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1C0508" w14:paraId="44242C6E" w14:textId="77777777" w:rsidTr="00B8263E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511BD983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601" w:type="dxa"/>
            <w:tcBorders>
              <w:right w:val="single" w:sz="12" w:space="0" w:color="auto"/>
            </w:tcBorders>
            <w:vAlign w:val="center"/>
          </w:tcPr>
          <w:p w14:paraId="1D724740" w14:textId="77777777" w:rsidR="001C0508" w:rsidRPr="000C0E18" w:rsidRDefault="001C0508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75142C8" w14:textId="77777777" w:rsidR="00566D8C" w:rsidRPr="000C0E18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0D347" w14:textId="77777777" w:rsidR="000A4410" w:rsidRDefault="000A4410">
      <w:pPr>
        <w:spacing w:after="0" w:line="240" w:lineRule="auto"/>
      </w:pPr>
      <w:r>
        <w:separator/>
      </w:r>
    </w:p>
  </w:endnote>
  <w:endnote w:type="continuationSeparator" w:id="0">
    <w:p w14:paraId="593FC8F9" w14:textId="77777777" w:rsidR="000A4410" w:rsidRDefault="000A4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20349" w14:textId="77777777" w:rsidR="008059CC" w:rsidRDefault="008059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2368BDA5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A7AA" w14:textId="77777777" w:rsidR="008059CC" w:rsidRDefault="008059C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ED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97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20D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27A47" w14:textId="77777777" w:rsidR="000A4410" w:rsidRDefault="000A4410" w:rsidP="00204492">
      <w:pPr>
        <w:spacing w:after="0" w:line="240" w:lineRule="auto"/>
      </w:pPr>
      <w:r>
        <w:separator/>
      </w:r>
    </w:p>
  </w:footnote>
  <w:footnote w:type="continuationSeparator" w:id="0">
    <w:p w14:paraId="4C134FA9" w14:textId="77777777" w:rsidR="000A4410" w:rsidRDefault="000A4410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3AC3" w14:textId="77777777" w:rsidR="008059CC" w:rsidRDefault="008059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05ABE3F2" w14:textId="652881F8" w:rsidR="008059CC" w:rsidRDefault="000344FD" w:rsidP="000344FD">
    <w:pPr>
      <w:pStyle w:val="Nagwek"/>
      <w:tabs>
        <w:tab w:val="left" w:pos="420"/>
      </w:tabs>
    </w:pPr>
    <w:r>
      <w:rPr>
        <w:noProof/>
      </w:rPr>
      <w:drawing>
        <wp:anchor distT="0" distB="0" distL="0" distR="0" simplePos="0" relativeHeight="251659264" behindDoc="1" locked="0" layoutInCell="1" allowOverlap="1" wp14:anchorId="5E0EF22A" wp14:editId="7E6D24BF">
          <wp:simplePos x="0" y="0"/>
          <wp:positionH relativeFrom="page">
            <wp:posOffset>899795</wp:posOffset>
          </wp:positionH>
          <wp:positionV relativeFrom="page">
            <wp:posOffset>350520</wp:posOffset>
          </wp:positionV>
          <wp:extent cx="1972067" cy="43468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72067" cy="43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 w:rsidR="0001162C" w:rsidRPr="003F423F">
      <w:t xml:space="preserve"> </w:t>
    </w:r>
  </w:p>
  <w:p w14:paraId="2FA5087F" w14:textId="0DDC2562" w:rsidR="008059CC" w:rsidRDefault="008059CC" w:rsidP="008059CC">
    <w:pPr>
      <w:pStyle w:val="Nagwek"/>
      <w:tabs>
        <w:tab w:val="clear" w:pos="4536"/>
        <w:tab w:val="clear" w:pos="9072"/>
        <w:tab w:val="left" w:pos="7350"/>
      </w:tabs>
      <w:jc w:val="righ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14BB" w14:textId="77777777" w:rsidR="008059CC" w:rsidRDefault="008059C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BF7A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B0E" w14:textId="77777777" w:rsidR="00864E6A" w:rsidRDefault="00864E6A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3D8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9C9"/>
    <w:multiLevelType w:val="hybridMultilevel"/>
    <w:tmpl w:val="1406B23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D692AD9"/>
    <w:multiLevelType w:val="hybridMultilevel"/>
    <w:tmpl w:val="FA90F5B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9C26AB2"/>
    <w:multiLevelType w:val="hybridMultilevel"/>
    <w:tmpl w:val="D9E0F2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8E46F5"/>
    <w:multiLevelType w:val="hybridMultilevel"/>
    <w:tmpl w:val="E75656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B07D3"/>
    <w:multiLevelType w:val="hybridMultilevel"/>
    <w:tmpl w:val="A4FA90C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6139D"/>
    <w:multiLevelType w:val="hybridMultilevel"/>
    <w:tmpl w:val="3B7A2A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D60471"/>
    <w:multiLevelType w:val="hybridMultilevel"/>
    <w:tmpl w:val="2E1A07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3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524607E8"/>
    <w:multiLevelType w:val="hybridMultilevel"/>
    <w:tmpl w:val="F766BF1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6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9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4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5"/>
  </w:num>
  <w:num w:numId="3">
    <w:abstractNumId w:val="10"/>
  </w:num>
  <w:num w:numId="4">
    <w:abstractNumId w:val="36"/>
  </w:num>
  <w:num w:numId="5">
    <w:abstractNumId w:val="31"/>
  </w:num>
  <w:num w:numId="6">
    <w:abstractNumId w:val="2"/>
  </w:num>
  <w:num w:numId="7">
    <w:abstractNumId w:val="32"/>
  </w:num>
  <w:num w:numId="8">
    <w:abstractNumId w:val="53"/>
  </w:num>
  <w:num w:numId="9">
    <w:abstractNumId w:val="49"/>
  </w:num>
  <w:num w:numId="10">
    <w:abstractNumId w:val="24"/>
  </w:num>
  <w:num w:numId="11">
    <w:abstractNumId w:val="11"/>
  </w:num>
  <w:num w:numId="12">
    <w:abstractNumId w:val="39"/>
  </w:num>
  <w:num w:numId="13">
    <w:abstractNumId w:val="41"/>
  </w:num>
  <w:num w:numId="14">
    <w:abstractNumId w:val="19"/>
  </w:num>
  <w:num w:numId="15">
    <w:abstractNumId w:val="13"/>
  </w:num>
  <w:num w:numId="16">
    <w:abstractNumId w:val="20"/>
  </w:num>
  <w:num w:numId="17">
    <w:abstractNumId w:val="33"/>
  </w:num>
  <w:num w:numId="18">
    <w:abstractNumId w:val="30"/>
  </w:num>
  <w:num w:numId="19">
    <w:abstractNumId w:val="1"/>
  </w:num>
  <w:num w:numId="20">
    <w:abstractNumId w:val="23"/>
  </w:num>
  <w:num w:numId="21">
    <w:abstractNumId w:val="42"/>
  </w:num>
  <w:num w:numId="22">
    <w:abstractNumId w:val="9"/>
  </w:num>
  <w:num w:numId="23">
    <w:abstractNumId w:val="3"/>
  </w:num>
  <w:num w:numId="24">
    <w:abstractNumId w:val="4"/>
  </w:num>
  <w:num w:numId="25">
    <w:abstractNumId w:val="37"/>
  </w:num>
  <w:num w:numId="26">
    <w:abstractNumId w:val="45"/>
  </w:num>
  <w:num w:numId="27">
    <w:abstractNumId w:val="50"/>
  </w:num>
  <w:num w:numId="28">
    <w:abstractNumId w:val="7"/>
  </w:num>
  <w:num w:numId="29">
    <w:abstractNumId w:val="34"/>
  </w:num>
  <w:num w:numId="30">
    <w:abstractNumId w:val="47"/>
  </w:num>
  <w:num w:numId="31">
    <w:abstractNumId w:val="17"/>
  </w:num>
  <w:num w:numId="32">
    <w:abstractNumId w:val="25"/>
  </w:num>
  <w:num w:numId="33">
    <w:abstractNumId w:val="6"/>
  </w:num>
  <w:num w:numId="34">
    <w:abstractNumId w:val="52"/>
  </w:num>
  <w:num w:numId="35">
    <w:abstractNumId w:val="27"/>
  </w:num>
  <w:num w:numId="36">
    <w:abstractNumId w:val="8"/>
  </w:num>
  <w:num w:numId="37">
    <w:abstractNumId w:val="55"/>
  </w:num>
  <w:num w:numId="38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12"/>
  </w:num>
  <w:num w:numId="41">
    <w:abstractNumId w:val="16"/>
  </w:num>
  <w:num w:numId="42">
    <w:abstractNumId w:val="43"/>
  </w:num>
  <w:num w:numId="43">
    <w:abstractNumId w:val="35"/>
  </w:num>
  <w:num w:numId="44">
    <w:abstractNumId w:val="29"/>
  </w:num>
  <w:num w:numId="45">
    <w:abstractNumId w:val="54"/>
  </w:num>
  <w:num w:numId="46">
    <w:abstractNumId w:val="48"/>
  </w:num>
  <w:num w:numId="47">
    <w:abstractNumId w:val="22"/>
  </w:num>
  <w:num w:numId="48">
    <w:abstractNumId w:val="38"/>
  </w:num>
  <w:num w:numId="49">
    <w:abstractNumId w:val="18"/>
  </w:num>
  <w:num w:numId="50">
    <w:abstractNumId w:val="14"/>
  </w:num>
  <w:num w:numId="51">
    <w:abstractNumId w:val="5"/>
  </w:num>
  <w:num w:numId="52">
    <w:abstractNumId w:val="26"/>
  </w:num>
  <w:num w:numId="53">
    <w:abstractNumId w:val="0"/>
  </w:num>
  <w:num w:numId="54">
    <w:abstractNumId w:val="21"/>
  </w:num>
  <w:num w:numId="55">
    <w:abstractNumId w:val="28"/>
  </w:num>
  <w:num w:numId="56">
    <w:abstractNumId w:val="40"/>
  </w:num>
  <w:num w:numId="57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3D7D"/>
    <w:rsid w:val="000344FD"/>
    <w:rsid w:val="000357A5"/>
    <w:rsid w:val="00035910"/>
    <w:rsid w:val="00037C1D"/>
    <w:rsid w:val="00040569"/>
    <w:rsid w:val="000413CC"/>
    <w:rsid w:val="00045F1A"/>
    <w:rsid w:val="00047CCD"/>
    <w:rsid w:val="00051C6E"/>
    <w:rsid w:val="00052A1D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4410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2CF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772"/>
    <w:rsid w:val="00167A4C"/>
    <w:rsid w:val="00172CEB"/>
    <w:rsid w:val="00176811"/>
    <w:rsid w:val="00177619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360"/>
    <w:rsid w:val="001A1DA6"/>
    <w:rsid w:val="001A1DB7"/>
    <w:rsid w:val="001A4C4D"/>
    <w:rsid w:val="001B1607"/>
    <w:rsid w:val="001B16CD"/>
    <w:rsid w:val="001B1A9F"/>
    <w:rsid w:val="001B274F"/>
    <w:rsid w:val="001B5ECD"/>
    <w:rsid w:val="001B6D53"/>
    <w:rsid w:val="001C04DB"/>
    <w:rsid w:val="001C0508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2C5"/>
    <w:rsid w:val="001E73A9"/>
    <w:rsid w:val="001F11B4"/>
    <w:rsid w:val="001F548A"/>
    <w:rsid w:val="001F6A55"/>
    <w:rsid w:val="002006F0"/>
    <w:rsid w:val="00201CB0"/>
    <w:rsid w:val="00203642"/>
    <w:rsid w:val="00203736"/>
    <w:rsid w:val="00204492"/>
    <w:rsid w:val="00205BDA"/>
    <w:rsid w:val="0020661E"/>
    <w:rsid w:val="002126E0"/>
    <w:rsid w:val="002205DB"/>
    <w:rsid w:val="00222CC8"/>
    <w:rsid w:val="00223803"/>
    <w:rsid w:val="002245EE"/>
    <w:rsid w:val="00231799"/>
    <w:rsid w:val="00232392"/>
    <w:rsid w:val="00234510"/>
    <w:rsid w:val="0023468A"/>
    <w:rsid w:val="0023468B"/>
    <w:rsid w:val="00234D42"/>
    <w:rsid w:val="00234E63"/>
    <w:rsid w:val="00236A4D"/>
    <w:rsid w:val="00236BF4"/>
    <w:rsid w:val="0024015E"/>
    <w:rsid w:val="00241E8B"/>
    <w:rsid w:val="0024221A"/>
    <w:rsid w:val="002430A2"/>
    <w:rsid w:val="00243351"/>
    <w:rsid w:val="002436D5"/>
    <w:rsid w:val="00245111"/>
    <w:rsid w:val="002474DA"/>
    <w:rsid w:val="00250BB7"/>
    <w:rsid w:val="0025157A"/>
    <w:rsid w:val="0025277C"/>
    <w:rsid w:val="00253A3F"/>
    <w:rsid w:val="00253C0E"/>
    <w:rsid w:val="00254CCD"/>
    <w:rsid w:val="00256A1A"/>
    <w:rsid w:val="00265C56"/>
    <w:rsid w:val="002702E7"/>
    <w:rsid w:val="00270C3F"/>
    <w:rsid w:val="00273392"/>
    <w:rsid w:val="0027370F"/>
    <w:rsid w:val="00277A5C"/>
    <w:rsid w:val="0028086C"/>
    <w:rsid w:val="0028124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2E5F7F"/>
    <w:rsid w:val="002F576E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233C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45FB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786A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66F67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6377"/>
    <w:rsid w:val="004B1294"/>
    <w:rsid w:val="004B1945"/>
    <w:rsid w:val="004C17C2"/>
    <w:rsid w:val="004C1896"/>
    <w:rsid w:val="004C65C7"/>
    <w:rsid w:val="004D0C50"/>
    <w:rsid w:val="004D1BE0"/>
    <w:rsid w:val="004E1211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01DD"/>
    <w:rsid w:val="00522618"/>
    <w:rsid w:val="00523126"/>
    <w:rsid w:val="00526031"/>
    <w:rsid w:val="00530B29"/>
    <w:rsid w:val="005321DA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09DE"/>
    <w:rsid w:val="0059355D"/>
    <w:rsid w:val="00594E69"/>
    <w:rsid w:val="0059595F"/>
    <w:rsid w:val="005A29EB"/>
    <w:rsid w:val="005A2C30"/>
    <w:rsid w:val="005B1DE8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60A2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323C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31CC"/>
    <w:rsid w:val="006B6044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209"/>
    <w:rsid w:val="00723677"/>
    <w:rsid w:val="00723746"/>
    <w:rsid w:val="00727AE4"/>
    <w:rsid w:val="00731F40"/>
    <w:rsid w:val="00747375"/>
    <w:rsid w:val="0075500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3DD4"/>
    <w:rsid w:val="007D461F"/>
    <w:rsid w:val="007D7D9F"/>
    <w:rsid w:val="007E2CBA"/>
    <w:rsid w:val="007F1492"/>
    <w:rsid w:val="007F395A"/>
    <w:rsid w:val="007F53FD"/>
    <w:rsid w:val="008013CC"/>
    <w:rsid w:val="00804A07"/>
    <w:rsid w:val="008059CC"/>
    <w:rsid w:val="0080722F"/>
    <w:rsid w:val="00812B5D"/>
    <w:rsid w:val="0081367A"/>
    <w:rsid w:val="00813B06"/>
    <w:rsid w:val="00814FA4"/>
    <w:rsid w:val="00815C02"/>
    <w:rsid w:val="00817949"/>
    <w:rsid w:val="0082014B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139"/>
    <w:rsid w:val="008A42D5"/>
    <w:rsid w:val="008A70E4"/>
    <w:rsid w:val="008A7C2A"/>
    <w:rsid w:val="008B184C"/>
    <w:rsid w:val="008B1C59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2C"/>
    <w:rsid w:val="008F32D7"/>
    <w:rsid w:val="008F38F4"/>
    <w:rsid w:val="008F5174"/>
    <w:rsid w:val="008F6132"/>
    <w:rsid w:val="008F6982"/>
    <w:rsid w:val="008F7F26"/>
    <w:rsid w:val="00902C58"/>
    <w:rsid w:val="0090536C"/>
    <w:rsid w:val="00906877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074A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56FF"/>
    <w:rsid w:val="00984D44"/>
    <w:rsid w:val="0098593F"/>
    <w:rsid w:val="0098791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E628D"/>
    <w:rsid w:val="009F151E"/>
    <w:rsid w:val="009F6A3C"/>
    <w:rsid w:val="00A00B11"/>
    <w:rsid w:val="00A022B5"/>
    <w:rsid w:val="00A03453"/>
    <w:rsid w:val="00A03B24"/>
    <w:rsid w:val="00A06B19"/>
    <w:rsid w:val="00A10C3D"/>
    <w:rsid w:val="00A13B1E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0959"/>
    <w:rsid w:val="00A91ADD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77F"/>
    <w:rsid w:val="00AE5867"/>
    <w:rsid w:val="00AE5A7E"/>
    <w:rsid w:val="00AF3B7E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5EC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D022C"/>
    <w:rsid w:val="00BD0296"/>
    <w:rsid w:val="00BD1910"/>
    <w:rsid w:val="00BE0A38"/>
    <w:rsid w:val="00BE1E43"/>
    <w:rsid w:val="00BE2B76"/>
    <w:rsid w:val="00BF2251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604A5"/>
    <w:rsid w:val="00C656C5"/>
    <w:rsid w:val="00C67B88"/>
    <w:rsid w:val="00C72603"/>
    <w:rsid w:val="00C74AD5"/>
    <w:rsid w:val="00C74DE1"/>
    <w:rsid w:val="00C77099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B28D0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0C8E"/>
    <w:rsid w:val="00D05482"/>
    <w:rsid w:val="00D106C6"/>
    <w:rsid w:val="00D12E71"/>
    <w:rsid w:val="00D132BF"/>
    <w:rsid w:val="00D21DD8"/>
    <w:rsid w:val="00D22528"/>
    <w:rsid w:val="00D317C0"/>
    <w:rsid w:val="00D3199A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36B8"/>
    <w:rsid w:val="00D84C9F"/>
    <w:rsid w:val="00D87C6D"/>
    <w:rsid w:val="00D90FC1"/>
    <w:rsid w:val="00D914A8"/>
    <w:rsid w:val="00D92659"/>
    <w:rsid w:val="00D9279A"/>
    <w:rsid w:val="00D9389E"/>
    <w:rsid w:val="00D93CD5"/>
    <w:rsid w:val="00D9439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993"/>
    <w:rsid w:val="00DC6374"/>
    <w:rsid w:val="00DC645A"/>
    <w:rsid w:val="00DC7E99"/>
    <w:rsid w:val="00DD67A1"/>
    <w:rsid w:val="00DD6845"/>
    <w:rsid w:val="00DD779A"/>
    <w:rsid w:val="00DD7B7D"/>
    <w:rsid w:val="00DE01C5"/>
    <w:rsid w:val="00DE13EA"/>
    <w:rsid w:val="00DE1F2F"/>
    <w:rsid w:val="00DE5044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38BA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01C6"/>
    <w:rsid w:val="00E74A40"/>
    <w:rsid w:val="00E7630D"/>
    <w:rsid w:val="00E76883"/>
    <w:rsid w:val="00E7735C"/>
    <w:rsid w:val="00E80A91"/>
    <w:rsid w:val="00E850FF"/>
    <w:rsid w:val="00E86522"/>
    <w:rsid w:val="00E90D19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1D5B"/>
    <w:rsid w:val="00EC3975"/>
    <w:rsid w:val="00EC6544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099"/>
    <w:rsid w:val="00F014C4"/>
    <w:rsid w:val="00F0482F"/>
    <w:rsid w:val="00F10F8E"/>
    <w:rsid w:val="00F115A7"/>
    <w:rsid w:val="00F11A34"/>
    <w:rsid w:val="00F16592"/>
    <w:rsid w:val="00F166B6"/>
    <w:rsid w:val="00F212FB"/>
    <w:rsid w:val="00F30903"/>
    <w:rsid w:val="00F30F8C"/>
    <w:rsid w:val="00F32620"/>
    <w:rsid w:val="00F32F43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31AB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3710</Words>
  <Characters>22264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8</cp:revision>
  <cp:lastPrinted>2026-03-17T13:34:00Z</cp:lastPrinted>
  <dcterms:created xsi:type="dcterms:W3CDTF">2026-07-16T10:01:00Z</dcterms:created>
  <dcterms:modified xsi:type="dcterms:W3CDTF">2026-07-17T07:42:00Z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