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050" w:rsidRPr="008C1EAF" w:rsidRDefault="00567050" w:rsidP="00567050">
      <w:pPr>
        <w:spacing w:after="0" w:line="360" w:lineRule="auto"/>
        <w:jc w:val="both"/>
        <w:rPr>
          <w:rFonts w:ascii="Century Gothic" w:hAnsi="Century Gothic" w:cs="Calibri"/>
          <w:b/>
          <w:bCs/>
          <w:sz w:val="18"/>
          <w:szCs w:val="18"/>
        </w:rPr>
      </w:pPr>
      <w:r w:rsidRPr="008C1EAF">
        <w:rPr>
          <w:rFonts w:ascii="Century Gothic" w:hAnsi="Century Gothic" w:cs="Calibri"/>
          <w:b/>
          <w:bCs/>
          <w:sz w:val="18"/>
          <w:szCs w:val="18"/>
        </w:rPr>
        <w:t xml:space="preserve">Załącznik nr </w:t>
      </w:r>
      <w:r>
        <w:rPr>
          <w:rFonts w:ascii="Century Gothic" w:hAnsi="Century Gothic" w:cs="Calibri"/>
          <w:b/>
          <w:bCs/>
          <w:sz w:val="18"/>
          <w:szCs w:val="18"/>
        </w:rPr>
        <w:t>1</w:t>
      </w:r>
      <w:r w:rsidRPr="008C1EAF">
        <w:rPr>
          <w:rFonts w:ascii="Century Gothic" w:hAnsi="Century Gothic" w:cs="Calibri"/>
          <w:b/>
          <w:bCs/>
          <w:sz w:val="18"/>
          <w:szCs w:val="18"/>
        </w:rPr>
        <w:t xml:space="preserve"> do umowy</w:t>
      </w:r>
    </w:p>
    <w:p w:rsidR="00567050" w:rsidRPr="00026E20" w:rsidRDefault="00567050" w:rsidP="0056705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42"/>
        <w:gridCol w:w="4730"/>
      </w:tblGrid>
      <w:tr w:rsidR="00567050" w:rsidRPr="0021464F" w:rsidTr="0099137B">
        <w:tc>
          <w:tcPr>
            <w:tcW w:w="4470" w:type="dxa"/>
          </w:tcPr>
          <w:p w:rsidR="00567050" w:rsidRPr="0021464F" w:rsidRDefault="00567050" w:rsidP="0099137B">
            <w:pPr>
              <w:spacing w:line="360" w:lineRule="auto"/>
              <w:rPr>
                <w:rFonts w:ascii="Century Gothic" w:hAnsi="Century Gothic" w:cs="Calibri"/>
                <w:b/>
                <w:sz w:val="18"/>
                <w:szCs w:val="18"/>
              </w:rPr>
            </w:pPr>
            <w:r w:rsidRPr="0021464F">
              <w:rPr>
                <w:rFonts w:ascii="Century Gothic" w:hAnsi="Century Gothic" w:cs="Calibri"/>
                <w:b/>
                <w:sz w:val="18"/>
                <w:szCs w:val="18"/>
              </w:rPr>
              <w:t>Nr sprawy: 6</w:t>
            </w:r>
            <w:r w:rsidRPr="0021464F">
              <w:rPr>
                <w:b/>
              </w:rPr>
              <w:t>2</w:t>
            </w:r>
            <w:r w:rsidRPr="0021464F">
              <w:rPr>
                <w:rFonts w:ascii="Century Gothic" w:hAnsi="Century Gothic" w:cs="Calibri"/>
                <w:b/>
                <w:sz w:val="18"/>
                <w:szCs w:val="18"/>
              </w:rPr>
              <w:t>/ZZ/2026</w:t>
            </w:r>
          </w:p>
        </w:tc>
        <w:tc>
          <w:tcPr>
            <w:tcW w:w="4876" w:type="dxa"/>
          </w:tcPr>
          <w:p w:rsidR="00567050" w:rsidRPr="0021464F" w:rsidRDefault="00567050" w:rsidP="0099137B">
            <w:pPr>
              <w:spacing w:line="360" w:lineRule="auto"/>
              <w:jc w:val="right"/>
              <w:rPr>
                <w:rFonts w:ascii="Century Gothic" w:hAnsi="Century Gothic" w:cs="Calibri"/>
                <w:sz w:val="18"/>
                <w:szCs w:val="18"/>
              </w:rPr>
            </w:pPr>
            <w:r w:rsidRPr="0021464F">
              <w:rPr>
                <w:rFonts w:ascii="Century Gothic" w:hAnsi="Century Gothic" w:cs="Calibri"/>
                <w:sz w:val="18"/>
                <w:szCs w:val="18"/>
              </w:rPr>
              <w:t xml:space="preserve">Gdańsk, </w:t>
            </w:r>
            <w:r w:rsidR="003A7A0B">
              <w:rPr>
                <w:rFonts w:ascii="Century Gothic" w:hAnsi="Century Gothic" w:cs="Calibri"/>
                <w:sz w:val="18"/>
                <w:szCs w:val="18"/>
              </w:rPr>
              <w:t>1</w:t>
            </w:r>
            <w:r w:rsidR="001E4584">
              <w:rPr>
                <w:rFonts w:ascii="Century Gothic" w:hAnsi="Century Gothic" w:cs="Calibri"/>
                <w:sz w:val="18"/>
                <w:szCs w:val="18"/>
              </w:rPr>
              <w:t>5</w:t>
            </w:r>
            <w:r w:rsidRPr="0021464F">
              <w:rPr>
                <w:rFonts w:ascii="Century Gothic" w:hAnsi="Century Gothic" w:cs="Calibri"/>
                <w:sz w:val="18"/>
                <w:szCs w:val="18"/>
              </w:rPr>
              <w:t>.</w:t>
            </w:r>
            <w:r w:rsidR="003A7A0B">
              <w:rPr>
                <w:rFonts w:ascii="Century Gothic" w:hAnsi="Century Gothic" w:cs="Calibri"/>
                <w:sz w:val="18"/>
                <w:szCs w:val="18"/>
              </w:rPr>
              <w:t>06</w:t>
            </w:r>
            <w:r w:rsidRPr="0021464F">
              <w:rPr>
                <w:rFonts w:ascii="Century Gothic" w:hAnsi="Century Gothic" w:cs="Calibri"/>
                <w:sz w:val="18"/>
                <w:szCs w:val="18"/>
              </w:rPr>
              <w:t>.2026 r.</w:t>
            </w:r>
          </w:p>
          <w:p w:rsidR="00567050" w:rsidRPr="0021464F" w:rsidRDefault="00567050" w:rsidP="0099137B">
            <w:pPr>
              <w:spacing w:line="360" w:lineRule="auto"/>
              <w:jc w:val="right"/>
              <w:rPr>
                <w:rFonts w:ascii="Century Gothic" w:hAnsi="Century Gothic" w:cs="Calibri"/>
                <w:b/>
                <w:sz w:val="18"/>
                <w:szCs w:val="18"/>
              </w:rPr>
            </w:pPr>
          </w:p>
        </w:tc>
      </w:tr>
    </w:tbl>
    <w:p w:rsidR="00567050" w:rsidRPr="0021464F" w:rsidRDefault="00567050" w:rsidP="00567050">
      <w:pPr>
        <w:spacing w:after="0" w:line="360" w:lineRule="auto"/>
        <w:rPr>
          <w:rFonts w:ascii="Century Gothic" w:hAnsi="Century Gothic"/>
          <w:sz w:val="18"/>
          <w:szCs w:val="18"/>
        </w:rPr>
      </w:pPr>
    </w:p>
    <w:p w:rsidR="00567050" w:rsidRPr="0021464F" w:rsidRDefault="00567050" w:rsidP="0056705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:rsidR="00567050" w:rsidRPr="0021464F" w:rsidRDefault="00567050" w:rsidP="0056705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r w:rsidRPr="0021464F">
        <w:rPr>
          <w:rFonts w:ascii="Century Gothic" w:eastAsia="Arial" w:hAnsi="Century Gothic" w:cstheme="minorHAnsi"/>
          <w:b/>
          <w:color w:val="000000"/>
          <w:sz w:val="18"/>
          <w:szCs w:val="18"/>
        </w:rPr>
        <w:t>ZAPYTANIE OFERTOWE</w:t>
      </w:r>
    </w:p>
    <w:p w:rsidR="00567050" w:rsidRPr="0021464F" w:rsidRDefault="00567050" w:rsidP="00567050">
      <w:pPr>
        <w:spacing w:after="0" w:line="360" w:lineRule="auto"/>
        <w:jc w:val="center"/>
        <w:rPr>
          <w:rFonts w:ascii="Century Gothic" w:eastAsia="Arial" w:hAnsi="Century Gothic" w:cstheme="minorHAnsi"/>
          <w:b/>
          <w:color w:val="000000"/>
          <w:sz w:val="18"/>
          <w:szCs w:val="18"/>
        </w:rPr>
      </w:pPr>
      <w:bookmarkStart w:id="0" w:name="_GoBack"/>
      <w:bookmarkEnd w:id="0"/>
    </w:p>
    <w:p w:rsidR="00567050" w:rsidRPr="0021464F" w:rsidRDefault="00567050" w:rsidP="00567050">
      <w:pPr>
        <w:pStyle w:val="Standard"/>
        <w:tabs>
          <w:tab w:val="left" w:pos="2100"/>
        </w:tabs>
        <w:spacing w:line="360" w:lineRule="auto"/>
        <w:jc w:val="both"/>
        <w:rPr>
          <w:rStyle w:val="markedcontent"/>
          <w:rFonts w:ascii="Century Gothic" w:hAnsi="Century Gothic"/>
          <w:sz w:val="18"/>
          <w:szCs w:val="18"/>
        </w:rPr>
      </w:pPr>
      <w:r w:rsidRPr="0021464F">
        <w:rPr>
          <w:rFonts w:ascii="Century Gothic" w:eastAsia="Arial" w:hAnsi="Century Gothic" w:cs="Calibri"/>
          <w:sz w:val="18"/>
          <w:szCs w:val="18"/>
        </w:rPr>
        <w:t xml:space="preserve">Gdański Uniwersytet Medyczny z siedzibą w Gdańsku (80-210) przy ul. M. Skłodowskiej – Curie 3A, NIP 5840955985, REGON: 000288627, BDO: 000046822 </w:t>
      </w:r>
      <w:r w:rsidRPr="0021464F">
        <w:rPr>
          <w:rFonts w:ascii="Century Gothic" w:eastAsia="Times New Roman" w:hAnsi="Century Gothic" w:cs="Calibri"/>
          <w:color w:val="000000"/>
          <w:sz w:val="18"/>
          <w:szCs w:val="18"/>
          <w:lang w:eastAsia="ja-JP"/>
        </w:rPr>
        <w:t>zaprasza do składania ofert w ramach niniejszego zapytania ofertowego.</w:t>
      </w:r>
    </w:p>
    <w:p w:rsidR="00567050" w:rsidRPr="0021464F" w:rsidRDefault="00567050" w:rsidP="00567050">
      <w:pPr>
        <w:pStyle w:val="Akapitzlist"/>
        <w:suppressAutoHyphens/>
        <w:spacing w:after="0" w:line="360" w:lineRule="auto"/>
        <w:ind w:left="284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:rsidR="00567050" w:rsidRPr="0021464F" w:rsidRDefault="00567050" w:rsidP="00567050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sz w:val="18"/>
          <w:szCs w:val="18"/>
        </w:rPr>
      </w:pPr>
      <w:r w:rsidRPr="0021464F">
        <w:rPr>
          <w:rFonts w:ascii="Century Gothic" w:hAnsi="Century Gothic" w:cs="Arial"/>
          <w:b/>
          <w:sz w:val="18"/>
          <w:szCs w:val="18"/>
        </w:rPr>
        <w:t>TRYB UDZIELENIA ZAMÓWIENIA</w:t>
      </w:r>
    </w:p>
    <w:p w:rsidR="00567050" w:rsidRDefault="00567050" w:rsidP="00567050">
      <w:pPr>
        <w:suppressAutoHyphens/>
        <w:spacing w:after="0" w:line="360" w:lineRule="auto"/>
        <w:jc w:val="both"/>
        <w:textAlignment w:val="baseline"/>
        <w:rPr>
          <w:rFonts w:ascii="Century Gothic" w:hAnsi="Century Gothic" w:cs="Arial"/>
          <w:bCs/>
          <w:sz w:val="18"/>
          <w:szCs w:val="18"/>
        </w:rPr>
      </w:pPr>
      <w:r w:rsidRPr="0021464F">
        <w:rPr>
          <w:rFonts w:ascii="Century Gothic" w:hAnsi="Century Gothic" w:cs="Arial"/>
          <w:bCs/>
          <w:sz w:val="18"/>
          <w:szCs w:val="18"/>
        </w:rPr>
        <w:t>Postępowanie prowadzone jest z wyłączeniem przepisów ustawy z 11 września 2019 r. – Prawo Zamówień Publicznych (Dz. U. z 2024 r., poz. 1320). Wartość zamówienia poniżej kwoty 170 000 PLN (art. 2 ust. 1 pkt. 1).</w:t>
      </w:r>
    </w:p>
    <w:p w:rsidR="00567050" w:rsidRPr="00026E20" w:rsidRDefault="00567050" w:rsidP="00567050">
      <w:pPr>
        <w:suppressAutoHyphens/>
        <w:spacing w:after="0" w:line="360" w:lineRule="auto"/>
        <w:jc w:val="both"/>
        <w:textAlignment w:val="baseline"/>
        <w:rPr>
          <w:rFonts w:ascii="Century Gothic" w:hAnsi="Century Gothic"/>
          <w:b/>
          <w:sz w:val="18"/>
          <w:szCs w:val="18"/>
        </w:rPr>
      </w:pPr>
    </w:p>
    <w:p w:rsidR="00567050" w:rsidRPr="0021464F" w:rsidRDefault="00567050" w:rsidP="00567050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21464F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PRZEDMIOT ZAMÓWIENIA</w:t>
      </w:r>
    </w:p>
    <w:p w:rsidR="00567050" w:rsidRPr="0021464F" w:rsidRDefault="00567050" w:rsidP="00567050">
      <w:pPr>
        <w:spacing w:after="0" w:line="360" w:lineRule="auto"/>
        <w:rPr>
          <w:rFonts w:ascii="Century Gothic" w:hAnsi="Century Gothic"/>
          <w:sz w:val="18"/>
          <w:szCs w:val="18"/>
        </w:rPr>
      </w:pPr>
      <w:r w:rsidRPr="0021464F">
        <w:rPr>
          <w:rFonts w:ascii="Century Gothic" w:eastAsia="Times New Roman" w:hAnsi="Century Gothic" w:cs="Times New Roman"/>
          <w:b/>
          <w:sz w:val="18"/>
          <w:szCs w:val="18"/>
        </w:rPr>
        <w:t>Opis przedmiotu zamówienia:</w:t>
      </w:r>
    </w:p>
    <w:p w:rsidR="00567050" w:rsidRPr="0021464F" w:rsidRDefault="00567050" w:rsidP="00567050">
      <w:pPr>
        <w:pStyle w:val="Akapitzlist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bookmarkStart w:id="1" w:name="_Hlk228966317"/>
      <w:r w:rsidRPr="0021464F">
        <w:rPr>
          <w:rFonts w:ascii="Century Gothic" w:eastAsia="Times New Roman" w:hAnsi="Century Gothic" w:cs="Times New Roman"/>
          <w:sz w:val="18"/>
          <w:szCs w:val="18"/>
        </w:rPr>
        <w:t xml:space="preserve">Przedmiotem zamówienia jest świadczenie przez Wykonawcę usługi polegającej </w:t>
      </w:r>
      <w:r w:rsidRPr="0021464F">
        <w:rPr>
          <w:rFonts w:ascii="Century Gothic" w:eastAsia="Times New Roman" w:hAnsi="Century Gothic" w:cs="Times New Roman"/>
          <w:sz w:val="18"/>
          <w:szCs w:val="18"/>
        </w:rPr>
        <w:br/>
        <w:t xml:space="preserve">na </w:t>
      </w:r>
      <w:r w:rsidRPr="0021464F">
        <w:rPr>
          <w:rFonts w:ascii="Century Gothic" w:hAnsi="Century Gothic"/>
          <w:bCs/>
          <w:sz w:val="18"/>
          <w:szCs w:val="18"/>
        </w:rPr>
        <w:t>produkcji</w:t>
      </w:r>
      <w:r w:rsidRPr="0021464F">
        <w:rPr>
          <w:rFonts w:ascii="Century Gothic" w:eastAsia="Times New Roman" w:hAnsi="Century Gothic" w:cs="Times New Roman"/>
          <w:sz w:val="18"/>
          <w:szCs w:val="18"/>
        </w:rPr>
        <w:t xml:space="preserve"> </w:t>
      </w:r>
      <w:bookmarkStart w:id="2" w:name="_Hlk228260063"/>
      <w:r w:rsidRPr="0021464F">
        <w:rPr>
          <w:rFonts w:ascii="Century Gothic" w:eastAsia="Times New Roman" w:hAnsi="Century Gothic" w:cs="Times New Roman"/>
          <w:sz w:val="18"/>
          <w:szCs w:val="18"/>
        </w:rPr>
        <w:t>materiału filmowego składającego się z:</w:t>
      </w:r>
    </w:p>
    <w:p w:rsidR="00567050" w:rsidRPr="0021464F" w:rsidRDefault="00567050" w:rsidP="00567050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21464F">
        <w:rPr>
          <w:rFonts w:ascii="Century Gothic" w:hAnsi="Century Gothic"/>
          <w:sz w:val="18"/>
          <w:szCs w:val="18"/>
        </w:rPr>
        <w:t>•</w:t>
      </w:r>
      <w:r w:rsidRPr="0021464F">
        <w:rPr>
          <w:rFonts w:ascii="Century Gothic" w:hAnsi="Century Gothic"/>
          <w:sz w:val="18"/>
          <w:szCs w:val="18"/>
        </w:rPr>
        <w:tab/>
        <w:t>Spot promocyjny o Gdańsku (3–5 minut),</w:t>
      </w:r>
    </w:p>
    <w:p w:rsidR="00567050" w:rsidRPr="0021464F" w:rsidRDefault="00567050" w:rsidP="00567050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21464F">
        <w:rPr>
          <w:rFonts w:ascii="Century Gothic" w:hAnsi="Century Gothic"/>
          <w:sz w:val="18"/>
          <w:szCs w:val="18"/>
        </w:rPr>
        <w:t>•</w:t>
      </w:r>
      <w:r w:rsidRPr="0021464F">
        <w:rPr>
          <w:rFonts w:ascii="Century Gothic" w:hAnsi="Century Gothic"/>
          <w:sz w:val="18"/>
          <w:szCs w:val="18"/>
        </w:rPr>
        <w:tab/>
        <w:t>15 filmów „Historie sukcesu”, wywiady z absolwentami, naukowcami</w:t>
      </w:r>
      <w:r w:rsidRPr="0021464F">
        <w:t xml:space="preserve"> (</w:t>
      </w:r>
      <w:r w:rsidRPr="0021464F">
        <w:rPr>
          <w:rFonts w:ascii="Century Gothic" w:hAnsi="Century Gothic"/>
          <w:sz w:val="18"/>
          <w:szCs w:val="18"/>
        </w:rPr>
        <w:t>każdy ok. 3-5 minut)  – 5 filmów dla każdej z trzech Uczelni Fahrenheita w Gdańsku,</w:t>
      </w:r>
    </w:p>
    <w:p w:rsidR="00567050" w:rsidRPr="0021464F" w:rsidRDefault="00567050" w:rsidP="00567050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21464F">
        <w:rPr>
          <w:rFonts w:ascii="Century Gothic" w:hAnsi="Century Gothic"/>
          <w:sz w:val="18"/>
          <w:szCs w:val="18"/>
        </w:rPr>
        <w:t>•</w:t>
      </w:r>
      <w:r w:rsidRPr="0021464F">
        <w:rPr>
          <w:rFonts w:ascii="Century Gothic" w:hAnsi="Century Gothic"/>
          <w:sz w:val="18"/>
          <w:szCs w:val="18"/>
        </w:rPr>
        <w:tab/>
        <w:t xml:space="preserve">Film „Akademicki </w:t>
      </w:r>
      <w:proofErr w:type="spellStart"/>
      <w:r w:rsidRPr="0021464F">
        <w:rPr>
          <w:rFonts w:ascii="Century Gothic" w:hAnsi="Century Gothic"/>
          <w:sz w:val="18"/>
          <w:szCs w:val="18"/>
        </w:rPr>
        <w:t>lifestyle</w:t>
      </w:r>
      <w:proofErr w:type="spellEnd"/>
      <w:r w:rsidRPr="0021464F">
        <w:rPr>
          <w:rFonts w:ascii="Century Gothic" w:hAnsi="Century Gothic"/>
          <w:sz w:val="18"/>
          <w:szCs w:val="18"/>
        </w:rPr>
        <w:t xml:space="preserve"> w Gdańsku” (ok. 5-7 minut),</w:t>
      </w:r>
    </w:p>
    <w:p w:rsidR="00567050" w:rsidRPr="0021464F" w:rsidRDefault="00567050" w:rsidP="00567050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21464F">
        <w:rPr>
          <w:rFonts w:ascii="Century Gothic" w:hAnsi="Century Gothic"/>
          <w:sz w:val="18"/>
          <w:szCs w:val="18"/>
        </w:rPr>
        <w:t xml:space="preserve">Usługa obejmuje profesjonalną produkcję (scenariusz, nagrania, montaż, grafika, licencje) oraz kampanię </w:t>
      </w:r>
      <w:proofErr w:type="spellStart"/>
      <w:r w:rsidRPr="0021464F">
        <w:rPr>
          <w:rFonts w:ascii="Century Gothic" w:hAnsi="Century Gothic"/>
          <w:sz w:val="18"/>
          <w:szCs w:val="18"/>
        </w:rPr>
        <w:t>digital</w:t>
      </w:r>
      <w:proofErr w:type="spellEnd"/>
      <w:r w:rsidRPr="0021464F">
        <w:rPr>
          <w:rFonts w:ascii="Century Gothic" w:hAnsi="Century Gothic"/>
          <w:sz w:val="18"/>
          <w:szCs w:val="18"/>
        </w:rPr>
        <w:t xml:space="preserve"> marketingu (YouTube </w:t>
      </w:r>
      <w:proofErr w:type="spellStart"/>
      <w:r w:rsidRPr="0021464F">
        <w:rPr>
          <w:rFonts w:ascii="Century Gothic" w:hAnsi="Century Gothic"/>
          <w:sz w:val="18"/>
          <w:szCs w:val="18"/>
        </w:rPr>
        <w:t>Ads</w:t>
      </w:r>
      <w:proofErr w:type="spellEnd"/>
      <w:r w:rsidRPr="0021464F">
        <w:rPr>
          <w:rFonts w:ascii="Century Gothic" w:hAnsi="Century Gothic"/>
          <w:sz w:val="18"/>
          <w:szCs w:val="18"/>
        </w:rPr>
        <w:t>, Facebook, LinkedIn).</w:t>
      </w:r>
    </w:p>
    <w:p w:rsidR="00567050" w:rsidRPr="0021464F" w:rsidRDefault="00567050" w:rsidP="00567050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21464F">
        <w:rPr>
          <w:rFonts w:ascii="Century Gothic" w:eastAsia="Times New Roman" w:hAnsi="Century Gothic" w:cs="Times New Roman"/>
          <w:sz w:val="18"/>
          <w:szCs w:val="18"/>
        </w:rPr>
        <w:t xml:space="preserve">Zamówienie realizowane jest w ramach projektu pt. „MOSAIC - Mobilność, Synergia Akademicka i Inicjatywa-Rozwój Potencjału Związku Uczelni Fahrenheita w Gdańsku w Ramach Inicjatywy EURAXESS” finansowanego ze środków Narodowej Agencji Wymiany Akademickiej w ramach programu Sieć NAWA-EURAXESS 2024. </w:t>
      </w:r>
    </w:p>
    <w:bookmarkEnd w:id="1"/>
    <w:bookmarkEnd w:id="2"/>
    <w:p w:rsidR="00567050" w:rsidRPr="0021464F" w:rsidRDefault="00567050" w:rsidP="00567050">
      <w:pPr>
        <w:pStyle w:val="Akapitzlist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21464F">
        <w:rPr>
          <w:rFonts w:ascii="Century Gothic" w:hAnsi="Century Gothic"/>
          <w:sz w:val="18"/>
          <w:szCs w:val="18"/>
          <w:u w:val="single"/>
        </w:rPr>
        <w:t>W zakres usługi wchodzi:</w:t>
      </w:r>
    </w:p>
    <w:p w:rsidR="00567050" w:rsidRPr="000773CC" w:rsidRDefault="00567050" w:rsidP="00567050">
      <w:pPr>
        <w:pStyle w:val="Tekstpodstawowy1"/>
        <w:spacing w:before="0" w:after="0" w:line="360" w:lineRule="auto"/>
      </w:pPr>
      <w:r w:rsidRPr="0021464F">
        <w:t>Opracowanie szczegółow</w:t>
      </w:r>
      <w:r>
        <w:t>ych</w:t>
      </w:r>
      <w:r w:rsidRPr="0021464F">
        <w:t xml:space="preserve"> scenariusz</w:t>
      </w:r>
      <w:r>
        <w:t>y</w:t>
      </w:r>
      <w:r w:rsidRPr="0021464F">
        <w:t xml:space="preserve"> filmów w oparciu o koncepcj</w:t>
      </w:r>
      <w:r>
        <w:t>e</w:t>
      </w:r>
      <w:r w:rsidRPr="0021464F">
        <w:t xml:space="preserve"> i scenariusz</w:t>
      </w:r>
      <w:r>
        <w:t>e</w:t>
      </w:r>
      <w:r w:rsidRPr="0021464F">
        <w:t xml:space="preserve"> </w:t>
      </w:r>
      <w:r w:rsidRPr="000773CC">
        <w:t>zaproponowane w ofercie (zakładane są konsultacje z Zamawiającym).</w:t>
      </w:r>
    </w:p>
    <w:p w:rsidR="00567050" w:rsidRPr="000773CC" w:rsidRDefault="00567050" w:rsidP="00567050">
      <w:pPr>
        <w:pStyle w:val="Akapitzlist"/>
        <w:numPr>
          <w:ilvl w:val="0"/>
          <w:numId w:val="13"/>
        </w:num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0773CC">
        <w:rPr>
          <w:rFonts w:ascii="Century Gothic" w:hAnsi="Century Gothic"/>
          <w:sz w:val="18"/>
          <w:szCs w:val="18"/>
        </w:rPr>
        <w:t>Realizacja nagrań, składająca się z:</w:t>
      </w:r>
    </w:p>
    <w:p w:rsidR="00567050" w:rsidRPr="000773CC" w:rsidRDefault="00567050" w:rsidP="00567050">
      <w:pPr>
        <w:pStyle w:val="Tekstpodstawowy1"/>
        <w:numPr>
          <w:ilvl w:val="0"/>
          <w:numId w:val="14"/>
        </w:numPr>
        <w:spacing w:before="0" w:after="0" w:line="360" w:lineRule="auto"/>
        <w:rPr>
          <w:b/>
        </w:rPr>
      </w:pPr>
      <w:r w:rsidRPr="000773CC">
        <w:t xml:space="preserve">Odpowiedniej ilości dni zdjęciowych pracy w lokalizacjach wskazanych przez Zamawiającego na terenie </w:t>
      </w:r>
      <w:proofErr w:type="spellStart"/>
      <w:r w:rsidRPr="000773CC">
        <w:t>GUMed</w:t>
      </w:r>
      <w:proofErr w:type="spellEnd"/>
      <w:r w:rsidRPr="000773CC">
        <w:t xml:space="preserve"> i Trójmiasta;</w:t>
      </w:r>
    </w:p>
    <w:p w:rsidR="00567050" w:rsidRPr="000773CC" w:rsidRDefault="00567050" w:rsidP="00567050">
      <w:pPr>
        <w:pStyle w:val="Tekstpodstawowy1"/>
        <w:numPr>
          <w:ilvl w:val="0"/>
          <w:numId w:val="14"/>
        </w:numPr>
        <w:spacing w:before="0" w:after="0" w:line="360" w:lineRule="auto"/>
        <w:rPr>
          <w:b/>
        </w:rPr>
      </w:pPr>
      <w:r w:rsidRPr="000773CC">
        <w:lastRenderedPageBreak/>
        <w:t>Rejestracji wywiadów i krótkich wypowiedzi</w:t>
      </w:r>
      <w:r w:rsidRPr="000773CC">
        <w:rPr>
          <w:rStyle w:val="Odwoaniedokomentarza"/>
          <w:rFonts w:asciiTheme="minorHAnsi" w:eastAsiaTheme="minorHAnsi" w:hAnsiTheme="minorHAnsi" w:cstheme="minorBidi"/>
          <w:bCs w:val="0"/>
          <w:color w:val="auto"/>
          <w:lang w:eastAsia="en-US"/>
        </w:rPr>
        <w:t>,</w:t>
      </w:r>
      <w:r w:rsidRPr="000773CC">
        <w:t xml:space="preserve"> w tym absolwentów oraz naukowców związanych z </w:t>
      </w:r>
      <w:proofErr w:type="spellStart"/>
      <w:r w:rsidRPr="000773CC">
        <w:t>FarU</w:t>
      </w:r>
      <w:proofErr w:type="spellEnd"/>
      <w:r w:rsidRPr="000773CC">
        <w:t>;</w:t>
      </w:r>
    </w:p>
    <w:p w:rsidR="00567050" w:rsidRPr="000773CC" w:rsidRDefault="00567050" w:rsidP="00567050">
      <w:pPr>
        <w:pStyle w:val="Tekstpodstawowy1"/>
        <w:numPr>
          <w:ilvl w:val="0"/>
          <w:numId w:val="14"/>
        </w:numPr>
        <w:spacing w:before="0" w:after="0" w:line="360" w:lineRule="auto"/>
        <w:rPr>
          <w:b/>
        </w:rPr>
      </w:pPr>
      <w:r w:rsidRPr="000773CC">
        <w:t xml:space="preserve">Realizacji ujęć z </w:t>
      </w:r>
      <w:proofErr w:type="spellStart"/>
      <w:r w:rsidRPr="000773CC">
        <w:t>drona</w:t>
      </w:r>
      <w:proofErr w:type="spellEnd"/>
      <w:r w:rsidRPr="000773CC">
        <w:t>, zgodnie ze wskazaniami Zamawiającego;</w:t>
      </w:r>
    </w:p>
    <w:p w:rsidR="00567050" w:rsidRPr="000773CC" w:rsidRDefault="00567050" w:rsidP="00567050">
      <w:pPr>
        <w:pStyle w:val="Tekstpodstawowy1"/>
        <w:numPr>
          <w:ilvl w:val="0"/>
          <w:numId w:val="14"/>
        </w:numPr>
        <w:spacing w:before="0" w:after="0" w:line="360" w:lineRule="auto"/>
        <w:rPr>
          <w:b/>
        </w:rPr>
      </w:pPr>
      <w:r w:rsidRPr="000773CC">
        <w:t>Zapewnienia zespołu filmowego w składzie niezbędnym do wykonania zamówienia.</w:t>
      </w:r>
    </w:p>
    <w:p w:rsidR="00567050" w:rsidRPr="000773CC" w:rsidRDefault="00567050" w:rsidP="00567050">
      <w:pPr>
        <w:pStyle w:val="Tekstpodstawowy1"/>
        <w:spacing w:before="0" w:after="0" w:line="360" w:lineRule="auto"/>
        <w:rPr>
          <w:b/>
        </w:rPr>
      </w:pPr>
      <w:r w:rsidRPr="000773CC">
        <w:t xml:space="preserve">Montaż i </w:t>
      </w:r>
      <w:proofErr w:type="spellStart"/>
      <w:r w:rsidRPr="000773CC">
        <w:t>postprodukcja</w:t>
      </w:r>
      <w:proofErr w:type="spellEnd"/>
      <w:r w:rsidRPr="000773CC">
        <w:t>, na co składać się będą:</w:t>
      </w:r>
    </w:p>
    <w:p w:rsidR="00567050" w:rsidRPr="000773CC" w:rsidRDefault="00567050" w:rsidP="00567050">
      <w:pPr>
        <w:pStyle w:val="Akapitzlist"/>
        <w:numPr>
          <w:ilvl w:val="0"/>
          <w:numId w:val="11"/>
        </w:numPr>
        <w:spacing w:after="0" w:line="360" w:lineRule="auto"/>
        <w:ind w:left="1560"/>
        <w:jc w:val="both"/>
        <w:rPr>
          <w:rFonts w:ascii="Century Gothic" w:hAnsi="Century Gothic"/>
          <w:sz w:val="18"/>
          <w:szCs w:val="18"/>
        </w:rPr>
      </w:pPr>
      <w:r w:rsidRPr="000773CC">
        <w:rPr>
          <w:rFonts w:ascii="Century Gothic" w:hAnsi="Century Gothic"/>
          <w:sz w:val="18"/>
          <w:szCs w:val="18"/>
        </w:rPr>
        <w:t>Pełny montaż materiału filmowego zgodnie z zaakceptowanym szczegółowym scenariuszem (konsultacje z Zamawiającym na etapie montażu oraz ewentualnych poprawek);</w:t>
      </w:r>
    </w:p>
    <w:p w:rsidR="00567050" w:rsidRPr="000773CC" w:rsidRDefault="00567050" w:rsidP="00567050">
      <w:pPr>
        <w:pStyle w:val="Akapitzlist"/>
        <w:numPr>
          <w:ilvl w:val="0"/>
          <w:numId w:val="11"/>
        </w:numPr>
        <w:spacing w:after="0" w:line="360" w:lineRule="auto"/>
        <w:ind w:left="1560"/>
        <w:jc w:val="both"/>
        <w:rPr>
          <w:rFonts w:ascii="Century Gothic" w:hAnsi="Century Gothic"/>
          <w:sz w:val="18"/>
          <w:szCs w:val="18"/>
        </w:rPr>
      </w:pPr>
      <w:r w:rsidRPr="000773CC">
        <w:rPr>
          <w:rFonts w:ascii="Century Gothic" w:hAnsi="Century Gothic"/>
          <w:sz w:val="18"/>
          <w:szCs w:val="18"/>
        </w:rPr>
        <w:t xml:space="preserve">Przygotowanie elementów graficznych lub animacji, w tym: </w:t>
      </w:r>
      <w:proofErr w:type="spellStart"/>
      <w:r w:rsidRPr="000773CC">
        <w:rPr>
          <w:rFonts w:ascii="Century Gothic" w:hAnsi="Century Gothic"/>
          <w:sz w:val="18"/>
          <w:szCs w:val="18"/>
        </w:rPr>
        <w:t>Intro</w:t>
      </w:r>
      <w:proofErr w:type="spellEnd"/>
      <w:r w:rsidRPr="000773CC">
        <w:rPr>
          <w:rFonts w:ascii="Century Gothic" w:hAnsi="Century Gothic"/>
          <w:sz w:val="18"/>
          <w:szCs w:val="18"/>
        </w:rPr>
        <w:t xml:space="preserve"> (animowane otwarcie filmów), </w:t>
      </w:r>
      <w:proofErr w:type="spellStart"/>
      <w:r w:rsidRPr="000773CC">
        <w:rPr>
          <w:rFonts w:ascii="Century Gothic" w:hAnsi="Century Gothic"/>
          <w:sz w:val="18"/>
          <w:szCs w:val="18"/>
        </w:rPr>
        <w:t>Outro</w:t>
      </w:r>
      <w:proofErr w:type="spellEnd"/>
      <w:r w:rsidRPr="000773CC">
        <w:rPr>
          <w:rFonts w:ascii="Century Gothic" w:hAnsi="Century Gothic"/>
          <w:sz w:val="18"/>
          <w:szCs w:val="18"/>
        </w:rPr>
        <w:t xml:space="preserve"> (animowana plansza końcowa) oraz belki (animowane podpisy i oznaczenia osób występujących w filmach);</w:t>
      </w:r>
    </w:p>
    <w:p w:rsidR="00567050" w:rsidRPr="000773CC" w:rsidRDefault="00567050" w:rsidP="00567050">
      <w:pPr>
        <w:pStyle w:val="Akapitzlist"/>
        <w:numPr>
          <w:ilvl w:val="0"/>
          <w:numId w:val="11"/>
        </w:numPr>
        <w:spacing w:after="0" w:line="360" w:lineRule="auto"/>
        <w:ind w:left="1560"/>
        <w:jc w:val="both"/>
        <w:rPr>
          <w:rFonts w:ascii="Century Gothic" w:hAnsi="Century Gothic"/>
          <w:sz w:val="18"/>
          <w:szCs w:val="18"/>
        </w:rPr>
      </w:pPr>
      <w:r w:rsidRPr="000773CC">
        <w:rPr>
          <w:rFonts w:ascii="Century Gothic" w:hAnsi="Century Gothic"/>
          <w:sz w:val="18"/>
          <w:szCs w:val="18"/>
        </w:rPr>
        <w:t>Opracowanie podkładu muzycznego na licencji umożliwiającej publiczne odtwarzanie.</w:t>
      </w:r>
    </w:p>
    <w:p w:rsidR="00567050" w:rsidRPr="0021464F" w:rsidRDefault="00567050" w:rsidP="00567050">
      <w:pPr>
        <w:pStyle w:val="Akapitzlist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21464F">
        <w:rPr>
          <w:rFonts w:ascii="Century Gothic" w:hAnsi="Century Gothic"/>
          <w:bCs/>
          <w:sz w:val="18"/>
          <w:szCs w:val="18"/>
        </w:rPr>
        <w:t>Finalny</w:t>
      </w:r>
      <w:r w:rsidRPr="0021464F">
        <w:rPr>
          <w:rFonts w:ascii="Century Gothic" w:hAnsi="Century Gothic"/>
          <w:sz w:val="18"/>
          <w:szCs w:val="18"/>
        </w:rPr>
        <w:t xml:space="preserve"> materiał filmowy zostanie dostarczony Zamawiającemu w formatach umożliwiających publikację w mediach społecznościowych.</w:t>
      </w:r>
    </w:p>
    <w:p w:rsidR="00567050" w:rsidRPr="0021464F" w:rsidRDefault="00567050" w:rsidP="00567050">
      <w:pPr>
        <w:pStyle w:val="Akapitzlist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21464F">
        <w:rPr>
          <w:rFonts w:ascii="Century Gothic" w:hAnsi="Century Gothic"/>
          <w:bCs/>
          <w:sz w:val="18"/>
          <w:szCs w:val="18"/>
        </w:rPr>
        <w:t>Wykonawca</w:t>
      </w:r>
      <w:r w:rsidRPr="0021464F">
        <w:rPr>
          <w:rFonts w:ascii="Century Gothic" w:eastAsia="Times New Roman" w:hAnsi="Century Gothic" w:cs="Calibri"/>
          <w:bCs/>
          <w:sz w:val="18"/>
          <w:szCs w:val="18"/>
        </w:rPr>
        <w:t xml:space="preserve"> przeniesie na Zamawiającego prawa autorskie do wykorzystywania wszystkich materiałów zawartych w filmach oraz wszelkich utworów powstałych w wyniku realizacji umowy, </w:t>
      </w:r>
      <w:r w:rsidRPr="0021464F">
        <w:rPr>
          <w:rFonts w:ascii="Century Gothic" w:eastAsia="Times New Roman" w:hAnsi="Century Gothic" w:cs="Calibri"/>
          <w:spacing w:val="-4"/>
          <w:sz w:val="18"/>
          <w:szCs w:val="18"/>
        </w:rPr>
        <w:t>na wszystkich znanych w chwili zawarcia niniejszej umowy polach eksploatacji w rozumieniu art. 50 ustawy z dnia 4 lutego 1994 r. o prawie autorskim i prawach pokrewnych (</w:t>
      </w:r>
      <w:proofErr w:type="spellStart"/>
      <w:r w:rsidRPr="0021464F">
        <w:rPr>
          <w:rFonts w:ascii="Century Gothic" w:eastAsia="Times New Roman" w:hAnsi="Century Gothic" w:cs="Calibri"/>
          <w:spacing w:val="-4"/>
          <w:sz w:val="18"/>
          <w:szCs w:val="18"/>
        </w:rPr>
        <w:t>t.j</w:t>
      </w:r>
      <w:proofErr w:type="spellEnd"/>
      <w:r w:rsidRPr="0021464F">
        <w:rPr>
          <w:rFonts w:ascii="Century Gothic" w:eastAsia="Times New Roman" w:hAnsi="Century Gothic" w:cs="Calibri"/>
          <w:spacing w:val="-4"/>
          <w:sz w:val="18"/>
          <w:szCs w:val="18"/>
        </w:rPr>
        <w:t xml:space="preserve">. Dz. U. z 2025 r. poz. 24 z </w:t>
      </w:r>
      <w:proofErr w:type="spellStart"/>
      <w:r w:rsidRPr="0021464F">
        <w:rPr>
          <w:rFonts w:ascii="Century Gothic" w:eastAsia="Times New Roman" w:hAnsi="Century Gothic" w:cs="Calibri"/>
          <w:spacing w:val="-4"/>
          <w:sz w:val="18"/>
          <w:szCs w:val="18"/>
        </w:rPr>
        <w:t>późn</w:t>
      </w:r>
      <w:proofErr w:type="spellEnd"/>
      <w:r w:rsidRPr="0021464F">
        <w:rPr>
          <w:rFonts w:ascii="Century Gothic" w:eastAsia="Times New Roman" w:hAnsi="Century Gothic" w:cs="Calibri"/>
          <w:spacing w:val="-4"/>
          <w:sz w:val="18"/>
          <w:szCs w:val="18"/>
        </w:rPr>
        <w:t xml:space="preserve">. zm.), w tym </w:t>
      </w:r>
      <w:r w:rsidRPr="0021464F">
        <w:rPr>
          <w:rFonts w:ascii="Century Gothic" w:eastAsia="Times New Roman" w:hAnsi="Century Gothic" w:cs="Calibri"/>
          <w:bCs/>
          <w:sz w:val="18"/>
          <w:szCs w:val="18"/>
        </w:rPr>
        <w:t>do eksploatacji w celach dydaktycznych poprzez wszystkie możliwe prezentacje publiczne.</w:t>
      </w:r>
    </w:p>
    <w:p w:rsidR="00567050" w:rsidRPr="0021464F" w:rsidRDefault="00567050" w:rsidP="00567050">
      <w:pPr>
        <w:pStyle w:val="Akapitzlist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Century Gothic" w:hAnsi="Century Gothic"/>
          <w:bCs/>
          <w:color w:val="FF0000"/>
          <w:sz w:val="18"/>
          <w:szCs w:val="18"/>
        </w:rPr>
      </w:pPr>
      <w:r w:rsidRPr="0021464F">
        <w:rPr>
          <w:rFonts w:ascii="Century Gothic" w:hAnsi="Century Gothic" w:cstheme="minorHAnsi"/>
          <w:bCs/>
          <w:sz w:val="18"/>
          <w:szCs w:val="18"/>
        </w:rPr>
        <w:t xml:space="preserve">W celu </w:t>
      </w:r>
      <w:r w:rsidRPr="0021464F">
        <w:rPr>
          <w:rFonts w:ascii="Century Gothic" w:eastAsia="Times New Roman" w:hAnsi="Century Gothic" w:cs="Calibri"/>
          <w:bCs/>
          <w:sz w:val="18"/>
          <w:szCs w:val="18"/>
        </w:rPr>
        <w:t>umożliwienia</w:t>
      </w:r>
      <w:r w:rsidRPr="0021464F">
        <w:rPr>
          <w:rFonts w:ascii="Century Gothic" w:hAnsi="Century Gothic" w:cstheme="minorHAnsi"/>
          <w:bCs/>
          <w:sz w:val="18"/>
          <w:szCs w:val="18"/>
        </w:rPr>
        <w:t xml:space="preserve"> Zamawiaj</w:t>
      </w:r>
      <w:r w:rsidRPr="0021464F">
        <w:rPr>
          <w:rFonts w:ascii="Century Gothic" w:eastAsia="TTE1872648t00" w:hAnsi="Century Gothic" w:cstheme="minorHAnsi"/>
          <w:bCs/>
          <w:sz w:val="18"/>
          <w:szCs w:val="18"/>
        </w:rPr>
        <w:t>ą</w:t>
      </w:r>
      <w:r w:rsidRPr="0021464F">
        <w:rPr>
          <w:rFonts w:ascii="Century Gothic" w:hAnsi="Century Gothic" w:cstheme="minorHAnsi"/>
          <w:bCs/>
          <w:sz w:val="18"/>
          <w:szCs w:val="18"/>
        </w:rPr>
        <w:t xml:space="preserve">cemu dokonania oceny, czy oferowane usługi odpowiadają wymaganiom określonym przez Zamawiającego, </w:t>
      </w:r>
      <w:r w:rsidRPr="0021464F">
        <w:rPr>
          <w:rFonts w:ascii="Century Gothic" w:hAnsi="Century Gothic" w:cstheme="minorHAnsi"/>
          <w:bCs/>
          <w:color w:val="000000" w:themeColor="text1"/>
          <w:sz w:val="18"/>
          <w:szCs w:val="18"/>
        </w:rPr>
        <w:t>Wykonawca zobowiązany jest do złożenia wraz z ofertą próbki zawierającej proponowaną koncepcję, scenariusz oraz oprawę graficzną filmów o tematyce opisanej w Załączniku nr 4 do niniejszego zapytania ofertowego.</w:t>
      </w:r>
    </w:p>
    <w:p w:rsidR="00567050" w:rsidRPr="0021464F" w:rsidRDefault="00567050" w:rsidP="00567050">
      <w:pPr>
        <w:pStyle w:val="Akapitzlist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Century Gothic" w:hAnsi="Century Gothic"/>
          <w:bCs/>
          <w:sz w:val="18"/>
          <w:szCs w:val="18"/>
        </w:rPr>
      </w:pPr>
      <w:r w:rsidRPr="0021464F">
        <w:rPr>
          <w:rFonts w:ascii="Century Gothic" w:eastAsia="Times New Roman" w:hAnsi="Century Gothic" w:cs="Calibri"/>
          <w:bCs/>
          <w:sz w:val="18"/>
          <w:szCs w:val="18"/>
        </w:rPr>
        <w:t>Cena</w:t>
      </w:r>
      <w:r w:rsidRPr="0021464F">
        <w:rPr>
          <w:rFonts w:ascii="Century Gothic" w:eastAsia="Times New Roman" w:hAnsi="Century Gothic" w:cs="Calibri"/>
          <w:sz w:val="18"/>
          <w:szCs w:val="18"/>
          <w:lang w:eastAsia="pl-PL"/>
        </w:rPr>
        <w:t xml:space="preserve"> usługi uwzględnia wszystkie powyższe elementy zawarte w niniejszym opisie przedmiotu zamówienia oraz  inne elementy niezbędne do realizacji zamówienia, w tym obejmuje wynagrodzenie z tytułu przeniesienia praw autorskich, o którym mowa w ust. 4.</w:t>
      </w:r>
    </w:p>
    <w:p w:rsidR="00567050" w:rsidRPr="0021464F" w:rsidRDefault="00567050" w:rsidP="00567050">
      <w:pPr>
        <w:pStyle w:val="Akapitzlist"/>
        <w:numPr>
          <w:ilvl w:val="0"/>
          <w:numId w:val="9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21464F">
        <w:rPr>
          <w:rFonts w:ascii="Century Gothic" w:eastAsia="Times New Roman" w:hAnsi="Century Gothic" w:cs="Calibri"/>
          <w:sz w:val="18"/>
          <w:szCs w:val="18"/>
          <w:lang w:eastAsia="pl-PL"/>
        </w:rPr>
        <w:t>Informacje</w:t>
      </w:r>
      <w:r w:rsidRPr="0021464F">
        <w:rPr>
          <w:rFonts w:ascii="Century Gothic" w:eastAsia="Times New Roman" w:hAnsi="Century Gothic" w:cs="Calibri"/>
          <w:color w:val="000000"/>
          <w:sz w:val="18"/>
          <w:szCs w:val="18"/>
          <w:lang w:eastAsia="pl-PL"/>
        </w:rPr>
        <w:t xml:space="preserve"> dodatkowe:</w:t>
      </w:r>
      <w:r w:rsidRPr="0021464F">
        <w:rPr>
          <w:rFonts w:ascii="Century Gothic" w:hAnsi="Century Gothic"/>
          <w:sz w:val="18"/>
          <w:szCs w:val="18"/>
        </w:rPr>
        <w:t xml:space="preserve"> Zamawiający nie dopuszcza możliwości składania ofert częściowych. </w:t>
      </w:r>
    </w:p>
    <w:p w:rsidR="00567050" w:rsidRPr="00026E20" w:rsidRDefault="00567050" w:rsidP="00567050">
      <w:pPr>
        <w:suppressAutoHyphens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</w:p>
    <w:p w:rsidR="00567050" w:rsidRPr="0021464F" w:rsidRDefault="00567050" w:rsidP="00567050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</w:pPr>
      <w:r w:rsidRPr="0021464F">
        <w:rPr>
          <w:rFonts w:ascii="Century Gothic" w:eastAsia="Arial" w:hAnsi="Century Gothic" w:cs="Calibri"/>
          <w:b/>
          <w:color w:val="000000" w:themeColor="text1"/>
          <w:sz w:val="18"/>
          <w:szCs w:val="18"/>
        </w:rPr>
        <w:t>WARUNKI UDZIAŁU W POSTĘPOWANIU I PRZESŁANKI WYKLUCZENIA Z POSTĘPOWANIA</w:t>
      </w:r>
    </w:p>
    <w:p w:rsidR="00567050" w:rsidRPr="0021464F" w:rsidRDefault="00567050" w:rsidP="00567050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eastAsia="Arial" w:hAnsi="Century Gothic" w:cs="Calibri"/>
          <w:sz w:val="18"/>
          <w:szCs w:val="18"/>
        </w:rPr>
      </w:pPr>
      <w:r w:rsidRPr="0021464F">
        <w:rPr>
          <w:rFonts w:ascii="Century Gothic" w:hAnsi="Century Gothic"/>
          <w:sz w:val="18"/>
          <w:szCs w:val="18"/>
        </w:rPr>
        <w:t xml:space="preserve">Wykonawca musi wykazać, że w okresie ostatnich 3 lat przed upływem terminu składania ofert, a jeśli okres prowadzenia działalności jest krótszy - w tym okresie, zrealizował min. 3 kompletne usługi  produkcji filmu, filmu promocyjnego, reklamowego lub edukacyjnego (koncepcja, scenariusz, nagrania, montaż, </w:t>
      </w:r>
      <w:proofErr w:type="spellStart"/>
      <w:r w:rsidRPr="0021464F">
        <w:rPr>
          <w:rFonts w:ascii="Century Gothic" w:hAnsi="Century Gothic"/>
          <w:sz w:val="18"/>
          <w:szCs w:val="18"/>
        </w:rPr>
        <w:t>postprodukcja</w:t>
      </w:r>
      <w:proofErr w:type="spellEnd"/>
      <w:r w:rsidRPr="0021464F">
        <w:rPr>
          <w:rFonts w:ascii="Century Gothic" w:hAnsi="Century Gothic"/>
          <w:sz w:val="18"/>
          <w:szCs w:val="18"/>
        </w:rPr>
        <w:t>) o wartości min. 50.000,00 zł brutto każda z tych usług, w tym m.in. 1 usługa na rzecz sektora naukowego, uczelni wyższej lub podmiotu medycznego.</w:t>
      </w:r>
    </w:p>
    <w:p w:rsidR="00567050" w:rsidRPr="0021464F" w:rsidRDefault="00567050" w:rsidP="00567050">
      <w:pPr>
        <w:spacing w:after="0" w:line="360" w:lineRule="auto"/>
        <w:ind w:left="426"/>
        <w:jc w:val="both"/>
        <w:rPr>
          <w:rFonts w:ascii="Century Gothic" w:eastAsia="Arial" w:hAnsi="Century Gothic" w:cs="Calibri"/>
          <w:bCs/>
          <w:sz w:val="18"/>
          <w:szCs w:val="18"/>
        </w:rPr>
      </w:pPr>
      <w:r w:rsidRPr="0021464F">
        <w:rPr>
          <w:rFonts w:ascii="Century Gothic" w:eastAsia="Arial" w:hAnsi="Century Gothic" w:cs="Calibri"/>
          <w:sz w:val="18"/>
          <w:szCs w:val="18"/>
        </w:rPr>
        <w:t>Kryterium będzie weryfikowane na podstawie oświadczenia Wykonawcy przedstawionego w formie Załącznika nr 1 do zapytania ofertowego.</w:t>
      </w:r>
    </w:p>
    <w:p w:rsidR="00567050" w:rsidRPr="0016129C" w:rsidRDefault="00567050" w:rsidP="00567050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  <w:r w:rsidRPr="0021464F">
        <w:rPr>
          <w:rFonts w:ascii="Century Gothic" w:hAnsi="Century Gothic"/>
          <w:sz w:val="18"/>
          <w:szCs w:val="18"/>
        </w:rPr>
        <w:t xml:space="preserve">Wykonawca jest zobowiązany do zapewnienia przy realizacji wyżej wymienionej usługi ekipy w składzie min. : 2 operatorów, 1 dźwiękowiec, 1 redaktor – na podstawie oświadczenia zawartego w </w:t>
      </w:r>
      <w:r w:rsidRPr="0021464F">
        <w:rPr>
          <w:rFonts w:ascii="Century Gothic" w:hAnsi="Century Gothic"/>
          <w:sz w:val="18"/>
          <w:szCs w:val="18"/>
        </w:rPr>
        <w:lastRenderedPageBreak/>
        <w:t>formularzu ofertowym.</w:t>
      </w:r>
      <w:r>
        <w:rPr>
          <w:rFonts w:ascii="Century Gothic" w:hAnsi="Century Gothic"/>
          <w:sz w:val="18"/>
          <w:szCs w:val="18"/>
        </w:rPr>
        <w:t xml:space="preserve"> Do złożonej oferty Wykonawca</w:t>
      </w:r>
      <w:r w:rsidRPr="0016129C">
        <w:rPr>
          <w:rFonts w:ascii="Century Gothic" w:hAnsi="Century Gothic"/>
          <w:sz w:val="18"/>
          <w:szCs w:val="18"/>
        </w:rPr>
        <w:t xml:space="preserve"> </w:t>
      </w:r>
      <w:r>
        <w:rPr>
          <w:rFonts w:ascii="Century Gothic" w:hAnsi="Century Gothic"/>
          <w:sz w:val="18"/>
          <w:szCs w:val="18"/>
        </w:rPr>
        <w:t>jest także zobowiązany załączyć</w:t>
      </w:r>
      <w:r w:rsidRPr="0016129C">
        <w:rPr>
          <w:rFonts w:ascii="Century Gothic" w:hAnsi="Century Gothic"/>
          <w:sz w:val="18"/>
          <w:szCs w:val="18"/>
        </w:rPr>
        <w:t xml:space="preserve"> koncepcję kreatywną realizacji nagrań, osobną dla każdego z bloków tematycznych projektu.</w:t>
      </w:r>
    </w:p>
    <w:p w:rsidR="00567050" w:rsidRDefault="00567050" w:rsidP="00567050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p w:rsidR="00567050" w:rsidRPr="003B110D" w:rsidRDefault="00567050" w:rsidP="00567050">
      <w:pPr>
        <w:pStyle w:val="Akapitzlist"/>
        <w:spacing w:after="0" w:line="360" w:lineRule="auto"/>
        <w:ind w:left="426"/>
        <w:jc w:val="both"/>
        <w:rPr>
          <w:rFonts w:ascii="Century Gothic" w:hAnsi="Century Gothic"/>
          <w:sz w:val="18"/>
          <w:szCs w:val="18"/>
        </w:rPr>
      </w:pPr>
    </w:p>
    <w:p w:rsidR="00567050" w:rsidRPr="0021464F" w:rsidRDefault="00567050" w:rsidP="00567050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21464F">
        <w:rPr>
          <w:rFonts w:ascii="Century Gothic" w:hAnsi="Century Gothic"/>
          <w:sz w:val="18"/>
          <w:szCs w:val="18"/>
        </w:rPr>
        <w:t xml:space="preserve">Zamawiający odrzuci ofertę złożoną po terminie, złożoną przez Wykonawcę podlegającego wykluczeniu z udziału w postępowaniu lub niespełniającego warunków udziału w postępowaniu, jak również złożoną niezgodnie z wymaganiami określonymi w niniejszym zapytaniu ofertowym, </w:t>
      </w:r>
    </w:p>
    <w:p w:rsidR="00567050" w:rsidRPr="0021464F" w:rsidRDefault="00567050" w:rsidP="00567050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21464F">
        <w:rPr>
          <w:rFonts w:ascii="Century Gothic" w:hAnsi="Century Gothic"/>
          <w:bCs/>
          <w:sz w:val="18"/>
          <w:szCs w:val="18"/>
        </w:rPr>
        <w:t>Zamawiający</w:t>
      </w:r>
      <w:r w:rsidRPr="0021464F">
        <w:rPr>
          <w:rFonts w:ascii="Century Gothic" w:hAnsi="Century Gothic"/>
          <w:sz w:val="18"/>
          <w:szCs w:val="18"/>
        </w:rPr>
        <w:t xml:space="preserve"> oceni i porówna jedynie te oferty, które nie zostaną odrzucone przez Zamawiającego.</w:t>
      </w:r>
    </w:p>
    <w:p w:rsidR="00567050" w:rsidRPr="0021464F" w:rsidRDefault="00567050" w:rsidP="00567050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21464F">
        <w:rPr>
          <w:rFonts w:ascii="Century Gothic" w:hAnsi="Century Gothic"/>
          <w:sz w:val="18"/>
          <w:szCs w:val="18"/>
        </w:rPr>
        <w:t xml:space="preserve">W celu uniknięcia konfliktu interesów, z postępowania zostaną wykluczeni Wykonawcy ubiegający się o udzielenie zamówienia powiązani z Zamawiającym osobowo lub kapitałowo. Konflikt interesów oznacza każdą sytuację, w której osoby biorące udział w przygotowaniu lub prowadzeniu postępowania o udzielenie zamówienia lub mogące wpłynąć na wynik tego postępowania mają, bezpośrednio lub pośrednio, interes finansowy, ekonomiczny lub inny interes osobisty, który postrzegać można jako zagrażający ich bezstronności i niezależności w związku z postępowaniem o udzielenie zamówienia. Istnienie podstawy do wykluczenia Wykonawcy, o której mowa niniejszym, będzie weryfikowane na podstawie oświadczenia Wykonawcy złożonego zgodnie z Załącznikiem nr 2 do zapytania ofertowego. </w:t>
      </w:r>
    </w:p>
    <w:p w:rsidR="00567050" w:rsidRPr="0021464F" w:rsidRDefault="00567050" w:rsidP="00567050">
      <w:pPr>
        <w:pStyle w:val="Akapitzlist"/>
        <w:numPr>
          <w:ilvl w:val="0"/>
          <w:numId w:val="10"/>
        </w:numPr>
        <w:spacing w:after="0" w:line="360" w:lineRule="auto"/>
        <w:ind w:left="426" w:hanging="436"/>
        <w:jc w:val="both"/>
        <w:rPr>
          <w:rFonts w:ascii="Century Gothic" w:hAnsi="Century Gothic"/>
          <w:sz w:val="18"/>
          <w:szCs w:val="18"/>
        </w:rPr>
      </w:pPr>
      <w:r w:rsidRPr="0021464F">
        <w:rPr>
          <w:rFonts w:ascii="Century Gothic" w:hAnsi="Century Gothic"/>
          <w:bCs/>
          <w:sz w:val="18"/>
          <w:szCs w:val="18"/>
        </w:rPr>
        <w:t>Zamawiający</w:t>
      </w:r>
      <w:r w:rsidRPr="0021464F">
        <w:rPr>
          <w:rFonts w:ascii="Century Gothic" w:eastAsia="Arial" w:hAnsi="Century Gothic" w:cs="Calibri"/>
          <w:sz w:val="18"/>
          <w:szCs w:val="18"/>
        </w:rPr>
        <w:t xml:space="preserve"> wykluczy </w:t>
      </w:r>
      <w:r w:rsidRPr="0021464F">
        <w:rPr>
          <w:rFonts w:ascii="Century Gothic" w:hAnsi="Century Gothic" w:cs="Arial"/>
          <w:sz w:val="18"/>
          <w:szCs w:val="18"/>
        </w:rPr>
        <w:t xml:space="preserve">z możliwości realizacji niniejszego zamówienia </w:t>
      </w:r>
      <w:r w:rsidRPr="0021464F">
        <w:rPr>
          <w:rFonts w:ascii="Century Gothic" w:hAnsi="Century Gothic"/>
          <w:sz w:val="18"/>
          <w:szCs w:val="18"/>
        </w:rPr>
        <w:t>podmioty, o których mowa w art. 7 ust. 1 ustawy o szczególnych rozwiązaniach w zakresie przeciwdziałania wspieraniu agresji na Ukrainę oraz służących ochronie bezpieczeństwa narodowego (</w:t>
      </w:r>
      <w:proofErr w:type="spellStart"/>
      <w:r w:rsidRPr="0021464F">
        <w:rPr>
          <w:rFonts w:ascii="Century Gothic" w:hAnsi="Century Gothic"/>
          <w:sz w:val="18"/>
          <w:szCs w:val="18"/>
        </w:rPr>
        <w:t>t.j</w:t>
      </w:r>
      <w:proofErr w:type="spellEnd"/>
      <w:r w:rsidRPr="0021464F">
        <w:rPr>
          <w:rFonts w:ascii="Century Gothic" w:hAnsi="Century Gothic"/>
          <w:sz w:val="18"/>
          <w:szCs w:val="18"/>
        </w:rPr>
        <w:t>. Dz. U. z 2025  poz. 514)- przesłanka będzie weryfikowana na podstawie oświadczenia złożonego zgodnie z Załącznikiem nr 3 do zapytania ofertowego.</w:t>
      </w:r>
    </w:p>
    <w:p w:rsidR="00567050" w:rsidRPr="006C1B58" w:rsidRDefault="00567050" w:rsidP="00567050">
      <w:pPr>
        <w:pStyle w:val="Akapitzlist"/>
        <w:spacing w:after="0" w:line="360" w:lineRule="auto"/>
        <w:ind w:left="284"/>
        <w:jc w:val="both"/>
        <w:rPr>
          <w:rFonts w:ascii="Century Gothic" w:eastAsia="Arial" w:hAnsi="Century Gothic" w:cs="Calibri"/>
          <w:sz w:val="18"/>
          <w:szCs w:val="18"/>
        </w:rPr>
      </w:pPr>
    </w:p>
    <w:p w:rsidR="00567050" w:rsidRPr="00280D38" w:rsidRDefault="00567050" w:rsidP="00567050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280D38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TERMIN I MIEJSCE REALIZACJI PRZEDMIOTU ZAMÓWIENIA</w:t>
      </w:r>
    </w:p>
    <w:p w:rsidR="00567050" w:rsidRPr="00280D38" w:rsidRDefault="00567050" w:rsidP="00567050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r w:rsidRPr="00280D38">
        <w:rPr>
          <w:rFonts w:ascii="Century Gothic" w:eastAsia="Montserrat" w:hAnsi="Century Gothic" w:cs="Montserrat"/>
          <w:sz w:val="18"/>
          <w:szCs w:val="18"/>
        </w:rPr>
        <w:t xml:space="preserve">Realizacja przedmiotu zamówienia odbędzie się </w:t>
      </w:r>
      <w:r w:rsidRPr="00280D38">
        <w:rPr>
          <w:rFonts w:ascii="Century Gothic" w:hAnsi="Century Gothic"/>
          <w:bCs/>
          <w:sz w:val="18"/>
          <w:szCs w:val="18"/>
        </w:rPr>
        <w:t xml:space="preserve">w lokalizacjach wskazanych przez Zamawiającego na terenie </w:t>
      </w:r>
      <w:proofErr w:type="spellStart"/>
      <w:r w:rsidRPr="00280D38">
        <w:rPr>
          <w:rFonts w:ascii="Century Gothic" w:hAnsi="Century Gothic"/>
          <w:bCs/>
          <w:sz w:val="18"/>
          <w:szCs w:val="18"/>
        </w:rPr>
        <w:t>GUMed</w:t>
      </w:r>
      <w:proofErr w:type="spellEnd"/>
      <w:r w:rsidRPr="00280D38">
        <w:rPr>
          <w:rFonts w:ascii="Century Gothic" w:hAnsi="Century Gothic"/>
          <w:bCs/>
          <w:sz w:val="18"/>
          <w:szCs w:val="18"/>
        </w:rPr>
        <w:t xml:space="preserve"> i Trójmiasta</w:t>
      </w:r>
      <w:r w:rsidRPr="00280D38">
        <w:rPr>
          <w:rFonts w:ascii="Century Gothic" w:eastAsia="Times New Roman" w:hAnsi="Century Gothic"/>
          <w:bCs/>
          <w:sz w:val="18"/>
          <w:szCs w:val="18"/>
        </w:rPr>
        <w:t xml:space="preserve">. </w:t>
      </w:r>
    </w:p>
    <w:p w:rsidR="00567050" w:rsidRPr="00280D38" w:rsidRDefault="00567050" w:rsidP="00567050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3" w:name="_Hlk229038630"/>
      <w:r w:rsidRPr="00280D38">
        <w:rPr>
          <w:rFonts w:ascii="Century Gothic" w:eastAsia="Montserrat" w:hAnsi="Century Gothic" w:cs="Montserrat"/>
          <w:sz w:val="18"/>
          <w:szCs w:val="18"/>
        </w:rPr>
        <w:t>Terminy poszczególnych nagrań Zamawiający ustali z Wykonawcą w terminie co najmniej 48h przed ich rozpoczęciem.</w:t>
      </w:r>
    </w:p>
    <w:bookmarkEnd w:id="3"/>
    <w:p w:rsidR="00567050" w:rsidRPr="00280D38" w:rsidRDefault="00567050" w:rsidP="00567050">
      <w:pPr>
        <w:pStyle w:val="Akapitzlist"/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r w:rsidRPr="00280D38">
        <w:rPr>
          <w:rFonts w:ascii="Century Gothic" w:eastAsia="Montserrat" w:hAnsi="Century Gothic" w:cs="Montserrat"/>
          <w:sz w:val="18"/>
          <w:szCs w:val="18"/>
        </w:rPr>
        <w:t xml:space="preserve">Wykonawca zobowiązuje się do przedłożenia Zamawiającemu projektu materiału filmowego (filmów) w </w:t>
      </w:r>
      <w:r w:rsidRPr="00280D38">
        <w:rPr>
          <w:rFonts w:ascii="Century Gothic" w:hAnsi="Century Gothic"/>
          <w:bCs/>
          <w:sz w:val="18"/>
          <w:szCs w:val="18"/>
        </w:rPr>
        <w:t>formacie</w:t>
      </w:r>
      <w:r w:rsidRPr="00280D38">
        <w:rPr>
          <w:rFonts w:ascii="Century Gothic" w:eastAsia="Montserrat" w:hAnsi="Century Gothic" w:cs="Montserrat"/>
          <w:sz w:val="18"/>
          <w:szCs w:val="18"/>
        </w:rPr>
        <w:t xml:space="preserve"> mp4 (H.264/H.265) oraz umożliwiającym zamieszczenie materiału filmowego na portalach społecznościowych w terminie do </w:t>
      </w:r>
      <w:bookmarkStart w:id="4" w:name="_Hlk228968848"/>
      <w:r w:rsidR="0023129A" w:rsidRPr="005909B5">
        <w:rPr>
          <w:rFonts w:ascii="Century Gothic" w:eastAsia="Montserrat" w:hAnsi="Century Gothic" w:cs="Montserrat"/>
          <w:b/>
          <w:sz w:val="18"/>
          <w:szCs w:val="18"/>
        </w:rPr>
        <w:t>31</w:t>
      </w:r>
      <w:r w:rsidRPr="005909B5">
        <w:rPr>
          <w:rFonts w:ascii="Century Gothic" w:eastAsia="Montserrat" w:hAnsi="Century Gothic" w:cs="Montserrat"/>
          <w:b/>
          <w:sz w:val="18"/>
          <w:szCs w:val="18"/>
        </w:rPr>
        <w:t>.0</w:t>
      </w:r>
      <w:r w:rsidR="0023129A" w:rsidRPr="005909B5">
        <w:rPr>
          <w:rFonts w:ascii="Century Gothic" w:eastAsia="Montserrat" w:hAnsi="Century Gothic" w:cs="Montserrat"/>
          <w:b/>
          <w:sz w:val="18"/>
          <w:szCs w:val="18"/>
        </w:rPr>
        <w:t>8</w:t>
      </w:r>
      <w:r w:rsidRPr="005909B5">
        <w:rPr>
          <w:rFonts w:ascii="Century Gothic" w:eastAsia="Montserrat" w:hAnsi="Century Gothic" w:cs="Montserrat"/>
          <w:b/>
          <w:sz w:val="18"/>
          <w:szCs w:val="18"/>
        </w:rPr>
        <w:t>.2026</w:t>
      </w:r>
      <w:r w:rsidRPr="00280D38">
        <w:rPr>
          <w:rFonts w:ascii="Century Gothic" w:eastAsia="Montserrat" w:hAnsi="Century Gothic" w:cs="Montserrat"/>
          <w:b/>
          <w:sz w:val="18"/>
          <w:szCs w:val="18"/>
        </w:rPr>
        <w:t xml:space="preserve"> r</w:t>
      </w:r>
      <w:bookmarkEnd w:id="4"/>
      <w:r w:rsidRPr="00280D38">
        <w:rPr>
          <w:rFonts w:ascii="Century Gothic" w:eastAsia="Montserrat" w:hAnsi="Century Gothic" w:cs="Montserrat"/>
          <w:b/>
          <w:sz w:val="18"/>
          <w:szCs w:val="18"/>
        </w:rPr>
        <w:t xml:space="preserve">. </w:t>
      </w:r>
      <w:r w:rsidRPr="00280D38">
        <w:rPr>
          <w:rFonts w:ascii="Century Gothic" w:eastAsia="Montserrat" w:hAnsi="Century Gothic" w:cs="Montserrat"/>
          <w:sz w:val="18"/>
          <w:szCs w:val="18"/>
        </w:rPr>
        <w:t>Projekt materiału filmowego zostanie przekazany drogą elektroniczną na adres e-mail Zamawiającego wskazany w umowie.</w:t>
      </w:r>
    </w:p>
    <w:p w:rsidR="00567050" w:rsidRPr="0021464F" w:rsidRDefault="00567050" w:rsidP="00567050">
      <w:pPr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r w:rsidRPr="00280D38">
        <w:rPr>
          <w:rFonts w:ascii="Century Gothic" w:eastAsia="Montserrat" w:hAnsi="Century Gothic" w:cs="Montserrat"/>
          <w:sz w:val="18"/>
          <w:szCs w:val="18"/>
        </w:rPr>
        <w:t>W terminie do 3 dni roboczych od dnia przedłożenia przez Wykonawcę projektu materiału filmowego, Zamawiający dokona jego akceptacji</w:t>
      </w:r>
      <w:r w:rsidRPr="0021464F">
        <w:rPr>
          <w:rFonts w:ascii="Century Gothic" w:eastAsia="Montserrat" w:hAnsi="Century Gothic" w:cs="Montserrat"/>
          <w:sz w:val="18"/>
          <w:szCs w:val="18"/>
        </w:rPr>
        <w:t xml:space="preserve"> lub przekaże Wykonawcy uwagi i sugestie zmian. </w:t>
      </w:r>
    </w:p>
    <w:p w:rsidR="00567050" w:rsidRPr="0021464F" w:rsidRDefault="00567050" w:rsidP="00567050">
      <w:pPr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r w:rsidRPr="0021464F">
        <w:rPr>
          <w:rFonts w:ascii="Century Gothic" w:eastAsia="Montserrat" w:hAnsi="Century Gothic" w:cs="Montserrat"/>
          <w:sz w:val="18"/>
          <w:szCs w:val="18"/>
        </w:rPr>
        <w:t xml:space="preserve">Wykonawca jest zobowiązany do uwzględnienia przekazanych przez Zamawiającego uwag i sugestii zmian najpóźniej w terminie 5 dni roboczych od dnia przekazania ich przez Zamawiającego. </w:t>
      </w:r>
    </w:p>
    <w:p w:rsidR="00567050" w:rsidRDefault="00567050" w:rsidP="00567050">
      <w:pPr>
        <w:numPr>
          <w:ilvl w:val="0"/>
          <w:numId w:val="15"/>
        </w:numPr>
        <w:spacing w:after="0" w:line="360" w:lineRule="auto"/>
        <w:ind w:left="426" w:hanging="426"/>
        <w:jc w:val="both"/>
        <w:rPr>
          <w:rFonts w:ascii="Century Gothic" w:eastAsia="Montserrat" w:hAnsi="Century Gothic" w:cs="Montserrat"/>
          <w:sz w:val="18"/>
          <w:szCs w:val="18"/>
        </w:rPr>
      </w:pPr>
      <w:r w:rsidRPr="0021464F">
        <w:rPr>
          <w:rFonts w:ascii="Century Gothic" w:eastAsia="Montserrat" w:hAnsi="Century Gothic" w:cs="Montserrat"/>
          <w:sz w:val="18"/>
          <w:szCs w:val="18"/>
        </w:rPr>
        <w:t xml:space="preserve">W terminie 3 dni roboczych od zaakceptowania przez Zamawiającego ostatecznej wersji projektu materiału filmowego, nastąpi jego odbiór. Wykonawca drogą mailową prześle indywidualny link do </w:t>
      </w:r>
      <w:r w:rsidRPr="0021464F">
        <w:rPr>
          <w:rFonts w:ascii="Century Gothic" w:eastAsia="Montserrat" w:hAnsi="Century Gothic" w:cs="Montserrat"/>
          <w:sz w:val="18"/>
          <w:szCs w:val="18"/>
        </w:rPr>
        <w:lastRenderedPageBreak/>
        <w:t>pobrania materiału filmowego w formacie mp4. Odbiór zostanie poświadczony Protokołem Odbioru Filmów, podpisanym przez przedstawicieli Zamawiającego i Wykonawcy.</w:t>
      </w:r>
    </w:p>
    <w:p w:rsidR="00567050" w:rsidRPr="0021464F" w:rsidRDefault="00567050" w:rsidP="00567050">
      <w:pPr>
        <w:spacing w:after="0" w:line="360" w:lineRule="auto"/>
        <w:ind w:left="426"/>
        <w:jc w:val="both"/>
        <w:rPr>
          <w:rFonts w:ascii="Century Gothic" w:eastAsia="Montserrat" w:hAnsi="Century Gothic" w:cs="Montserrat"/>
          <w:sz w:val="18"/>
          <w:szCs w:val="18"/>
        </w:rPr>
      </w:pPr>
    </w:p>
    <w:p w:rsidR="00567050" w:rsidRDefault="00567050" w:rsidP="00567050">
      <w:pPr>
        <w:pStyle w:val="Akapitzlist"/>
        <w:suppressAutoHyphens/>
        <w:spacing w:after="0" w:line="360" w:lineRule="auto"/>
        <w:ind w:left="426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  <w:highlight w:val="yellow"/>
        </w:rPr>
      </w:pPr>
    </w:p>
    <w:p w:rsidR="00567050" w:rsidRPr="0021464F" w:rsidRDefault="00567050" w:rsidP="00567050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21464F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WYMAGANIA TECHNICZNE</w:t>
      </w:r>
    </w:p>
    <w:p w:rsidR="00567050" w:rsidRPr="0021464F" w:rsidRDefault="00567050" w:rsidP="00567050">
      <w:pPr>
        <w:pStyle w:val="Akapitzlist"/>
        <w:numPr>
          <w:ilvl w:val="0"/>
          <w:numId w:val="22"/>
        </w:numPr>
        <w:ind w:left="426"/>
        <w:rPr>
          <w:rFonts w:ascii="Century Gothic" w:hAnsi="Century Gothic"/>
          <w:sz w:val="20"/>
        </w:rPr>
      </w:pPr>
      <w:r w:rsidRPr="0021464F">
        <w:rPr>
          <w:rFonts w:ascii="Century Gothic" w:hAnsi="Century Gothic"/>
          <w:sz w:val="20"/>
        </w:rPr>
        <w:t xml:space="preserve">Minimalna rozdzielczość: 4K (3840×2160), format 16:9, min. 25 </w:t>
      </w:r>
      <w:proofErr w:type="spellStart"/>
      <w:r w:rsidRPr="0021464F">
        <w:rPr>
          <w:rFonts w:ascii="Century Gothic" w:hAnsi="Century Gothic"/>
          <w:sz w:val="20"/>
        </w:rPr>
        <w:t>fps</w:t>
      </w:r>
      <w:proofErr w:type="spellEnd"/>
      <w:r w:rsidRPr="0021464F">
        <w:rPr>
          <w:rFonts w:ascii="Century Gothic" w:hAnsi="Century Gothic"/>
          <w:sz w:val="20"/>
        </w:rPr>
        <w:t>.</w:t>
      </w:r>
    </w:p>
    <w:p w:rsidR="00567050" w:rsidRPr="0021464F" w:rsidRDefault="00567050" w:rsidP="00567050">
      <w:pPr>
        <w:pStyle w:val="Akapitzlist"/>
        <w:numPr>
          <w:ilvl w:val="0"/>
          <w:numId w:val="22"/>
        </w:numPr>
        <w:ind w:left="426"/>
        <w:rPr>
          <w:rFonts w:ascii="Century Gothic" w:hAnsi="Century Gothic"/>
          <w:sz w:val="20"/>
        </w:rPr>
      </w:pPr>
      <w:r w:rsidRPr="0021464F">
        <w:rPr>
          <w:rFonts w:ascii="Century Gothic" w:hAnsi="Century Gothic"/>
          <w:sz w:val="20"/>
        </w:rPr>
        <w:t xml:space="preserve">Formaty plików: </w:t>
      </w:r>
      <w:bookmarkStart w:id="5" w:name="_Hlk227921296"/>
      <w:r w:rsidRPr="0021464F">
        <w:rPr>
          <w:rFonts w:ascii="Century Gothic" w:hAnsi="Century Gothic"/>
          <w:sz w:val="20"/>
        </w:rPr>
        <w:t>MP4 (H.264/H.265).</w:t>
      </w:r>
      <w:bookmarkEnd w:id="5"/>
    </w:p>
    <w:p w:rsidR="00567050" w:rsidRPr="0021464F" w:rsidRDefault="00567050" w:rsidP="00567050">
      <w:pPr>
        <w:pStyle w:val="Akapitzlist"/>
        <w:numPr>
          <w:ilvl w:val="0"/>
          <w:numId w:val="22"/>
        </w:numPr>
        <w:ind w:left="426"/>
        <w:rPr>
          <w:rFonts w:ascii="Century Gothic" w:hAnsi="Century Gothic"/>
          <w:sz w:val="20"/>
        </w:rPr>
      </w:pPr>
      <w:r w:rsidRPr="0021464F">
        <w:rPr>
          <w:rFonts w:ascii="Century Gothic" w:hAnsi="Century Gothic"/>
          <w:sz w:val="20"/>
        </w:rPr>
        <w:t>Wersje językowe: polska i angielska + napisy (.</w:t>
      </w:r>
      <w:proofErr w:type="spellStart"/>
      <w:r w:rsidRPr="0021464F">
        <w:rPr>
          <w:rFonts w:ascii="Century Gothic" w:hAnsi="Century Gothic"/>
          <w:sz w:val="20"/>
        </w:rPr>
        <w:t>srt</w:t>
      </w:r>
      <w:proofErr w:type="spellEnd"/>
      <w:r w:rsidRPr="0021464F">
        <w:rPr>
          <w:rFonts w:ascii="Century Gothic" w:hAnsi="Century Gothic"/>
          <w:sz w:val="20"/>
        </w:rPr>
        <w:t>).</w:t>
      </w:r>
    </w:p>
    <w:p w:rsidR="00567050" w:rsidRPr="006C1B58" w:rsidRDefault="00567050" w:rsidP="00567050">
      <w:pPr>
        <w:jc w:val="both"/>
        <w:rPr>
          <w:rFonts w:ascii="Century Gothic" w:hAnsi="Century Gothic"/>
          <w:sz w:val="20"/>
        </w:rPr>
      </w:pPr>
      <w:r w:rsidRPr="0021464F">
        <w:rPr>
          <w:rFonts w:ascii="Century Gothic" w:hAnsi="Century Gothic"/>
          <w:sz w:val="20"/>
        </w:rPr>
        <w:t>Materiały zostaną zarejestrowane kamerami filmowymi w rozdzielczości 4K, oraz z wykorzystaniem profesjonalnego zestawu oświetlenia 3 punktowego, systemów stabilizacji, oraz mikrofonów bezprzewodowych.</w:t>
      </w:r>
    </w:p>
    <w:p w:rsidR="00567050" w:rsidRPr="00026E20" w:rsidRDefault="00567050" w:rsidP="00567050">
      <w:pPr>
        <w:spacing w:after="0" w:line="360" w:lineRule="auto"/>
        <w:ind w:left="502"/>
        <w:jc w:val="both"/>
        <w:rPr>
          <w:rFonts w:ascii="Century Gothic" w:eastAsia="Montserrat" w:hAnsi="Century Gothic" w:cs="Montserrat"/>
          <w:sz w:val="18"/>
          <w:szCs w:val="18"/>
        </w:rPr>
      </w:pPr>
      <w:bookmarkStart w:id="6" w:name="bookmark9"/>
    </w:p>
    <w:bookmarkEnd w:id="6"/>
    <w:p w:rsidR="00567050" w:rsidRPr="00BE698E" w:rsidRDefault="00567050" w:rsidP="00567050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BE698E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KRYTERIA OCENY OFERT</w:t>
      </w:r>
    </w:p>
    <w:p w:rsidR="00567050" w:rsidRPr="00BE698E" w:rsidRDefault="00567050" w:rsidP="00567050">
      <w:pPr>
        <w:pStyle w:val="Akapitzlist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BE698E">
        <w:rPr>
          <w:rFonts w:ascii="Century Gothic" w:hAnsi="Century Gothic"/>
          <w:sz w:val="18"/>
          <w:szCs w:val="18"/>
        </w:rPr>
        <w:t xml:space="preserve">Przy dokonywaniu wyboru oferty </w:t>
      </w:r>
      <w:r w:rsidRPr="00BE698E">
        <w:rPr>
          <w:rFonts w:ascii="Century Gothic" w:eastAsia="Times New Roman" w:hAnsi="Century Gothic" w:cs="Times New Roman"/>
          <w:sz w:val="18"/>
          <w:szCs w:val="18"/>
        </w:rPr>
        <w:t>Zamawiający</w:t>
      </w:r>
      <w:r w:rsidRPr="00BE698E">
        <w:rPr>
          <w:rFonts w:ascii="Century Gothic" w:hAnsi="Century Gothic"/>
          <w:sz w:val="18"/>
          <w:szCs w:val="18"/>
        </w:rPr>
        <w:t xml:space="preserve"> </w:t>
      </w:r>
      <w:r w:rsidRPr="00BE698E">
        <w:rPr>
          <w:rFonts w:ascii="Century Gothic" w:eastAsia="Times New Roman" w:hAnsi="Century Gothic" w:cs="Times New Roman"/>
          <w:sz w:val="18"/>
          <w:szCs w:val="18"/>
        </w:rPr>
        <w:t>stosować</w:t>
      </w:r>
      <w:r w:rsidRPr="00BE698E">
        <w:rPr>
          <w:rFonts w:ascii="Century Gothic" w:hAnsi="Century Gothic"/>
          <w:sz w:val="18"/>
          <w:szCs w:val="18"/>
        </w:rPr>
        <w:t xml:space="preserve"> </w:t>
      </w:r>
      <w:r w:rsidRPr="00BE698E">
        <w:rPr>
          <w:rFonts w:ascii="Century Gothic" w:eastAsia="Times New Roman" w:hAnsi="Century Gothic" w:cs="Times New Roman"/>
          <w:sz w:val="18"/>
          <w:szCs w:val="18"/>
        </w:rPr>
        <w:t>będzie</w:t>
      </w:r>
      <w:r w:rsidRPr="00BE698E">
        <w:rPr>
          <w:rFonts w:ascii="Century Gothic" w:hAnsi="Century Gothic"/>
          <w:sz w:val="18"/>
          <w:szCs w:val="18"/>
        </w:rPr>
        <w:t xml:space="preserve"> </w:t>
      </w:r>
      <w:r w:rsidRPr="00BE698E">
        <w:rPr>
          <w:rFonts w:ascii="Century Gothic" w:eastAsia="Times New Roman" w:hAnsi="Century Gothic" w:cs="Times New Roman"/>
          <w:sz w:val="18"/>
          <w:szCs w:val="18"/>
        </w:rPr>
        <w:t>następujące</w:t>
      </w:r>
      <w:r w:rsidRPr="00BE698E">
        <w:rPr>
          <w:rFonts w:ascii="Century Gothic" w:hAnsi="Century Gothic"/>
          <w:sz w:val="18"/>
          <w:szCs w:val="18"/>
        </w:rPr>
        <w:t xml:space="preserve"> kryteria oceny ofert:</w:t>
      </w:r>
    </w:p>
    <w:tbl>
      <w:tblPr>
        <w:tblStyle w:val="TableGrid"/>
        <w:tblW w:w="8702" w:type="dxa"/>
        <w:tblInd w:w="365" w:type="dxa"/>
        <w:tblCellMar>
          <w:top w:w="67" w:type="dxa"/>
          <w:left w:w="442" w:type="dxa"/>
          <w:right w:w="115" w:type="dxa"/>
        </w:tblCellMar>
        <w:tblLook w:val="04A0" w:firstRow="1" w:lastRow="0" w:firstColumn="1" w:lastColumn="0" w:noHBand="0" w:noVBand="1"/>
      </w:tblPr>
      <w:tblGrid>
        <w:gridCol w:w="2934"/>
        <w:gridCol w:w="2912"/>
        <w:gridCol w:w="2856"/>
      </w:tblGrid>
      <w:tr w:rsidR="00567050" w:rsidRPr="00BE698E" w:rsidTr="0099137B">
        <w:trPr>
          <w:trHeight w:val="608"/>
        </w:trPr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050" w:rsidRPr="00BE698E" w:rsidRDefault="00567050" w:rsidP="0099137B">
            <w:pPr>
              <w:spacing w:line="360" w:lineRule="auto"/>
              <w:ind w:right="326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BE698E">
              <w:rPr>
                <w:rFonts w:ascii="Century Gothic" w:hAnsi="Century Gothic"/>
                <w:sz w:val="18"/>
                <w:szCs w:val="18"/>
              </w:rPr>
              <w:t>Kryterium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050" w:rsidRPr="00BE698E" w:rsidRDefault="00567050" w:rsidP="0099137B">
            <w:pPr>
              <w:spacing w:line="36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BE698E">
              <w:rPr>
                <w:rFonts w:ascii="Century Gothic" w:hAnsi="Century Gothic"/>
                <w:sz w:val="18"/>
                <w:szCs w:val="18"/>
              </w:rPr>
              <w:t>Maksymalna liczba punktów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050" w:rsidRPr="00BE698E" w:rsidRDefault="00567050" w:rsidP="0099137B">
            <w:pPr>
              <w:spacing w:line="360" w:lineRule="auto"/>
              <w:ind w:right="326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BE698E">
              <w:rPr>
                <w:rFonts w:ascii="Century Gothic" w:hAnsi="Century Gothic"/>
                <w:sz w:val="18"/>
                <w:szCs w:val="18"/>
              </w:rPr>
              <w:t>Waga %</w:t>
            </w:r>
          </w:p>
        </w:tc>
      </w:tr>
      <w:tr w:rsidR="00567050" w:rsidRPr="00BE698E" w:rsidTr="0099137B">
        <w:trPr>
          <w:trHeight w:val="309"/>
        </w:trPr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050" w:rsidRPr="00BE698E" w:rsidRDefault="00567050" w:rsidP="0099137B">
            <w:pPr>
              <w:spacing w:line="360" w:lineRule="auto"/>
              <w:ind w:left="26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BE698E">
              <w:rPr>
                <w:rFonts w:ascii="Century Gothic" w:hAnsi="Century Gothic"/>
                <w:sz w:val="18"/>
                <w:szCs w:val="18"/>
              </w:rPr>
              <w:t>Cena brutto (C)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050" w:rsidRPr="00BE698E" w:rsidRDefault="00567050" w:rsidP="0099137B">
            <w:pPr>
              <w:spacing w:line="360" w:lineRule="auto"/>
              <w:ind w:right="326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BE698E">
              <w:rPr>
                <w:rFonts w:ascii="Century Gothic" w:hAnsi="Century Gothic"/>
                <w:sz w:val="18"/>
                <w:szCs w:val="18"/>
              </w:rPr>
              <w:t>50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050" w:rsidRPr="00BE698E" w:rsidRDefault="00567050" w:rsidP="0099137B">
            <w:pPr>
              <w:spacing w:line="360" w:lineRule="auto"/>
              <w:ind w:right="326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BE698E">
              <w:rPr>
                <w:rFonts w:ascii="Century Gothic" w:hAnsi="Century Gothic"/>
                <w:sz w:val="18"/>
                <w:szCs w:val="18"/>
              </w:rPr>
              <w:t>50</w:t>
            </w:r>
          </w:p>
        </w:tc>
      </w:tr>
      <w:tr w:rsidR="00567050" w:rsidRPr="00026E20" w:rsidTr="0099137B">
        <w:trPr>
          <w:trHeight w:val="309"/>
        </w:trPr>
        <w:tc>
          <w:tcPr>
            <w:tcW w:w="2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050" w:rsidRPr="00BE698E" w:rsidRDefault="00567050" w:rsidP="0099137B">
            <w:pPr>
              <w:spacing w:line="360" w:lineRule="auto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BE698E">
              <w:rPr>
                <w:rFonts w:ascii="Century Gothic" w:hAnsi="Century Gothic" w:cstheme="minorHAnsi"/>
                <w:sz w:val="18"/>
                <w:szCs w:val="18"/>
              </w:rPr>
              <w:t>Koncepcja, scenariusz i oprawa graficzna materiału filmowego (K)</w:t>
            </w:r>
          </w:p>
        </w:tc>
        <w:tc>
          <w:tcPr>
            <w:tcW w:w="29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050" w:rsidRPr="00BE698E" w:rsidRDefault="00567050" w:rsidP="0099137B">
            <w:pPr>
              <w:spacing w:line="360" w:lineRule="auto"/>
              <w:ind w:right="326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BE698E">
              <w:rPr>
                <w:rFonts w:ascii="Century Gothic" w:hAnsi="Century Gothic"/>
                <w:sz w:val="18"/>
                <w:szCs w:val="18"/>
              </w:rPr>
              <w:t>50</w:t>
            </w:r>
          </w:p>
        </w:tc>
        <w:tc>
          <w:tcPr>
            <w:tcW w:w="28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67050" w:rsidRPr="00BE698E" w:rsidRDefault="00567050" w:rsidP="0099137B">
            <w:pPr>
              <w:spacing w:line="360" w:lineRule="auto"/>
              <w:ind w:right="326"/>
              <w:jc w:val="both"/>
              <w:rPr>
                <w:rFonts w:ascii="Century Gothic" w:hAnsi="Century Gothic"/>
                <w:sz w:val="18"/>
                <w:szCs w:val="18"/>
              </w:rPr>
            </w:pPr>
            <w:r w:rsidRPr="00BE698E">
              <w:rPr>
                <w:rFonts w:ascii="Century Gothic" w:hAnsi="Century Gothic"/>
                <w:sz w:val="18"/>
                <w:szCs w:val="18"/>
              </w:rPr>
              <w:t>50</w:t>
            </w:r>
          </w:p>
        </w:tc>
      </w:tr>
    </w:tbl>
    <w:p w:rsidR="00567050" w:rsidRPr="00026E20" w:rsidRDefault="00567050" w:rsidP="00567050">
      <w:p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</w:p>
    <w:p w:rsidR="00567050" w:rsidRPr="00520609" w:rsidRDefault="00567050" w:rsidP="00567050">
      <w:pPr>
        <w:pStyle w:val="Akapitzlist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Century Gothic" w:hAnsi="Century Gothic"/>
          <w:sz w:val="18"/>
          <w:szCs w:val="18"/>
        </w:rPr>
      </w:pPr>
      <w:r w:rsidRPr="00520609">
        <w:rPr>
          <w:rFonts w:ascii="Century Gothic" w:hAnsi="Century Gothic"/>
          <w:sz w:val="18"/>
          <w:szCs w:val="18"/>
        </w:rPr>
        <w:t>Sposób oceny ofert:</w:t>
      </w:r>
    </w:p>
    <w:p w:rsidR="00567050" w:rsidRPr="00520609" w:rsidRDefault="00567050" w:rsidP="00567050">
      <w:pPr>
        <w:pStyle w:val="Akapitzlist"/>
        <w:numPr>
          <w:ilvl w:val="1"/>
          <w:numId w:val="16"/>
        </w:numPr>
        <w:spacing w:after="0" w:line="360" w:lineRule="auto"/>
        <w:ind w:left="851" w:hanging="425"/>
        <w:rPr>
          <w:rFonts w:ascii="Century Gothic" w:hAnsi="Century Gothic" w:cstheme="minorHAnsi"/>
          <w:color w:val="000000"/>
          <w:sz w:val="18"/>
          <w:szCs w:val="18"/>
        </w:rPr>
      </w:pPr>
      <w:r w:rsidRPr="00520609">
        <w:rPr>
          <w:rFonts w:ascii="Century Gothic" w:hAnsi="Century Gothic" w:cstheme="minorHAnsi"/>
          <w:color w:val="000000"/>
          <w:sz w:val="18"/>
          <w:szCs w:val="18"/>
        </w:rPr>
        <w:t>ocena ofert i obliczenie punktów w kryterium (C) „cena brutto” zostaną dokonane w oparciu                                  o następujący wzór:</w:t>
      </w:r>
    </w:p>
    <w:p w:rsidR="00567050" w:rsidRPr="00520609" w:rsidRDefault="00567050" w:rsidP="00567050">
      <w:pPr>
        <w:spacing w:after="0" w:line="360" w:lineRule="auto"/>
        <w:rPr>
          <w:rFonts w:ascii="Century Gothic" w:hAnsi="Century Gothic" w:cstheme="minorHAnsi"/>
          <w:b/>
          <w:i/>
          <w:color w:val="000000"/>
          <w:sz w:val="18"/>
          <w:szCs w:val="18"/>
        </w:rPr>
      </w:pPr>
      <w:r w:rsidRPr="00520609">
        <w:rPr>
          <w:rFonts w:ascii="Century Gothic" w:hAnsi="Century Gothic" w:cstheme="minorHAnsi"/>
          <w:b/>
          <w:i/>
          <w:color w:val="000000"/>
          <w:sz w:val="18"/>
          <w:szCs w:val="18"/>
        </w:rPr>
        <w:t xml:space="preserve">                          </w:t>
      </w:r>
      <w:r w:rsidRPr="00520609">
        <w:rPr>
          <w:rFonts w:ascii="Century Gothic" w:hAnsi="Century Gothic" w:cstheme="minorHAnsi"/>
          <w:b/>
          <w:i/>
          <w:color w:val="000000"/>
          <w:sz w:val="18"/>
          <w:szCs w:val="18"/>
        </w:rPr>
        <w:tab/>
        <w:t xml:space="preserve">C = (C </w:t>
      </w:r>
      <w:r w:rsidRPr="00520609">
        <w:rPr>
          <w:rFonts w:ascii="Century Gothic" w:hAnsi="Century Gothic" w:cstheme="minorHAnsi"/>
          <w:b/>
          <w:i/>
          <w:color w:val="000000"/>
          <w:sz w:val="18"/>
          <w:szCs w:val="18"/>
          <w:vertAlign w:val="subscript"/>
        </w:rPr>
        <w:t>min</w:t>
      </w:r>
      <w:r w:rsidRPr="00520609">
        <w:rPr>
          <w:rFonts w:ascii="Century Gothic" w:hAnsi="Century Gothic" w:cstheme="minorHAnsi"/>
          <w:b/>
          <w:i/>
          <w:color w:val="000000"/>
          <w:sz w:val="18"/>
          <w:szCs w:val="18"/>
        </w:rPr>
        <w:t xml:space="preserve"> / C </w:t>
      </w:r>
      <w:r w:rsidRPr="00520609">
        <w:rPr>
          <w:rFonts w:ascii="Century Gothic" w:hAnsi="Century Gothic" w:cstheme="minorHAnsi"/>
          <w:b/>
          <w:i/>
          <w:color w:val="000000"/>
          <w:sz w:val="18"/>
          <w:szCs w:val="18"/>
          <w:vertAlign w:val="subscript"/>
        </w:rPr>
        <w:t>x</w:t>
      </w:r>
      <w:r w:rsidRPr="00520609">
        <w:rPr>
          <w:rFonts w:ascii="Century Gothic" w:hAnsi="Century Gothic" w:cstheme="minorHAnsi"/>
          <w:b/>
          <w:i/>
          <w:color w:val="000000"/>
          <w:sz w:val="18"/>
          <w:szCs w:val="18"/>
        </w:rPr>
        <w:t xml:space="preserve"> ) x 50</w:t>
      </w:r>
    </w:p>
    <w:p w:rsidR="00567050" w:rsidRPr="00520609" w:rsidRDefault="00567050" w:rsidP="00567050">
      <w:pPr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520609">
        <w:rPr>
          <w:rFonts w:ascii="Century Gothic" w:hAnsi="Century Gothic" w:cstheme="minorHAnsi"/>
          <w:color w:val="000000"/>
          <w:sz w:val="18"/>
          <w:szCs w:val="18"/>
        </w:rPr>
        <w:t xml:space="preserve">      </w:t>
      </w:r>
      <w:r w:rsidRPr="00520609">
        <w:rPr>
          <w:rFonts w:ascii="Century Gothic" w:hAnsi="Century Gothic" w:cstheme="minorHAnsi"/>
          <w:color w:val="000000"/>
          <w:sz w:val="18"/>
          <w:szCs w:val="18"/>
        </w:rPr>
        <w:tab/>
      </w:r>
      <w:r w:rsidRPr="00520609">
        <w:rPr>
          <w:rFonts w:ascii="Century Gothic" w:hAnsi="Century Gothic" w:cstheme="minorHAnsi"/>
          <w:color w:val="000000"/>
          <w:sz w:val="18"/>
          <w:szCs w:val="18"/>
        </w:rPr>
        <w:tab/>
        <w:t>gdzie:</w:t>
      </w:r>
      <w:r w:rsidRPr="00520609">
        <w:rPr>
          <w:rFonts w:ascii="Century Gothic" w:hAnsi="Century Gothic" w:cstheme="minorHAnsi"/>
          <w:color w:val="000000"/>
          <w:sz w:val="18"/>
          <w:szCs w:val="18"/>
        </w:rPr>
        <w:tab/>
      </w:r>
      <w:r w:rsidRPr="00520609">
        <w:rPr>
          <w:rFonts w:ascii="Century Gothic" w:hAnsi="Century Gothic" w:cstheme="minorHAnsi"/>
          <w:i/>
          <w:color w:val="000000"/>
          <w:sz w:val="18"/>
          <w:szCs w:val="18"/>
        </w:rPr>
        <w:t>C</w:t>
      </w:r>
      <w:r w:rsidRPr="00520609">
        <w:rPr>
          <w:rFonts w:ascii="Century Gothic" w:hAnsi="Century Gothic" w:cstheme="minorHAnsi"/>
          <w:color w:val="000000"/>
          <w:sz w:val="18"/>
          <w:szCs w:val="18"/>
        </w:rPr>
        <w:tab/>
        <w:t xml:space="preserve"> - liczba punktów w kryterium „cena brutto”</w:t>
      </w:r>
    </w:p>
    <w:p w:rsidR="00567050" w:rsidRPr="00520609" w:rsidRDefault="00567050" w:rsidP="00567050">
      <w:pPr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520609">
        <w:rPr>
          <w:rFonts w:ascii="Century Gothic" w:hAnsi="Century Gothic" w:cstheme="minorHAnsi"/>
          <w:color w:val="000000"/>
          <w:sz w:val="18"/>
          <w:szCs w:val="18"/>
        </w:rPr>
        <w:tab/>
      </w:r>
      <w:r w:rsidRPr="00520609">
        <w:rPr>
          <w:rFonts w:ascii="Century Gothic" w:hAnsi="Century Gothic" w:cstheme="minorHAnsi"/>
          <w:color w:val="000000"/>
          <w:sz w:val="18"/>
          <w:szCs w:val="18"/>
        </w:rPr>
        <w:tab/>
      </w:r>
      <w:r w:rsidRPr="00520609">
        <w:rPr>
          <w:rFonts w:ascii="Century Gothic" w:hAnsi="Century Gothic" w:cstheme="minorHAnsi"/>
          <w:color w:val="000000"/>
          <w:sz w:val="18"/>
          <w:szCs w:val="18"/>
        </w:rPr>
        <w:tab/>
      </w:r>
      <w:r w:rsidRPr="00520609">
        <w:rPr>
          <w:rFonts w:ascii="Century Gothic" w:hAnsi="Century Gothic" w:cstheme="minorHAnsi"/>
          <w:i/>
          <w:color w:val="000000"/>
          <w:sz w:val="18"/>
          <w:szCs w:val="18"/>
        </w:rPr>
        <w:t xml:space="preserve">C </w:t>
      </w:r>
      <w:r w:rsidRPr="00520609">
        <w:rPr>
          <w:rFonts w:ascii="Century Gothic" w:hAnsi="Century Gothic" w:cstheme="minorHAnsi"/>
          <w:color w:val="000000"/>
          <w:sz w:val="18"/>
          <w:szCs w:val="18"/>
          <w:vertAlign w:val="subscript"/>
        </w:rPr>
        <w:t>min</w:t>
      </w:r>
      <w:r w:rsidRPr="00520609">
        <w:rPr>
          <w:rFonts w:ascii="Century Gothic" w:hAnsi="Century Gothic" w:cstheme="minorHAnsi"/>
          <w:color w:val="000000"/>
          <w:sz w:val="18"/>
          <w:szCs w:val="18"/>
          <w:vertAlign w:val="subscript"/>
        </w:rPr>
        <w:tab/>
      </w:r>
      <w:r w:rsidRPr="00520609">
        <w:rPr>
          <w:rFonts w:ascii="Century Gothic" w:hAnsi="Century Gothic" w:cstheme="minorHAnsi"/>
          <w:color w:val="000000"/>
          <w:sz w:val="18"/>
          <w:szCs w:val="18"/>
        </w:rPr>
        <w:t xml:space="preserve"> - najniższa łączna cena spośród złożonych ofert</w:t>
      </w:r>
    </w:p>
    <w:p w:rsidR="00567050" w:rsidRPr="00026E20" w:rsidRDefault="00567050" w:rsidP="00567050">
      <w:pPr>
        <w:tabs>
          <w:tab w:val="left" w:pos="360"/>
        </w:tabs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520609">
        <w:rPr>
          <w:rFonts w:ascii="Century Gothic" w:hAnsi="Century Gothic" w:cstheme="minorHAnsi"/>
          <w:i/>
          <w:color w:val="000000"/>
          <w:sz w:val="18"/>
          <w:szCs w:val="18"/>
        </w:rPr>
        <w:tab/>
      </w:r>
      <w:r w:rsidRPr="00520609">
        <w:rPr>
          <w:rFonts w:ascii="Century Gothic" w:hAnsi="Century Gothic" w:cstheme="minorHAnsi"/>
          <w:i/>
          <w:color w:val="000000"/>
          <w:sz w:val="18"/>
          <w:szCs w:val="18"/>
        </w:rPr>
        <w:tab/>
      </w:r>
      <w:r w:rsidRPr="00520609">
        <w:rPr>
          <w:rFonts w:ascii="Century Gothic" w:hAnsi="Century Gothic" w:cstheme="minorHAnsi"/>
          <w:i/>
          <w:color w:val="000000"/>
          <w:sz w:val="18"/>
          <w:szCs w:val="18"/>
        </w:rPr>
        <w:tab/>
      </w:r>
      <w:r w:rsidRPr="00520609">
        <w:rPr>
          <w:rFonts w:ascii="Century Gothic" w:hAnsi="Century Gothic" w:cstheme="minorHAnsi"/>
          <w:i/>
          <w:color w:val="000000"/>
          <w:sz w:val="18"/>
          <w:szCs w:val="18"/>
        </w:rPr>
        <w:tab/>
      </w:r>
      <w:proofErr w:type="spellStart"/>
      <w:r w:rsidRPr="00520609">
        <w:rPr>
          <w:rFonts w:ascii="Century Gothic" w:hAnsi="Century Gothic" w:cstheme="minorHAnsi"/>
          <w:i/>
          <w:color w:val="000000"/>
          <w:sz w:val="18"/>
          <w:szCs w:val="18"/>
        </w:rPr>
        <w:t>C</w:t>
      </w:r>
      <w:r w:rsidRPr="00520609">
        <w:rPr>
          <w:rFonts w:ascii="Century Gothic" w:hAnsi="Century Gothic" w:cstheme="minorHAnsi"/>
          <w:i/>
          <w:color w:val="000000"/>
          <w:sz w:val="18"/>
          <w:szCs w:val="18"/>
          <w:vertAlign w:val="subscript"/>
        </w:rPr>
        <w:t>x</w:t>
      </w:r>
      <w:proofErr w:type="spellEnd"/>
      <w:r w:rsidRPr="00520609">
        <w:rPr>
          <w:rFonts w:ascii="Century Gothic" w:hAnsi="Century Gothic" w:cstheme="minorHAnsi"/>
          <w:i/>
          <w:color w:val="000000"/>
          <w:sz w:val="18"/>
          <w:szCs w:val="18"/>
          <w:vertAlign w:val="subscript"/>
        </w:rPr>
        <w:t xml:space="preserve"> </w:t>
      </w:r>
      <w:r w:rsidRPr="00520609">
        <w:rPr>
          <w:rFonts w:ascii="Century Gothic" w:hAnsi="Century Gothic" w:cstheme="minorHAnsi"/>
          <w:color w:val="000000"/>
          <w:sz w:val="18"/>
          <w:szCs w:val="18"/>
          <w:vertAlign w:val="subscript"/>
        </w:rPr>
        <w:tab/>
        <w:t xml:space="preserve"> </w:t>
      </w:r>
      <w:r w:rsidRPr="00520609">
        <w:rPr>
          <w:rFonts w:ascii="Century Gothic" w:hAnsi="Century Gothic" w:cstheme="minorHAnsi"/>
          <w:color w:val="000000"/>
          <w:sz w:val="18"/>
          <w:szCs w:val="18"/>
        </w:rPr>
        <w:t>- łączna cena oferty badanej</w:t>
      </w:r>
    </w:p>
    <w:p w:rsidR="00567050" w:rsidRPr="00026E20" w:rsidRDefault="00567050" w:rsidP="00567050">
      <w:pPr>
        <w:shd w:val="clear" w:color="auto" w:fill="FFFFFF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</w:p>
    <w:p w:rsidR="00567050" w:rsidRPr="00520609" w:rsidRDefault="00567050" w:rsidP="00567050">
      <w:pPr>
        <w:pStyle w:val="Akapitzlist"/>
        <w:numPr>
          <w:ilvl w:val="1"/>
          <w:numId w:val="16"/>
        </w:numPr>
        <w:spacing w:after="0" w:line="360" w:lineRule="auto"/>
        <w:ind w:left="851" w:hanging="425"/>
        <w:jc w:val="both"/>
        <w:rPr>
          <w:rFonts w:ascii="Century Gothic" w:eastAsia="TTC04o00" w:hAnsi="Century Gothic" w:cstheme="minorHAnsi"/>
          <w:sz w:val="18"/>
          <w:szCs w:val="18"/>
        </w:rPr>
      </w:pPr>
      <w:r w:rsidRPr="00520609">
        <w:rPr>
          <w:rFonts w:ascii="Century Gothic" w:hAnsi="Century Gothic" w:cstheme="minorHAnsi"/>
          <w:color w:val="000000"/>
          <w:sz w:val="18"/>
          <w:szCs w:val="18"/>
        </w:rPr>
        <w:t xml:space="preserve">ocena ofert i obliczenie punktów w kryterium (K) zostaną dokonane </w:t>
      </w:r>
      <w:r w:rsidRPr="00520609">
        <w:rPr>
          <w:rFonts w:ascii="Century Gothic" w:hAnsi="Century Gothic" w:cstheme="minorHAnsi"/>
          <w:sz w:val="18"/>
          <w:szCs w:val="18"/>
        </w:rPr>
        <w:t xml:space="preserve">na podstawie zaprezentowanej propozycji koncepcji, scenariusza i oprawy graficznej materiału filmowego, spełniającego wymogi określone w opisie przedmiotu zamówienia, </w:t>
      </w:r>
      <w:r w:rsidRPr="00520609">
        <w:rPr>
          <w:rFonts w:ascii="Century Gothic" w:eastAsia="TTC04o00" w:hAnsi="Century Gothic" w:cstheme="minorHAnsi"/>
          <w:sz w:val="18"/>
          <w:szCs w:val="18"/>
        </w:rPr>
        <w:t>zgodnie z poniższymi kryteriami cząstkowymi:</w:t>
      </w:r>
    </w:p>
    <w:p w:rsidR="00567050" w:rsidRPr="00026E20" w:rsidRDefault="00567050" w:rsidP="00567050">
      <w:pPr>
        <w:tabs>
          <w:tab w:val="left" w:pos="360"/>
        </w:tabs>
        <w:spacing w:after="0" w:line="360" w:lineRule="auto"/>
        <w:jc w:val="both"/>
        <w:rPr>
          <w:rFonts w:ascii="Century Gothic" w:eastAsia="TTC04o00" w:hAnsi="Century Gothic" w:cstheme="minorHAns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366"/>
        <w:gridCol w:w="1696"/>
      </w:tblGrid>
      <w:tr w:rsidR="00567050" w:rsidRPr="00026E20" w:rsidTr="0099137B">
        <w:tc>
          <w:tcPr>
            <w:tcW w:w="7366" w:type="dxa"/>
          </w:tcPr>
          <w:p w:rsidR="00567050" w:rsidRPr="00727302" w:rsidRDefault="00567050" w:rsidP="0099137B">
            <w:pPr>
              <w:spacing w:line="360" w:lineRule="auto"/>
              <w:rPr>
                <w:rFonts w:ascii="Century Gothic" w:hAnsi="Century Gothic"/>
                <w:b/>
                <w:sz w:val="18"/>
                <w:szCs w:val="18"/>
              </w:rPr>
            </w:pPr>
            <w:r w:rsidRPr="00727302">
              <w:rPr>
                <w:rFonts w:ascii="Century Gothic" w:hAnsi="Century Gothic"/>
                <w:b/>
                <w:sz w:val="18"/>
                <w:szCs w:val="18"/>
              </w:rPr>
              <w:t>KRYTERIUM CZĄSTKOWE</w:t>
            </w:r>
          </w:p>
        </w:tc>
        <w:tc>
          <w:tcPr>
            <w:tcW w:w="1696" w:type="dxa"/>
          </w:tcPr>
          <w:p w:rsidR="00567050" w:rsidRPr="00727302" w:rsidRDefault="00567050" w:rsidP="0099137B">
            <w:pPr>
              <w:spacing w:line="360" w:lineRule="auto"/>
              <w:rPr>
                <w:rFonts w:ascii="Century Gothic" w:hAnsi="Century Gothic"/>
                <w:b/>
                <w:sz w:val="18"/>
                <w:szCs w:val="18"/>
              </w:rPr>
            </w:pPr>
            <w:r w:rsidRPr="00727302">
              <w:rPr>
                <w:rFonts w:ascii="Century Gothic" w:hAnsi="Century Gothic"/>
                <w:b/>
                <w:sz w:val="18"/>
                <w:szCs w:val="18"/>
              </w:rPr>
              <w:t>OCENA</w:t>
            </w:r>
          </w:p>
        </w:tc>
      </w:tr>
      <w:tr w:rsidR="00567050" w:rsidRPr="00026E20" w:rsidTr="0099137B">
        <w:tc>
          <w:tcPr>
            <w:tcW w:w="7366" w:type="dxa"/>
          </w:tcPr>
          <w:p w:rsidR="00567050" w:rsidRPr="00727302" w:rsidRDefault="00567050" w:rsidP="0099137B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  <w:r w:rsidRPr="00727302">
              <w:rPr>
                <w:rFonts w:ascii="Century Gothic" w:hAnsi="Century Gothic"/>
                <w:sz w:val="18"/>
                <w:szCs w:val="18"/>
              </w:rPr>
              <w:lastRenderedPageBreak/>
              <w:t>1) Spot wizerunkowy „Gdańsk jako miasto nauki” – 20 pkt</w:t>
            </w:r>
          </w:p>
        </w:tc>
        <w:tc>
          <w:tcPr>
            <w:tcW w:w="1696" w:type="dxa"/>
          </w:tcPr>
          <w:p w:rsidR="00567050" w:rsidRPr="00727302" w:rsidRDefault="00567050" w:rsidP="0099137B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567050" w:rsidRPr="00026E20" w:rsidTr="0099137B">
        <w:tc>
          <w:tcPr>
            <w:tcW w:w="7366" w:type="dxa"/>
          </w:tcPr>
          <w:p w:rsidR="00567050" w:rsidRPr="00727302" w:rsidRDefault="00567050" w:rsidP="0099137B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  <w:r w:rsidRPr="00727302">
              <w:rPr>
                <w:rFonts w:ascii="Century Gothic" w:hAnsi="Century Gothic"/>
                <w:sz w:val="18"/>
                <w:szCs w:val="18"/>
              </w:rPr>
              <w:t>2) Seria „Historie sukcesu” – 15 filmów – 18 pkt</w:t>
            </w:r>
          </w:p>
        </w:tc>
        <w:tc>
          <w:tcPr>
            <w:tcW w:w="1696" w:type="dxa"/>
          </w:tcPr>
          <w:p w:rsidR="00567050" w:rsidRPr="00727302" w:rsidRDefault="00567050" w:rsidP="0099137B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567050" w:rsidRPr="00026E20" w:rsidTr="0099137B">
        <w:tc>
          <w:tcPr>
            <w:tcW w:w="7366" w:type="dxa"/>
          </w:tcPr>
          <w:p w:rsidR="00567050" w:rsidRPr="00727302" w:rsidRDefault="00567050" w:rsidP="0099137B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  <w:r w:rsidRPr="00727302">
              <w:rPr>
                <w:rFonts w:ascii="Century Gothic" w:hAnsi="Century Gothic"/>
                <w:sz w:val="18"/>
                <w:szCs w:val="18"/>
              </w:rPr>
              <w:t xml:space="preserve">3) Film „Akademicki </w:t>
            </w:r>
            <w:proofErr w:type="spellStart"/>
            <w:r w:rsidRPr="00727302">
              <w:rPr>
                <w:rFonts w:ascii="Century Gothic" w:hAnsi="Century Gothic"/>
                <w:sz w:val="18"/>
                <w:szCs w:val="18"/>
              </w:rPr>
              <w:t>lifestyle</w:t>
            </w:r>
            <w:proofErr w:type="spellEnd"/>
            <w:r w:rsidRPr="00727302">
              <w:rPr>
                <w:rFonts w:ascii="Century Gothic" w:hAnsi="Century Gothic"/>
                <w:sz w:val="18"/>
                <w:szCs w:val="18"/>
              </w:rPr>
              <w:t xml:space="preserve"> w Gdańsku” – 12 pkt</w:t>
            </w:r>
          </w:p>
        </w:tc>
        <w:tc>
          <w:tcPr>
            <w:tcW w:w="1696" w:type="dxa"/>
          </w:tcPr>
          <w:p w:rsidR="00567050" w:rsidRPr="00727302" w:rsidRDefault="00567050" w:rsidP="0099137B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  <w:tr w:rsidR="00567050" w:rsidRPr="00026E20" w:rsidTr="0099137B">
        <w:tc>
          <w:tcPr>
            <w:tcW w:w="7366" w:type="dxa"/>
          </w:tcPr>
          <w:p w:rsidR="00567050" w:rsidRPr="00727302" w:rsidRDefault="00567050" w:rsidP="0099137B">
            <w:pPr>
              <w:spacing w:line="360" w:lineRule="auto"/>
              <w:jc w:val="right"/>
              <w:rPr>
                <w:rFonts w:ascii="Century Gothic" w:hAnsi="Century Gothic"/>
                <w:b/>
                <w:sz w:val="18"/>
                <w:szCs w:val="18"/>
              </w:rPr>
            </w:pPr>
            <w:r w:rsidRPr="00727302">
              <w:rPr>
                <w:rFonts w:ascii="Century Gothic" w:hAnsi="Century Gothic"/>
                <w:b/>
                <w:sz w:val="18"/>
                <w:szCs w:val="18"/>
              </w:rPr>
              <w:t>SUMA</w:t>
            </w:r>
          </w:p>
        </w:tc>
        <w:tc>
          <w:tcPr>
            <w:tcW w:w="1696" w:type="dxa"/>
          </w:tcPr>
          <w:p w:rsidR="00567050" w:rsidRPr="00727302" w:rsidRDefault="00567050" w:rsidP="0099137B">
            <w:pPr>
              <w:spacing w:line="360" w:lineRule="auto"/>
              <w:rPr>
                <w:rFonts w:ascii="Century Gothic" w:hAnsi="Century Gothic"/>
                <w:sz w:val="18"/>
                <w:szCs w:val="18"/>
              </w:rPr>
            </w:pPr>
          </w:p>
        </w:tc>
      </w:tr>
    </w:tbl>
    <w:p w:rsidR="00567050" w:rsidRPr="00026E20" w:rsidRDefault="00567050" w:rsidP="00567050">
      <w:pPr>
        <w:spacing w:after="0" w:line="360" w:lineRule="auto"/>
        <w:rPr>
          <w:rFonts w:ascii="Century Gothic" w:hAnsi="Century Gothic"/>
          <w:b/>
          <w:sz w:val="18"/>
          <w:szCs w:val="18"/>
        </w:rPr>
      </w:pPr>
    </w:p>
    <w:p w:rsidR="00567050" w:rsidRPr="00727302" w:rsidRDefault="00567050" w:rsidP="00567050">
      <w:pPr>
        <w:spacing w:after="0" w:line="360" w:lineRule="auto"/>
        <w:rPr>
          <w:rFonts w:ascii="Century Gothic" w:hAnsi="Century Gothic"/>
          <w:b/>
          <w:sz w:val="18"/>
          <w:szCs w:val="18"/>
        </w:rPr>
      </w:pPr>
      <w:r w:rsidRPr="00727302">
        <w:rPr>
          <w:rFonts w:ascii="Century Gothic" w:hAnsi="Century Gothic"/>
          <w:b/>
          <w:sz w:val="18"/>
          <w:szCs w:val="18"/>
        </w:rPr>
        <w:t>Szczegółowe opisy kryteriów cząstkowych:</w:t>
      </w:r>
    </w:p>
    <w:p w:rsidR="00567050" w:rsidRDefault="00567050" w:rsidP="00567050">
      <w:pPr>
        <w:pStyle w:val="Akapitzlist"/>
        <w:spacing w:after="0" w:line="360" w:lineRule="auto"/>
        <w:ind w:left="284"/>
        <w:jc w:val="both"/>
        <w:rPr>
          <w:rFonts w:ascii="Century Gothic" w:hAnsi="Century Gothic"/>
          <w:sz w:val="18"/>
          <w:szCs w:val="18"/>
        </w:rPr>
      </w:pPr>
      <w:r w:rsidRPr="00204E7E">
        <w:rPr>
          <w:rFonts w:ascii="Century Gothic" w:hAnsi="Century Gothic"/>
          <w:sz w:val="18"/>
          <w:szCs w:val="18"/>
        </w:rPr>
        <w:t>Ocenie jakościowej zostanie poddana koncepcja kreatywna dla każdego z bloków tematycznych projektu. Zostanie ona przeprowadzona na podstawie poniższej tabeli.</w:t>
      </w:r>
    </w:p>
    <w:tbl>
      <w:tblPr>
        <w:tblW w:w="936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0"/>
        <w:gridCol w:w="4360"/>
        <w:gridCol w:w="2200"/>
      </w:tblGrid>
      <w:tr w:rsidR="00567050" w:rsidRPr="00204E7E" w:rsidTr="0099137B">
        <w:tc>
          <w:tcPr>
            <w:tcW w:w="9360" w:type="dxa"/>
            <w:gridSpan w:val="3"/>
            <w:tcBorders>
              <w:top w:val="single" w:sz="8" w:space="0" w:color="999999"/>
              <w:left w:val="single" w:sz="8" w:space="0" w:color="999999"/>
              <w:bottom w:val="single" w:sz="8" w:space="0" w:color="999999"/>
              <w:right w:val="single" w:sz="8" w:space="0" w:color="999999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Spot wizerunkowy „Gdańsk jako miasto nauki” – 20 pkt</w:t>
            </w:r>
          </w:p>
        </w:tc>
      </w:tr>
      <w:tr w:rsidR="00567050" w:rsidRPr="00204E7E" w:rsidTr="0099137B">
        <w:tc>
          <w:tcPr>
            <w:tcW w:w="2800" w:type="dxa"/>
            <w:tcBorders>
              <w:top w:val="single" w:sz="8" w:space="0" w:color="999999"/>
              <w:left w:val="single" w:sz="8" w:space="0" w:color="auto"/>
              <w:bottom w:val="single" w:sz="8" w:space="0" w:color="999999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Scenariusz i narracja (10 pkt)</w:t>
            </w:r>
          </w:p>
        </w:tc>
        <w:tc>
          <w:tcPr>
            <w:tcW w:w="4360" w:type="dxa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 xml:space="preserve">Oryginalność i spójność zaproponowanej koncepcji scenariusza. Umiejętność połączenia wizerunków Gdańska, uczelni </w:t>
            </w:r>
            <w:proofErr w:type="spellStart"/>
            <w:r w:rsidRPr="00204E7E">
              <w:rPr>
                <w:rFonts w:ascii="Century Gothic" w:hAnsi="Century Gothic" w:cstheme="minorHAnsi"/>
                <w:sz w:val="18"/>
                <w:szCs w:val="18"/>
              </w:rPr>
              <w:t>FarU</w:t>
            </w:r>
            <w:proofErr w:type="spellEnd"/>
            <w:r w:rsidRPr="00204E7E">
              <w:rPr>
                <w:rFonts w:ascii="Century Gothic" w:hAnsi="Century Gothic" w:cstheme="minorHAnsi"/>
                <w:sz w:val="18"/>
                <w:szCs w:val="18"/>
              </w:rPr>
              <w:t xml:space="preserve"> i kampusów w jedną spójną narrację. Czytelność, logika i jednoznaczność przekazu wobec międzynarodowej grupy docelowej. Konsekwencja w realizacji celów projektu </w:t>
            </w:r>
            <w:proofErr w:type="spellStart"/>
            <w:r w:rsidRPr="00204E7E">
              <w:rPr>
                <w:rFonts w:ascii="Century Gothic" w:hAnsi="Century Gothic" w:cstheme="minorHAnsi"/>
                <w:sz w:val="18"/>
                <w:szCs w:val="18"/>
              </w:rPr>
              <w:t>Euraxess</w:t>
            </w:r>
            <w:proofErr w:type="spellEnd"/>
            <w:r w:rsidRPr="00204E7E">
              <w:rPr>
                <w:rFonts w:ascii="Century Gothic" w:hAnsi="Century Gothic" w:cstheme="minorHAnsi"/>
                <w:sz w:val="18"/>
                <w:szCs w:val="18"/>
              </w:rPr>
              <w:t>.</w:t>
            </w:r>
          </w:p>
        </w:tc>
        <w:tc>
          <w:tcPr>
            <w:tcW w:w="2200" w:type="dxa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0 pkt – w stopniu minimalnym</w:t>
            </w:r>
          </w:p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1–4 pkt – w stopniu średnim</w:t>
            </w:r>
          </w:p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5–10 pkt – w stopniu wysokim</w:t>
            </w:r>
          </w:p>
        </w:tc>
      </w:tr>
      <w:tr w:rsidR="00567050" w:rsidRPr="00204E7E" w:rsidTr="0099137B">
        <w:tc>
          <w:tcPr>
            <w:tcW w:w="2800" w:type="dxa"/>
            <w:tcBorders>
              <w:top w:val="single" w:sz="8" w:space="0" w:color="999999"/>
              <w:left w:val="single" w:sz="8" w:space="0" w:color="auto"/>
              <w:bottom w:val="single" w:sz="8" w:space="0" w:color="999999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Koncepcja warstwy wizualnej (10 pkt)</w:t>
            </w:r>
          </w:p>
        </w:tc>
        <w:tc>
          <w:tcPr>
            <w:tcW w:w="4360" w:type="dxa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Zaproponowane podejście do warstwy wizualnej filmu: koncepcja stylistyki, zamierzony charakter obrazu, nastrój i estetyka. Pomysł na prezentację miasta i infrastruktury badawczej w sposób wyróżniający się na tle typowych filmów promocyjnych. Spójność zaproponowanej wizji estetycznej z celami komunikacyjnymi projektu.</w:t>
            </w:r>
          </w:p>
        </w:tc>
        <w:tc>
          <w:tcPr>
            <w:tcW w:w="2200" w:type="dxa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0 pkt – w stopniu minimalnym</w:t>
            </w:r>
          </w:p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1–4 pkt – w stopniu średnim</w:t>
            </w:r>
          </w:p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5–10 pkt – w stopniu wysokim</w:t>
            </w:r>
          </w:p>
        </w:tc>
      </w:tr>
      <w:tr w:rsidR="00567050" w:rsidRPr="00204E7E" w:rsidTr="0099137B">
        <w:tc>
          <w:tcPr>
            <w:tcW w:w="9360" w:type="dxa"/>
            <w:gridSpan w:val="3"/>
            <w:tcBorders>
              <w:top w:val="single" w:sz="8" w:space="0" w:color="999999"/>
              <w:left w:val="single" w:sz="8" w:space="0" w:color="auto"/>
              <w:bottom w:val="single" w:sz="8" w:space="0" w:color="999999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Seria „Historie sukcesu” – 15 filmów – 18 pkt</w:t>
            </w:r>
          </w:p>
        </w:tc>
      </w:tr>
      <w:tr w:rsidR="00567050" w:rsidRPr="00204E7E" w:rsidTr="0099137B">
        <w:tc>
          <w:tcPr>
            <w:tcW w:w="2800" w:type="dxa"/>
            <w:tcBorders>
              <w:top w:val="single" w:sz="8" w:space="0" w:color="999999"/>
              <w:left w:val="single" w:sz="8" w:space="0" w:color="auto"/>
              <w:bottom w:val="single" w:sz="8" w:space="0" w:color="999999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Scenariusz i podejście do formatu (9 pkt)</w:t>
            </w:r>
          </w:p>
        </w:tc>
        <w:tc>
          <w:tcPr>
            <w:tcW w:w="4360" w:type="dxa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 xml:space="preserve">Zaproponowany sposób prezentacji sylwetek naukowców, absolwentów i innowatorów – stopień autentyczności i angażowania opisanego podejścia. Spójność zaproponowanego formatu w obrębie serii przy zachowaniu indywidualności każdej historii. Rozumienie specyfiki trzech uczelni </w:t>
            </w:r>
            <w:proofErr w:type="spellStart"/>
            <w:r w:rsidRPr="00204E7E">
              <w:rPr>
                <w:rFonts w:ascii="Century Gothic" w:hAnsi="Century Gothic" w:cstheme="minorHAnsi"/>
                <w:sz w:val="18"/>
                <w:szCs w:val="18"/>
              </w:rPr>
              <w:t>FarU</w:t>
            </w:r>
            <w:proofErr w:type="spellEnd"/>
            <w:r w:rsidRPr="00204E7E">
              <w:rPr>
                <w:rFonts w:ascii="Century Gothic" w:hAnsi="Century Gothic" w:cstheme="minorHAnsi"/>
                <w:sz w:val="18"/>
                <w:szCs w:val="18"/>
              </w:rPr>
              <w:t xml:space="preserve">. Potencjał dystrybucyjny zaproponowanego </w:t>
            </w:r>
            <w:r w:rsidRPr="00204E7E">
              <w:rPr>
                <w:rFonts w:ascii="Century Gothic" w:hAnsi="Century Gothic" w:cstheme="minorHAnsi"/>
                <w:sz w:val="18"/>
                <w:szCs w:val="18"/>
              </w:rPr>
              <w:lastRenderedPageBreak/>
              <w:t>formatu w mediach społecznościowych i na platformach uczelnianych.</w:t>
            </w:r>
          </w:p>
        </w:tc>
        <w:tc>
          <w:tcPr>
            <w:tcW w:w="2200" w:type="dxa"/>
            <w:tcBorders>
              <w:top w:val="single" w:sz="8" w:space="0" w:color="999999"/>
              <w:left w:val="nil"/>
              <w:bottom w:val="single" w:sz="8" w:space="0" w:color="999999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lastRenderedPageBreak/>
              <w:t>0 pkt – w stopniu minimalnym</w:t>
            </w:r>
          </w:p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1–4 pkt – w stopniu średnim</w:t>
            </w:r>
          </w:p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5–9 pkt – w stopniu wysokim</w:t>
            </w:r>
          </w:p>
        </w:tc>
      </w:tr>
      <w:tr w:rsidR="00567050" w:rsidRPr="00204E7E" w:rsidTr="0099137B">
        <w:tc>
          <w:tcPr>
            <w:tcW w:w="2800" w:type="dxa"/>
            <w:tcBorders>
              <w:top w:val="single" w:sz="8" w:space="0" w:color="999999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Koncepcja warstwy wizualnej (9 pkt)</w:t>
            </w:r>
          </w:p>
        </w:tc>
        <w:tc>
          <w:tcPr>
            <w:tcW w:w="4360" w:type="dxa"/>
            <w:tcBorders>
              <w:top w:val="single" w:sz="8" w:space="0" w:color="999999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Zaproponowane podejście do warstwy wizualnej serii: koncepcja stylistyki, zamierzony charakter obrazu i nastrój. Pomysł na wizualne wyróżnienie formatu dokumentalnego i budowanie tożsamości wizualnej serii. Spójność zaproponowanej wizji plastycznej z tematyką naukową i celami projektu.</w:t>
            </w:r>
          </w:p>
        </w:tc>
        <w:tc>
          <w:tcPr>
            <w:tcW w:w="2200" w:type="dxa"/>
            <w:tcBorders>
              <w:top w:val="single" w:sz="8" w:space="0" w:color="999999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0 pkt – w stopniu minimalnym</w:t>
            </w:r>
          </w:p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1–4 pkt – w stopniu średnim</w:t>
            </w:r>
          </w:p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5–9 pkt – w stopniu wysokim</w:t>
            </w:r>
          </w:p>
        </w:tc>
      </w:tr>
      <w:tr w:rsidR="00567050" w:rsidRPr="00204E7E" w:rsidTr="0099137B">
        <w:tc>
          <w:tcPr>
            <w:tcW w:w="936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 xml:space="preserve">Film „Akademicki </w:t>
            </w:r>
            <w:proofErr w:type="spellStart"/>
            <w:r w:rsidRPr="00204E7E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lifestyle</w:t>
            </w:r>
            <w:proofErr w:type="spellEnd"/>
            <w:r w:rsidRPr="00204E7E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 xml:space="preserve"> w Gdańsku” – 12 pkt</w:t>
            </w:r>
          </w:p>
        </w:tc>
      </w:tr>
      <w:tr w:rsidR="00567050" w:rsidRPr="00204E7E" w:rsidTr="0099137B"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 xml:space="preserve">Koncepcja kreatywna i </w:t>
            </w:r>
            <w:proofErr w:type="spellStart"/>
            <w:r w:rsidRPr="00204E7E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storytelling</w:t>
            </w:r>
            <w:proofErr w:type="spellEnd"/>
            <w:r w:rsidRPr="00204E7E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 xml:space="preserve"> (6 pkt)</w:t>
            </w:r>
          </w:p>
        </w:tc>
        <w:tc>
          <w:tcPr>
            <w:tcW w:w="4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Przystępność i atrakcyjność zaproponowanego sposobu prezentacji walorów Gdańska jako miasta przyjaznego studentom i naukowcom. Pomysł na pokazanie atrakcji kulturalnych, rekreacyjnych i komfortu życia. Spójność zaproponowanej narracji z celami projektu. Zdolność koncepcji do budowania pozytywnych emocji u międzynarodowego odbiorcy.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0 pkt – w stopniu minimalnym</w:t>
            </w:r>
          </w:p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1–2 pkt – w stopniu średnim</w:t>
            </w:r>
          </w:p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3–6 pkt – w stopniu wysokim</w:t>
            </w:r>
          </w:p>
        </w:tc>
      </w:tr>
      <w:tr w:rsidR="00567050" w:rsidRPr="00204E7E" w:rsidTr="0099137B">
        <w:tc>
          <w:tcPr>
            <w:tcW w:w="28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b/>
                <w:bCs/>
                <w:sz w:val="18"/>
                <w:szCs w:val="18"/>
              </w:rPr>
              <w:t>Koncepcja warstwy wizualnej (6 pkt)</w:t>
            </w:r>
          </w:p>
        </w:tc>
        <w:tc>
          <w:tcPr>
            <w:tcW w:w="43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 xml:space="preserve">Zaproponowane podejście do warstwy wizualnej filmu: koncepcja stylistyki, zamierzony charakter obrazu i nastrój. Pomysł na wizualną prezentację </w:t>
            </w:r>
            <w:proofErr w:type="spellStart"/>
            <w:r w:rsidRPr="00204E7E">
              <w:rPr>
                <w:rFonts w:ascii="Century Gothic" w:hAnsi="Century Gothic" w:cstheme="minorHAnsi"/>
                <w:sz w:val="18"/>
                <w:szCs w:val="18"/>
              </w:rPr>
              <w:t>lifestyle’u</w:t>
            </w:r>
            <w:proofErr w:type="spellEnd"/>
            <w:r w:rsidRPr="00204E7E">
              <w:rPr>
                <w:rFonts w:ascii="Century Gothic" w:hAnsi="Century Gothic" w:cstheme="minorHAnsi"/>
                <w:sz w:val="18"/>
                <w:szCs w:val="18"/>
              </w:rPr>
              <w:t xml:space="preserve"> akademickiego w sposób nowoczesny i angażujący. Spójność zaproponowanej wizji plastycznej z pozostałymi materiałami w ramach projektu.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  <w:hideMark/>
          </w:tcPr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0 pkt – w stopniu minimalnym</w:t>
            </w:r>
          </w:p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1–2 pkt – w stopniu średnim</w:t>
            </w:r>
          </w:p>
          <w:p w:rsidR="00567050" w:rsidRPr="00204E7E" w:rsidRDefault="00567050" w:rsidP="0099137B">
            <w:pPr>
              <w:spacing w:after="0" w:line="360" w:lineRule="auto"/>
              <w:jc w:val="both"/>
              <w:rPr>
                <w:rFonts w:ascii="Century Gothic" w:hAnsi="Century Gothic" w:cstheme="minorHAnsi"/>
                <w:sz w:val="18"/>
                <w:szCs w:val="18"/>
              </w:rPr>
            </w:pPr>
            <w:r w:rsidRPr="00204E7E">
              <w:rPr>
                <w:rFonts w:ascii="Century Gothic" w:hAnsi="Century Gothic" w:cstheme="minorHAnsi"/>
                <w:sz w:val="18"/>
                <w:szCs w:val="18"/>
              </w:rPr>
              <w:t>3–6 pkt – w stopniu wysokim</w:t>
            </w:r>
          </w:p>
        </w:tc>
      </w:tr>
    </w:tbl>
    <w:p w:rsidR="00567050" w:rsidRDefault="00567050" w:rsidP="0056705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:rsidR="00567050" w:rsidRDefault="00567050" w:rsidP="0056705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:rsidR="00567050" w:rsidRPr="00204E7E" w:rsidRDefault="00567050" w:rsidP="00567050">
      <w:pPr>
        <w:pStyle w:val="Akapitzlist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Century Gothic" w:hAnsi="Century Gothic" w:cstheme="minorHAnsi"/>
          <w:sz w:val="18"/>
          <w:szCs w:val="18"/>
        </w:rPr>
      </w:pPr>
      <w:r w:rsidRPr="00204E7E">
        <w:rPr>
          <w:rFonts w:ascii="Century Gothic" w:hAnsi="Century Gothic" w:cstheme="minorHAnsi"/>
          <w:sz w:val="18"/>
          <w:szCs w:val="18"/>
        </w:rPr>
        <w:t xml:space="preserve">Punkty zostaną przyznane przez członków komisji, będących pracownikami Zamawiającego, zgodnie z wyżej </w:t>
      </w:r>
      <w:r w:rsidRPr="00204E7E">
        <w:rPr>
          <w:rFonts w:ascii="Century Gothic" w:hAnsi="Century Gothic"/>
          <w:sz w:val="18"/>
          <w:szCs w:val="18"/>
        </w:rPr>
        <w:t>wymienionymi</w:t>
      </w:r>
      <w:r w:rsidRPr="00204E7E">
        <w:rPr>
          <w:rFonts w:ascii="Century Gothic" w:hAnsi="Century Gothic" w:cstheme="minorHAnsi"/>
          <w:sz w:val="18"/>
          <w:szCs w:val="18"/>
        </w:rPr>
        <w:t xml:space="preserve"> kryteriami. Liczba punktów przyznana przez członków komisji dokonujących oceny w kryterium (K) zostanie zsumowana, a następnie podzielona przez liczbę oceniających członków komisji.  Za ofertę najkorzystniejszą zostanie uznana ta oferta, która uzyska najwyższą liczbę punktów po zsumowaniu punktów w obu kryteriach (C+K).  </w:t>
      </w:r>
    </w:p>
    <w:p w:rsidR="00567050" w:rsidRPr="00204E7E" w:rsidRDefault="00567050" w:rsidP="00567050">
      <w:pPr>
        <w:pStyle w:val="Akapitzlist"/>
        <w:numPr>
          <w:ilvl w:val="0"/>
          <w:numId w:val="12"/>
        </w:numPr>
        <w:spacing w:after="0" w:line="360" w:lineRule="auto"/>
        <w:ind w:left="426" w:hanging="426"/>
        <w:jc w:val="both"/>
        <w:rPr>
          <w:rFonts w:ascii="Century Gothic" w:hAnsi="Century Gothic" w:cstheme="minorHAnsi"/>
          <w:sz w:val="18"/>
          <w:szCs w:val="18"/>
        </w:rPr>
      </w:pPr>
      <w:r w:rsidRPr="00204E7E">
        <w:rPr>
          <w:rFonts w:ascii="Century Gothic" w:hAnsi="Century Gothic" w:cstheme="minorHAnsi"/>
          <w:sz w:val="18"/>
          <w:szCs w:val="18"/>
        </w:rPr>
        <w:t xml:space="preserve">W toku </w:t>
      </w:r>
      <w:r w:rsidRPr="00204E7E">
        <w:rPr>
          <w:rFonts w:ascii="Century Gothic" w:hAnsi="Century Gothic"/>
          <w:sz w:val="18"/>
          <w:szCs w:val="18"/>
        </w:rPr>
        <w:t>badania</w:t>
      </w:r>
      <w:r w:rsidRPr="00204E7E">
        <w:rPr>
          <w:rFonts w:ascii="Century Gothic" w:hAnsi="Century Gothic" w:cstheme="minorHAnsi"/>
          <w:sz w:val="18"/>
          <w:szCs w:val="18"/>
        </w:rPr>
        <w:t xml:space="preserve"> i oceny ofert Zamawiający może żądać od Wykonawców wyjaśnień dotyczących treści złożonych ofert.</w:t>
      </w:r>
    </w:p>
    <w:p w:rsidR="00567050" w:rsidRPr="00026E20" w:rsidRDefault="00567050" w:rsidP="00567050">
      <w:pPr>
        <w:pStyle w:val="Standard"/>
        <w:autoSpaceDN w:val="0"/>
        <w:spacing w:line="360" w:lineRule="auto"/>
        <w:ind w:left="426" w:right="125" w:hanging="142"/>
        <w:jc w:val="both"/>
        <w:rPr>
          <w:rFonts w:ascii="Century Gothic" w:hAnsi="Century Gothic" w:cs="Arial"/>
          <w:i/>
          <w:sz w:val="18"/>
          <w:szCs w:val="18"/>
        </w:rPr>
      </w:pPr>
    </w:p>
    <w:p w:rsidR="00567050" w:rsidRPr="00204E7E" w:rsidRDefault="00567050" w:rsidP="00567050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</w:pPr>
      <w:r w:rsidRPr="00204E7E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OPIS SPOSOBU PRZYGOTOWANIA OFERTY</w:t>
      </w:r>
    </w:p>
    <w:p w:rsidR="00567050" w:rsidRPr="00204E7E" w:rsidRDefault="00567050" w:rsidP="00567050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204E7E">
        <w:rPr>
          <w:rFonts w:ascii="Century Gothic" w:eastAsia="Arial" w:hAnsi="Century Gothic" w:cs="Calibri"/>
          <w:sz w:val="18"/>
          <w:szCs w:val="18"/>
        </w:rPr>
        <w:lastRenderedPageBreak/>
        <w:t>Wykonawca składa ofertę zgodnie z wymaganiami zawartymi w zapytaniu ofertowym.</w:t>
      </w:r>
    </w:p>
    <w:p w:rsidR="00567050" w:rsidRPr="00204E7E" w:rsidRDefault="00567050" w:rsidP="00567050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204E7E">
        <w:rPr>
          <w:rFonts w:ascii="Century Gothic" w:eastAsia="Arial" w:hAnsi="Century Gothic" w:cs="Calibri"/>
          <w:sz w:val="18"/>
          <w:szCs w:val="18"/>
        </w:rPr>
        <w:t>Ofertę należy sporządzić w języku polskim, a cenę podać w polskich złotych (PLN).</w:t>
      </w:r>
    </w:p>
    <w:p w:rsidR="00567050" w:rsidRPr="00727302" w:rsidRDefault="00567050" w:rsidP="00567050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727302">
        <w:rPr>
          <w:rFonts w:ascii="Century Gothic" w:eastAsia="Arial" w:hAnsi="Century Gothic" w:cs="Calibri"/>
          <w:sz w:val="18"/>
          <w:szCs w:val="18"/>
        </w:rPr>
        <w:t>W toku badania i oceny ofert Zamawiający zastrzega sobie prawo do:</w:t>
      </w:r>
    </w:p>
    <w:p w:rsidR="00567050" w:rsidRPr="00727302" w:rsidRDefault="00567050" w:rsidP="00567050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727302">
        <w:rPr>
          <w:rFonts w:ascii="Century Gothic" w:eastAsia="Arial" w:hAnsi="Century Gothic" w:cs="Calibri"/>
          <w:sz w:val="18"/>
          <w:szCs w:val="18"/>
        </w:rPr>
        <w:t xml:space="preserve">wezwania Wykonawcy, w przypadku stwierdzenia uchybień formalnych w ofercie, </w:t>
      </w:r>
    </w:p>
    <w:p w:rsidR="00567050" w:rsidRPr="00727302" w:rsidRDefault="00567050" w:rsidP="00567050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727302">
        <w:rPr>
          <w:rFonts w:ascii="Century Gothic" w:eastAsia="Arial" w:hAnsi="Century Gothic" w:cs="Calibri"/>
          <w:sz w:val="18"/>
          <w:szCs w:val="18"/>
        </w:rPr>
        <w:t>złożenia w określonym terminie stosownych oświadczeń, wyjaśnień lub dokumentów,</w:t>
      </w:r>
    </w:p>
    <w:p w:rsidR="00567050" w:rsidRPr="00727302" w:rsidRDefault="00567050" w:rsidP="00567050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727302">
        <w:rPr>
          <w:rFonts w:ascii="Century Gothic" w:eastAsia="Arial" w:hAnsi="Century Gothic" w:cs="Calibri"/>
          <w:sz w:val="18"/>
          <w:szCs w:val="18"/>
        </w:rPr>
        <w:t>poprawy oczywistych omyłek rachunkowych w obliczeniu ceny (za zgodą Wykonawcy),</w:t>
      </w:r>
    </w:p>
    <w:p w:rsidR="00567050" w:rsidRPr="00727302" w:rsidRDefault="00567050" w:rsidP="00567050">
      <w:pPr>
        <w:pStyle w:val="Akapitzlist"/>
        <w:numPr>
          <w:ilvl w:val="0"/>
          <w:numId w:val="5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727302">
        <w:rPr>
          <w:rFonts w:ascii="Century Gothic" w:eastAsia="Arial" w:hAnsi="Century Gothic" w:cs="Calibri"/>
          <w:sz w:val="18"/>
          <w:szCs w:val="18"/>
        </w:rPr>
        <w:t>poprawy oczywistych omyłek pisarskich.</w:t>
      </w:r>
    </w:p>
    <w:p w:rsidR="00567050" w:rsidRPr="00727302" w:rsidRDefault="00567050" w:rsidP="00567050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727302">
        <w:rPr>
          <w:rFonts w:ascii="Century Gothic" w:eastAsia="Arial" w:hAnsi="Century Gothic" w:cs="Calibri"/>
          <w:sz w:val="18"/>
          <w:szCs w:val="18"/>
        </w:rPr>
        <w:t>Wykonawca ponosi wszelkie koszty własne związane z przygotowaniem i złożeniem oferty, niezależnie od rozstrzygnięcia zapytania ofertowego.</w:t>
      </w:r>
    </w:p>
    <w:p w:rsidR="00567050" w:rsidRPr="00727302" w:rsidRDefault="00567050" w:rsidP="00567050">
      <w:pPr>
        <w:numPr>
          <w:ilvl w:val="0"/>
          <w:numId w:val="2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  <w:r w:rsidRPr="00727302">
        <w:rPr>
          <w:rFonts w:ascii="Century Gothic" w:eastAsia="Arial" w:hAnsi="Century Gothic" w:cs="Calibri"/>
          <w:b/>
          <w:bCs/>
          <w:sz w:val="18"/>
          <w:szCs w:val="18"/>
        </w:rPr>
        <w:t>Kompletna oferta zawiera:</w:t>
      </w:r>
    </w:p>
    <w:p w:rsidR="00567050" w:rsidRPr="00727302" w:rsidRDefault="00567050" w:rsidP="00567050">
      <w:pPr>
        <w:pStyle w:val="Akapitzlist"/>
        <w:numPr>
          <w:ilvl w:val="1"/>
          <w:numId w:val="1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727302">
        <w:rPr>
          <w:rFonts w:ascii="Century Gothic" w:eastAsia="Arial" w:hAnsi="Century Gothic" w:cs="Calibri"/>
          <w:sz w:val="18"/>
          <w:szCs w:val="18"/>
          <w:u w:val="single"/>
        </w:rPr>
        <w:t>formularz ofertowy</w:t>
      </w:r>
      <w:r w:rsidRPr="00727302">
        <w:rPr>
          <w:rFonts w:ascii="Century Gothic" w:eastAsia="Arial" w:hAnsi="Century Gothic" w:cs="Calibri"/>
          <w:sz w:val="18"/>
          <w:szCs w:val="18"/>
        </w:rPr>
        <w:t xml:space="preserve"> – zgodnie z Załącznikiem nr 1 do zapytania ofertowego;</w:t>
      </w:r>
    </w:p>
    <w:p w:rsidR="00567050" w:rsidRPr="00727302" w:rsidRDefault="00567050" w:rsidP="00567050">
      <w:pPr>
        <w:pStyle w:val="Akapitzlist"/>
        <w:numPr>
          <w:ilvl w:val="1"/>
          <w:numId w:val="17"/>
        </w:numPr>
        <w:spacing w:after="0" w:line="360" w:lineRule="auto"/>
        <w:ind w:left="851" w:hanging="425"/>
        <w:jc w:val="both"/>
        <w:rPr>
          <w:rFonts w:ascii="Century Gothic" w:eastAsia="Arial" w:hAnsi="Century Gothic" w:cs="Calibri"/>
          <w:sz w:val="18"/>
          <w:szCs w:val="18"/>
        </w:rPr>
      </w:pPr>
      <w:r w:rsidRPr="00727302">
        <w:rPr>
          <w:rFonts w:ascii="Century Gothic" w:eastAsia="Arial" w:hAnsi="Century Gothic" w:cs="Calibri"/>
          <w:sz w:val="18"/>
          <w:szCs w:val="18"/>
          <w:u w:val="single"/>
        </w:rPr>
        <w:t>oświadczenie o braku podstaw wykluczenia z postępowania</w:t>
      </w:r>
      <w:r w:rsidRPr="00727302">
        <w:rPr>
          <w:rFonts w:ascii="Century Gothic" w:eastAsia="Arial" w:hAnsi="Century Gothic" w:cs="Calibri"/>
          <w:sz w:val="18"/>
          <w:szCs w:val="18"/>
        </w:rPr>
        <w:t xml:space="preserve"> – zgodnie z Załącznikiem nr 2 do zapytania ofertowego;</w:t>
      </w:r>
    </w:p>
    <w:p w:rsidR="00567050" w:rsidRPr="00727302" w:rsidRDefault="00567050" w:rsidP="00567050">
      <w:pPr>
        <w:pStyle w:val="Akapitzlist"/>
        <w:numPr>
          <w:ilvl w:val="1"/>
          <w:numId w:val="1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727302">
        <w:rPr>
          <w:rFonts w:ascii="Century Gothic" w:hAnsi="Century Gothic" w:cstheme="minorHAnsi"/>
          <w:sz w:val="18"/>
          <w:szCs w:val="18"/>
          <w:u w:val="single"/>
        </w:rPr>
        <w:t>oświadczenie o n</w:t>
      </w:r>
      <w:r w:rsidRPr="00727302">
        <w:rPr>
          <w:rFonts w:ascii="Century Gothic" w:hAnsi="Century Gothic" w:cstheme="minorHAnsi"/>
          <w:color w:val="000000"/>
          <w:sz w:val="18"/>
          <w:szCs w:val="18"/>
          <w:u w:val="single"/>
        </w:rPr>
        <w:t>iepodleganiu wykluczeniu z realizacji umowy na podstawie art. 7 ust. 1 pkt 1-3 ustawy z dnia 13 kwietnia 2022 r. o szczególnych rozwiązaniach w zakresie przeciwdziałania wspieraniu agresji na Ukrainę oraz służących ochronie bezpieczeństwa narodowego</w:t>
      </w:r>
      <w:r w:rsidRPr="00727302">
        <w:rPr>
          <w:rFonts w:ascii="Century Gothic" w:hAnsi="Century Gothic" w:cstheme="minorHAnsi"/>
          <w:color w:val="000000"/>
          <w:sz w:val="18"/>
          <w:szCs w:val="18"/>
        </w:rPr>
        <w:t xml:space="preserve"> – zgodnie z Załącznikiem nr 3 do zapytania ofertowego;</w:t>
      </w:r>
    </w:p>
    <w:p w:rsidR="00567050" w:rsidRPr="00727302" w:rsidRDefault="00567050" w:rsidP="00567050">
      <w:pPr>
        <w:pStyle w:val="Akapitzlist"/>
        <w:numPr>
          <w:ilvl w:val="1"/>
          <w:numId w:val="17"/>
        </w:numPr>
        <w:spacing w:after="0" w:line="360" w:lineRule="auto"/>
        <w:ind w:left="851" w:hanging="425"/>
        <w:jc w:val="both"/>
        <w:rPr>
          <w:rFonts w:ascii="Century Gothic" w:eastAsia="Arial" w:hAnsi="Century Gothic" w:cstheme="minorHAnsi"/>
          <w:sz w:val="18"/>
          <w:szCs w:val="18"/>
        </w:rPr>
      </w:pPr>
      <w:r w:rsidRPr="00727302">
        <w:rPr>
          <w:rFonts w:ascii="Century Gothic" w:eastAsia="Arial" w:hAnsi="Century Gothic" w:cstheme="minorHAnsi"/>
          <w:sz w:val="18"/>
          <w:szCs w:val="18"/>
        </w:rPr>
        <w:t>koncepcję kreatywną realizacji nagrań, osobną dla każdego z bloków tematycznych projektu.</w:t>
      </w:r>
    </w:p>
    <w:p w:rsidR="00567050" w:rsidRPr="00727302" w:rsidRDefault="00567050" w:rsidP="00567050">
      <w:pPr>
        <w:pStyle w:val="Akapitzlist"/>
        <w:numPr>
          <w:ilvl w:val="1"/>
          <w:numId w:val="17"/>
        </w:numPr>
        <w:spacing w:after="0" w:line="360" w:lineRule="auto"/>
        <w:ind w:left="851" w:hanging="425"/>
        <w:jc w:val="both"/>
        <w:rPr>
          <w:rFonts w:ascii="Century Gothic" w:hAnsi="Century Gothic" w:cstheme="minorHAnsi"/>
          <w:sz w:val="18"/>
          <w:szCs w:val="18"/>
        </w:rPr>
      </w:pPr>
      <w:r w:rsidRPr="00727302">
        <w:rPr>
          <w:rFonts w:ascii="Century Gothic" w:hAnsi="Century Gothic" w:cstheme="minorHAnsi"/>
          <w:sz w:val="18"/>
          <w:szCs w:val="18"/>
          <w:u w:val="single"/>
        </w:rPr>
        <w:t xml:space="preserve">próbkę w formie pliku/plików w odpowiednim formacie (Zamawiający dopuszcza formaty plików: </w:t>
      </w:r>
      <w:proofErr w:type="spellStart"/>
      <w:r w:rsidRPr="00727302">
        <w:rPr>
          <w:rFonts w:ascii="Century Gothic" w:hAnsi="Century Gothic" w:cstheme="minorHAnsi"/>
          <w:sz w:val="18"/>
          <w:szCs w:val="18"/>
          <w:u w:val="single"/>
        </w:rPr>
        <w:t>docx</w:t>
      </w:r>
      <w:proofErr w:type="spellEnd"/>
      <w:r w:rsidRPr="00727302">
        <w:rPr>
          <w:rFonts w:ascii="Century Gothic" w:hAnsi="Century Gothic" w:cstheme="minorHAnsi"/>
          <w:sz w:val="18"/>
          <w:szCs w:val="18"/>
          <w:u w:val="single"/>
        </w:rPr>
        <w:t xml:space="preserve">, pdf, </w:t>
      </w:r>
      <w:proofErr w:type="spellStart"/>
      <w:r w:rsidRPr="00727302">
        <w:rPr>
          <w:rFonts w:ascii="Century Gothic" w:hAnsi="Century Gothic" w:cstheme="minorHAnsi"/>
          <w:sz w:val="18"/>
          <w:szCs w:val="18"/>
          <w:u w:val="single"/>
        </w:rPr>
        <w:t>pptx</w:t>
      </w:r>
      <w:proofErr w:type="spellEnd"/>
      <w:r w:rsidRPr="00727302">
        <w:rPr>
          <w:rFonts w:ascii="Century Gothic" w:hAnsi="Century Gothic" w:cstheme="minorHAnsi"/>
          <w:sz w:val="18"/>
          <w:szCs w:val="18"/>
          <w:u w:val="single"/>
        </w:rPr>
        <w:t>), zawierającą propozycje:</w:t>
      </w:r>
    </w:p>
    <w:p w:rsidR="00567050" w:rsidRPr="00727302" w:rsidRDefault="00567050" w:rsidP="00567050">
      <w:pPr>
        <w:pStyle w:val="Akapitzlist"/>
        <w:numPr>
          <w:ilvl w:val="0"/>
          <w:numId w:val="21"/>
        </w:numPr>
        <w:spacing w:after="0" w:line="360" w:lineRule="auto"/>
        <w:ind w:left="1418"/>
        <w:jc w:val="both"/>
        <w:rPr>
          <w:rFonts w:ascii="Century Gothic" w:hAnsi="Century Gothic" w:cstheme="minorHAnsi"/>
          <w:sz w:val="18"/>
          <w:szCs w:val="18"/>
        </w:rPr>
      </w:pPr>
      <w:r w:rsidRPr="00727302">
        <w:rPr>
          <w:rFonts w:ascii="Century Gothic" w:hAnsi="Century Gothic" w:cstheme="minorHAnsi"/>
          <w:b/>
          <w:bCs/>
          <w:color w:val="000000" w:themeColor="text1"/>
          <w:sz w:val="18"/>
          <w:szCs w:val="18"/>
          <w:u w:val="single"/>
        </w:rPr>
        <w:t xml:space="preserve">koncepcji, </w:t>
      </w:r>
    </w:p>
    <w:p w:rsidR="00567050" w:rsidRPr="00727302" w:rsidRDefault="00567050" w:rsidP="00567050">
      <w:pPr>
        <w:pStyle w:val="Akapitzlist"/>
        <w:numPr>
          <w:ilvl w:val="0"/>
          <w:numId w:val="21"/>
        </w:numPr>
        <w:spacing w:after="0" w:line="360" w:lineRule="auto"/>
        <w:ind w:left="1418"/>
        <w:jc w:val="both"/>
        <w:rPr>
          <w:rFonts w:ascii="Century Gothic" w:hAnsi="Century Gothic" w:cstheme="minorHAnsi"/>
          <w:sz w:val="18"/>
          <w:szCs w:val="18"/>
        </w:rPr>
      </w:pPr>
      <w:r w:rsidRPr="00727302">
        <w:rPr>
          <w:rFonts w:ascii="Century Gothic" w:hAnsi="Century Gothic" w:cstheme="minorHAnsi"/>
          <w:b/>
          <w:bCs/>
          <w:color w:val="000000" w:themeColor="text1"/>
          <w:sz w:val="18"/>
          <w:szCs w:val="18"/>
          <w:u w:val="single"/>
        </w:rPr>
        <w:t>scenariusza</w:t>
      </w:r>
      <w:r w:rsidRPr="00727302">
        <w:rPr>
          <w:rFonts w:ascii="Century Gothic" w:hAnsi="Century Gothic" w:cstheme="minorHAnsi"/>
          <w:color w:val="000000" w:themeColor="text1"/>
          <w:sz w:val="18"/>
          <w:szCs w:val="18"/>
          <w:u w:val="single"/>
        </w:rPr>
        <w:t xml:space="preserve"> </w:t>
      </w:r>
    </w:p>
    <w:p w:rsidR="00567050" w:rsidRPr="00727302" w:rsidRDefault="00567050" w:rsidP="00567050">
      <w:pPr>
        <w:pStyle w:val="Akapitzlist"/>
        <w:numPr>
          <w:ilvl w:val="0"/>
          <w:numId w:val="21"/>
        </w:numPr>
        <w:spacing w:after="0" w:line="360" w:lineRule="auto"/>
        <w:ind w:left="1418"/>
        <w:jc w:val="both"/>
        <w:rPr>
          <w:rFonts w:ascii="Century Gothic" w:hAnsi="Century Gothic" w:cstheme="minorHAnsi"/>
          <w:sz w:val="18"/>
          <w:szCs w:val="18"/>
        </w:rPr>
      </w:pPr>
      <w:r w:rsidRPr="00727302">
        <w:rPr>
          <w:rFonts w:ascii="Century Gothic" w:hAnsi="Century Gothic" w:cstheme="minorHAnsi"/>
          <w:b/>
          <w:bCs/>
          <w:color w:val="000000" w:themeColor="text1"/>
          <w:sz w:val="18"/>
          <w:szCs w:val="18"/>
          <w:u w:val="single"/>
        </w:rPr>
        <w:t xml:space="preserve">oprawy graficznej </w:t>
      </w:r>
    </w:p>
    <w:p w:rsidR="00567050" w:rsidRPr="00A072E1" w:rsidRDefault="00567050" w:rsidP="00567050">
      <w:pPr>
        <w:pStyle w:val="Akapitzlist"/>
        <w:spacing w:after="0" w:line="360" w:lineRule="auto"/>
        <w:ind w:left="851"/>
        <w:jc w:val="both"/>
        <w:rPr>
          <w:rFonts w:ascii="Century Gothic" w:hAnsi="Century Gothic" w:cstheme="minorHAnsi"/>
          <w:sz w:val="18"/>
          <w:szCs w:val="18"/>
        </w:rPr>
      </w:pPr>
      <w:r w:rsidRPr="00727302">
        <w:rPr>
          <w:rFonts w:ascii="Century Gothic" w:hAnsi="Century Gothic" w:cstheme="minorHAnsi"/>
          <w:color w:val="000000" w:themeColor="text1"/>
          <w:sz w:val="18"/>
          <w:szCs w:val="18"/>
          <w:u w:val="single"/>
        </w:rPr>
        <w:t>filmów</w:t>
      </w:r>
      <w:r w:rsidRPr="00727302">
        <w:rPr>
          <w:rFonts w:ascii="Century Gothic" w:hAnsi="Century Gothic" w:cstheme="minorHAnsi"/>
          <w:bCs/>
          <w:color w:val="000000" w:themeColor="text1"/>
          <w:sz w:val="18"/>
          <w:szCs w:val="18"/>
          <w:u w:val="single"/>
        </w:rPr>
        <w:t xml:space="preserve"> o </w:t>
      </w:r>
      <w:r w:rsidRPr="00727302">
        <w:rPr>
          <w:rFonts w:ascii="Century Gothic" w:hAnsi="Century Gothic" w:cstheme="minorHAnsi"/>
          <w:sz w:val="18"/>
          <w:szCs w:val="18"/>
          <w:u w:val="single"/>
        </w:rPr>
        <w:t>tematyce</w:t>
      </w:r>
      <w:r w:rsidRPr="00727302">
        <w:rPr>
          <w:rFonts w:ascii="Century Gothic" w:hAnsi="Century Gothic" w:cstheme="minorHAnsi"/>
          <w:bCs/>
          <w:color w:val="000000" w:themeColor="text1"/>
          <w:sz w:val="18"/>
          <w:szCs w:val="18"/>
          <w:u w:val="single"/>
        </w:rPr>
        <w:t xml:space="preserve"> opisanej w Załączniku nr 4 do niniejszego zapytania ofertowego,</w:t>
      </w:r>
      <w:r w:rsidRPr="00727302">
        <w:rPr>
          <w:rFonts w:ascii="Century Gothic" w:hAnsi="Century Gothic" w:cstheme="minorHAnsi"/>
          <w:sz w:val="18"/>
          <w:szCs w:val="18"/>
          <w:u w:val="single"/>
        </w:rPr>
        <w:t xml:space="preserve"> które to propozycje zostaną poddane ocenie w sposób opisany w rozdziale V</w:t>
      </w:r>
      <w:r w:rsidRPr="00727302">
        <w:rPr>
          <w:rFonts w:ascii="Century Gothic" w:hAnsi="Century Gothic" w:cstheme="minorHAnsi"/>
          <w:sz w:val="18"/>
          <w:szCs w:val="18"/>
        </w:rPr>
        <w:t xml:space="preserve">. W przypadku niezłożenia </w:t>
      </w:r>
      <w:r w:rsidRPr="00727302">
        <w:rPr>
          <w:rFonts w:ascii="Century Gothic" w:hAnsi="Century Gothic" w:cstheme="minorHAnsi"/>
          <w:color w:val="000000"/>
          <w:sz w:val="18"/>
          <w:szCs w:val="18"/>
        </w:rPr>
        <w:t>próbki</w:t>
      </w:r>
      <w:r w:rsidRPr="00727302">
        <w:rPr>
          <w:rFonts w:ascii="Century Gothic" w:hAnsi="Century Gothic" w:cstheme="minorHAnsi"/>
          <w:sz w:val="18"/>
          <w:szCs w:val="18"/>
        </w:rPr>
        <w:t xml:space="preserve"> oferta zostanie odrzucona.</w:t>
      </w:r>
    </w:p>
    <w:p w:rsidR="00567050" w:rsidRPr="00026E20" w:rsidRDefault="00567050" w:rsidP="00567050">
      <w:pPr>
        <w:pStyle w:val="Akapitzlist"/>
        <w:numPr>
          <w:ilvl w:val="1"/>
          <w:numId w:val="2"/>
        </w:numPr>
        <w:spacing w:after="0" w:line="360" w:lineRule="auto"/>
        <w:jc w:val="both"/>
        <w:rPr>
          <w:rFonts w:ascii="Century Gothic" w:eastAsia="Arial" w:hAnsi="Century Gothic" w:cs="Calibri"/>
          <w:b/>
          <w:bCs/>
          <w:sz w:val="18"/>
          <w:szCs w:val="18"/>
        </w:rPr>
      </w:pPr>
    </w:p>
    <w:p w:rsidR="00567050" w:rsidRPr="00727302" w:rsidRDefault="00567050" w:rsidP="00567050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eastAsia="Arial" w:hAnsi="Century Gothic" w:cs="Calibri"/>
          <w:b/>
          <w:bCs/>
          <w:sz w:val="18"/>
          <w:szCs w:val="18"/>
        </w:rPr>
      </w:pPr>
      <w:r w:rsidRPr="00727302">
        <w:rPr>
          <w:rFonts w:ascii="Century Gothic" w:hAnsi="Century Gothic"/>
          <w:b/>
          <w:bCs/>
          <w:sz w:val="18"/>
          <w:szCs w:val="18"/>
        </w:rPr>
        <w:t xml:space="preserve">TERMIN I SPOSÓB </w:t>
      </w:r>
      <w:r w:rsidRPr="00727302">
        <w:rPr>
          <w:rFonts w:ascii="Century Gothic" w:eastAsia="Arial" w:hAnsi="Century Gothic" w:cs="Calibri"/>
          <w:b/>
          <w:bCs/>
          <w:color w:val="000000" w:themeColor="text1"/>
          <w:sz w:val="18"/>
          <w:szCs w:val="18"/>
        </w:rPr>
        <w:t>SKŁADANIA</w:t>
      </w:r>
      <w:r w:rsidRPr="00727302">
        <w:rPr>
          <w:rFonts w:ascii="Century Gothic" w:hAnsi="Century Gothic"/>
          <w:b/>
          <w:bCs/>
          <w:sz w:val="18"/>
          <w:szCs w:val="18"/>
        </w:rPr>
        <w:t xml:space="preserve"> OFERT</w:t>
      </w:r>
    </w:p>
    <w:p w:rsidR="00567050" w:rsidRPr="00727302" w:rsidRDefault="00567050" w:rsidP="00567050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bookmarkStart w:id="7" w:name="_Hlk143244433"/>
      <w:r w:rsidRPr="00727302">
        <w:rPr>
          <w:rFonts w:ascii="Century Gothic" w:hAnsi="Century Gothic" w:cs="Calibri"/>
          <w:bCs/>
          <w:sz w:val="18"/>
          <w:szCs w:val="18"/>
        </w:rPr>
        <w:t xml:space="preserve">Oferty należy składać do </w:t>
      </w:r>
      <w:r w:rsidRPr="005909B5">
        <w:rPr>
          <w:rFonts w:ascii="Century Gothic" w:hAnsi="Century Gothic" w:cs="Calibri"/>
          <w:bCs/>
          <w:sz w:val="18"/>
          <w:szCs w:val="18"/>
        </w:rPr>
        <w:t xml:space="preserve">dnia </w:t>
      </w:r>
      <w:r w:rsidR="00CD0AEF" w:rsidRPr="005909B5">
        <w:rPr>
          <w:rFonts w:ascii="Century Gothic" w:hAnsi="Century Gothic" w:cs="Calibri"/>
          <w:b/>
          <w:bCs/>
          <w:sz w:val="18"/>
          <w:szCs w:val="18"/>
        </w:rPr>
        <w:t>2</w:t>
      </w:r>
      <w:r w:rsidR="00D92049">
        <w:rPr>
          <w:rFonts w:ascii="Century Gothic" w:hAnsi="Century Gothic" w:cs="Calibri"/>
          <w:b/>
          <w:bCs/>
          <w:sz w:val="18"/>
          <w:szCs w:val="18"/>
        </w:rPr>
        <w:t>3</w:t>
      </w:r>
      <w:r w:rsidRPr="005909B5">
        <w:rPr>
          <w:rFonts w:ascii="Century Gothic" w:hAnsi="Century Gothic" w:cs="Calibri"/>
          <w:b/>
          <w:bCs/>
          <w:sz w:val="18"/>
          <w:szCs w:val="18"/>
        </w:rPr>
        <w:t>.</w:t>
      </w:r>
      <w:r w:rsidR="00CD0AEF" w:rsidRPr="005909B5">
        <w:rPr>
          <w:rFonts w:ascii="Century Gothic" w:hAnsi="Century Gothic" w:cs="Calibri"/>
          <w:b/>
          <w:bCs/>
          <w:sz w:val="18"/>
          <w:szCs w:val="18"/>
        </w:rPr>
        <w:t>06</w:t>
      </w:r>
      <w:r w:rsidRPr="005909B5">
        <w:rPr>
          <w:rFonts w:ascii="Century Gothic" w:hAnsi="Century Gothic" w:cs="Calibri"/>
          <w:b/>
          <w:bCs/>
          <w:sz w:val="18"/>
          <w:szCs w:val="18"/>
        </w:rPr>
        <w:t xml:space="preserve">.2026 r. do godz. </w:t>
      </w:r>
      <w:r w:rsidR="00CD0AEF" w:rsidRPr="005909B5">
        <w:rPr>
          <w:rFonts w:ascii="Century Gothic" w:hAnsi="Century Gothic" w:cs="Calibri"/>
          <w:b/>
          <w:bCs/>
          <w:sz w:val="18"/>
          <w:szCs w:val="18"/>
        </w:rPr>
        <w:t>10</w:t>
      </w:r>
      <w:r w:rsidRPr="005909B5">
        <w:rPr>
          <w:rFonts w:ascii="Century Gothic" w:hAnsi="Century Gothic" w:cs="Calibri"/>
          <w:b/>
          <w:bCs/>
          <w:sz w:val="18"/>
          <w:szCs w:val="18"/>
        </w:rPr>
        <w:t>.</w:t>
      </w:r>
      <w:r w:rsidR="00CD0AEF" w:rsidRPr="005909B5">
        <w:rPr>
          <w:rFonts w:ascii="Century Gothic" w:hAnsi="Century Gothic" w:cs="Calibri"/>
          <w:b/>
          <w:bCs/>
          <w:sz w:val="18"/>
          <w:szCs w:val="18"/>
        </w:rPr>
        <w:t>00</w:t>
      </w:r>
      <w:r w:rsidRPr="005909B5">
        <w:rPr>
          <w:rFonts w:ascii="Century Gothic" w:hAnsi="Century Gothic" w:cs="Calibri"/>
          <w:b/>
          <w:bCs/>
          <w:sz w:val="18"/>
          <w:szCs w:val="18"/>
        </w:rPr>
        <w:t xml:space="preserve"> </w:t>
      </w:r>
      <w:r w:rsidRPr="005909B5">
        <w:rPr>
          <w:rFonts w:ascii="Century Gothic" w:hAnsi="Century Gothic" w:cs="Calibri"/>
          <w:bCs/>
          <w:sz w:val="18"/>
          <w:szCs w:val="18"/>
        </w:rPr>
        <w:t>drogą</w:t>
      </w:r>
      <w:r w:rsidRPr="00727302">
        <w:rPr>
          <w:rFonts w:ascii="Century Gothic" w:hAnsi="Century Gothic" w:cs="Calibri"/>
          <w:bCs/>
          <w:sz w:val="18"/>
          <w:szCs w:val="18"/>
        </w:rPr>
        <w:t xml:space="preserve"> mailową w formie podpisanych i zeskanowanych dokumentów na adres: </w:t>
      </w:r>
      <w:hyperlink r:id="rId7" w:history="1">
        <w:r w:rsidRPr="00727302">
          <w:rPr>
            <w:rStyle w:val="Hipercze"/>
            <w:rFonts w:ascii="Century Gothic" w:hAnsi="Century Gothic" w:cs="Calibri"/>
            <w:bCs/>
            <w:sz w:val="18"/>
            <w:szCs w:val="18"/>
          </w:rPr>
          <w:t>tomasz.knutowski@gumed.edu.pl</w:t>
        </w:r>
      </w:hyperlink>
      <w:r w:rsidRPr="00727302">
        <w:rPr>
          <w:rFonts w:ascii="Century Gothic" w:hAnsi="Century Gothic" w:cs="Calibri"/>
          <w:bCs/>
          <w:sz w:val="18"/>
          <w:szCs w:val="18"/>
        </w:rPr>
        <w:t xml:space="preserve">, w tytule wpisując: Oferta w ramach zapytania ofertowe </w:t>
      </w:r>
      <w:r w:rsidRPr="00727302">
        <w:rPr>
          <w:rFonts w:ascii="Century Gothic" w:hAnsi="Century Gothic" w:cs="Calibri"/>
          <w:b/>
          <w:bCs/>
          <w:sz w:val="18"/>
          <w:szCs w:val="18"/>
        </w:rPr>
        <w:t>nr 62/ZZ/2026.</w:t>
      </w:r>
    </w:p>
    <w:bookmarkEnd w:id="7"/>
    <w:p w:rsidR="00567050" w:rsidRPr="00727302" w:rsidRDefault="00567050" w:rsidP="00567050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727302">
        <w:rPr>
          <w:rFonts w:ascii="Century Gothic" w:eastAsia="Arial" w:hAnsi="Century Gothic" w:cs="Calibri"/>
          <w:sz w:val="18"/>
          <w:szCs w:val="18"/>
        </w:rPr>
        <w:t>Oferty złożone po terminie nie będą rozpatrywane.</w:t>
      </w:r>
    </w:p>
    <w:p w:rsidR="00567050" w:rsidRPr="00727302" w:rsidRDefault="00567050" w:rsidP="00567050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727302">
        <w:rPr>
          <w:rFonts w:ascii="Century Gothic" w:hAnsi="Century Gothic" w:cs="Calibri"/>
          <w:bCs/>
          <w:sz w:val="18"/>
          <w:szCs w:val="18"/>
        </w:rPr>
        <w:t xml:space="preserve">Osobą upoważnioną ze strony Zamawiającego do kontaktu z Wykonawcami jest Tomasz Knutowski tel. (58) 349 18 68, email: </w:t>
      </w:r>
      <w:hyperlink r:id="rId8" w:history="1">
        <w:r w:rsidRPr="00727302">
          <w:rPr>
            <w:rStyle w:val="Hipercze"/>
            <w:rFonts w:ascii="Century Gothic" w:hAnsi="Century Gothic" w:cs="Calibri"/>
            <w:bCs/>
            <w:sz w:val="18"/>
            <w:szCs w:val="18"/>
          </w:rPr>
          <w:t>tomasz.knutowski@gumed.edu.pl</w:t>
        </w:r>
      </w:hyperlink>
      <w:r w:rsidRPr="00727302">
        <w:rPr>
          <w:rFonts w:ascii="Century Gothic" w:hAnsi="Century Gothic" w:cs="Calibri"/>
          <w:bCs/>
          <w:sz w:val="18"/>
          <w:szCs w:val="18"/>
        </w:rPr>
        <w:t>.</w:t>
      </w:r>
    </w:p>
    <w:p w:rsidR="00567050" w:rsidRPr="00727302" w:rsidRDefault="00567050" w:rsidP="00567050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727302">
        <w:rPr>
          <w:rFonts w:ascii="Century Gothic" w:hAnsi="Century Gothic" w:cs="Calibri"/>
          <w:sz w:val="18"/>
          <w:szCs w:val="18"/>
        </w:rPr>
        <w:t xml:space="preserve">Jednostka organizacyjna: </w:t>
      </w:r>
      <w:r w:rsidRPr="00727302">
        <w:rPr>
          <w:rFonts w:ascii="Century Gothic" w:hAnsi="Century Gothic" w:cs="Calibri"/>
          <w:b/>
          <w:sz w:val="18"/>
          <w:szCs w:val="18"/>
        </w:rPr>
        <w:t>Dział Zakupów</w:t>
      </w:r>
      <w:r w:rsidRPr="00727302">
        <w:rPr>
          <w:rFonts w:ascii="Century Gothic" w:hAnsi="Century Gothic" w:cs="Calibri"/>
          <w:sz w:val="18"/>
          <w:szCs w:val="18"/>
        </w:rPr>
        <w:t xml:space="preserve"> .</w:t>
      </w:r>
      <w:r w:rsidRPr="00727302">
        <w:rPr>
          <w:rFonts w:ascii="Century Gothic" w:eastAsia="Arial" w:hAnsi="Century Gothic" w:cs="Calibri"/>
          <w:sz w:val="18"/>
          <w:szCs w:val="18"/>
        </w:rPr>
        <w:t xml:space="preserve"> </w:t>
      </w:r>
    </w:p>
    <w:p w:rsidR="00567050" w:rsidRPr="00727302" w:rsidRDefault="00567050" w:rsidP="00567050">
      <w:pPr>
        <w:pStyle w:val="Akapitzlist"/>
        <w:widowControl w:val="0"/>
        <w:numPr>
          <w:ilvl w:val="3"/>
          <w:numId w:val="1"/>
        </w:numPr>
        <w:spacing w:after="0" w:line="360" w:lineRule="auto"/>
        <w:ind w:left="426" w:hanging="426"/>
        <w:jc w:val="both"/>
        <w:rPr>
          <w:rFonts w:ascii="Century Gothic" w:hAnsi="Century Gothic" w:cs="Calibri"/>
          <w:bCs/>
          <w:sz w:val="18"/>
          <w:szCs w:val="18"/>
        </w:rPr>
      </w:pPr>
      <w:r w:rsidRPr="00727302">
        <w:rPr>
          <w:rFonts w:ascii="Century Gothic" w:hAnsi="Century Gothic" w:cs="Arial"/>
          <w:sz w:val="18"/>
          <w:szCs w:val="18"/>
        </w:rPr>
        <w:t>Termin związania ofertą wynosi 30 dni od dnia określonego przez Zamawiającego jako termin składania ofert, przy czym pierwszym dniem terminu związania ofertą jest dzień, w którym upływa termin składania ofert.</w:t>
      </w:r>
    </w:p>
    <w:p w:rsidR="00567050" w:rsidRPr="00026E20" w:rsidRDefault="00567050" w:rsidP="00567050">
      <w:pPr>
        <w:pStyle w:val="Akapitzlist"/>
        <w:widowControl w:val="0"/>
        <w:tabs>
          <w:tab w:val="left" w:pos="426"/>
        </w:tabs>
        <w:spacing w:after="0" w:line="360" w:lineRule="auto"/>
        <w:ind w:left="426"/>
        <w:jc w:val="both"/>
        <w:rPr>
          <w:rFonts w:ascii="Century Gothic" w:hAnsi="Century Gothic" w:cs="Calibri"/>
          <w:bCs/>
          <w:sz w:val="18"/>
          <w:szCs w:val="18"/>
        </w:rPr>
      </w:pPr>
    </w:p>
    <w:p w:rsidR="00567050" w:rsidRPr="00727302" w:rsidRDefault="00567050" w:rsidP="00567050">
      <w:pPr>
        <w:pStyle w:val="Akapitzlist"/>
        <w:numPr>
          <w:ilvl w:val="0"/>
          <w:numId w:val="4"/>
        </w:numPr>
        <w:suppressAutoHyphens/>
        <w:spacing w:after="0" w:line="360" w:lineRule="auto"/>
        <w:ind w:left="426" w:hanging="284"/>
        <w:jc w:val="both"/>
        <w:textAlignment w:val="baseline"/>
        <w:rPr>
          <w:rFonts w:ascii="Century Gothic" w:hAnsi="Century Gothic"/>
          <w:b/>
          <w:sz w:val="18"/>
          <w:szCs w:val="18"/>
        </w:rPr>
      </w:pPr>
      <w:r w:rsidRPr="00727302">
        <w:rPr>
          <w:rFonts w:ascii="Century Gothic" w:hAnsi="Century Gothic"/>
          <w:b/>
          <w:sz w:val="18"/>
          <w:szCs w:val="18"/>
        </w:rPr>
        <w:lastRenderedPageBreak/>
        <w:t xml:space="preserve">INNE ISTOTNE WARUNKI ZAMÓWIENIA W RAMACH PROWADZONEGO POSTĘPOWANIA </w:t>
      </w:r>
    </w:p>
    <w:p w:rsidR="00567050" w:rsidRPr="00727302" w:rsidRDefault="00567050" w:rsidP="00567050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727302">
        <w:rPr>
          <w:rFonts w:ascii="Century Gothic" w:hAnsi="Century Gothic" w:cs="Arial"/>
          <w:sz w:val="18"/>
          <w:szCs w:val="18"/>
        </w:rPr>
        <w:t>Ze względu na założenia budżetowe w przypadku, gdy kwoty przedstawione w odpowiedziach na zapytanie będą wyższe od zaplanowanych w budżecie projektu, Zamawiający zastrzega sobie prawo negocjacji z Wykonawcami, którzy nie zostali wykluczeni z postępowania. W takim przypadku ostateczny wybór Wykonawcy, z którym nastąpi zawarcie umowy, nastąpi po zakończeniu ewentualnych negocjacji.</w:t>
      </w:r>
    </w:p>
    <w:p w:rsidR="00567050" w:rsidRPr="00727302" w:rsidRDefault="00567050" w:rsidP="00567050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727302">
        <w:rPr>
          <w:rFonts w:ascii="Century Gothic" w:eastAsia="Arial" w:hAnsi="Century Gothic" w:cs="Calibri"/>
          <w:sz w:val="18"/>
          <w:szCs w:val="18"/>
        </w:rPr>
        <w:t>Zamawiający zastrzega sobie prawo do wycofania się lub unieważnienia niniejszego zapytania ofertowego w każdym czasie bez podawania przyczyny swojej decyzji. W przypadku odwołania niniejszego zapytania Wykonawcom nie przysługuje wobec Zamawiającego jakiekolwiek roszczenie.</w:t>
      </w:r>
    </w:p>
    <w:p w:rsidR="00567050" w:rsidRPr="00727302" w:rsidRDefault="00567050" w:rsidP="00567050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727302">
        <w:rPr>
          <w:rFonts w:ascii="Century Gothic" w:eastAsia="Arial" w:hAnsi="Century Gothic" w:cs="Calibri"/>
          <w:sz w:val="18"/>
          <w:szCs w:val="18"/>
        </w:rPr>
        <w:t>Informacja o wynikach postępowania zostanie przesłana do wszystkich uczestników postępowania drogą mailową.</w:t>
      </w:r>
    </w:p>
    <w:p w:rsidR="00567050" w:rsidRPr="00727302" w:rsidRDefault="00567050" w:rsidP="00567050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727302">
        <w:rPr>
          <w:rFonts w:ascii="Century Gothic" w:eastAsia="Arial" w:hAnsi="Century Gothic" w:cs="Calibri"/>
          <w:sz w:val="18"/>
          <w:szCs w:val="18"/>
        </w:rPr>
        <w:t>Zamawiający zastrzega sobie możliwość wyboru kolejnej wśród najkorzystniejszych ofert, jeżeli Wykonawca, którego oferta zostanie wybrana jako najkorzystniejsza, uchyli się od zawarcia umowy dotyczącej realizacji przedmiotu niniejszego zamówienia.</w:t>
      </w:r>
    </w:p>
    <w:p w:rsidR="00567050" w:rsidRPr="00727302" w:rsidRDefault="00567050" w:rsidP="00567050">
      <w:pPr>
        <w:pStyle w:val="Akapitzlist"/>
        <w:numPr>
          <w:ilvl w:val="0"/>
          <w:numId w:val="6"/>
        </w:numPr>
        <w:spacing w:after="0" w:line="360" w:lineRule="auto"/>
        <w:ind w:left="426" w:hanging="426"/>
        <w:jc w:val="both"/>
        <w:rPr>
          <w:rFonts w:ascii="Century Gothic" w:eastAsia="Arial" w:hAnsi="Century Gothic" w:cs="Calibri"/>
          <w:sz w:val="18"/>
          <w:szCs w:val="18"/>
        </w:rPr>
      </w:pPr>
      <w:r w:rsidRPr="00727302">
        <w:rPr>
          <w:rFonts w:ascii="Century Gothic" w:eastAsia="Arial" w:hAnsi="Century Gothic" w:cs="Calibri"/>
          <w:sz w:val="18"/>
          <w:szCs w:val="18"/>
        </w:rPr>
        <w:t>Istotne postanowienia, które zostaną wprowadzone do umowy dotyczącej realizacji przedmiotu niniejszego zamówienia, określa Załącznik nr 5 do niniejszego zapytania ofertowego.</w:t>
      </w:r>
    </w:p>
    <w:p w:rsidR="00567050" w:rsidRPr="00026E20" w:rsidRDefault="00567050" w:rsidP="0056705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</w:p>
    <w:p w:rsidR="00567050" w:rsidRPr="00727302" w:rsidRDefault="00567050" w:rsidP="00567050">
      <w:pPr>
        <w:spacing w:after="0" w:line="360" w:lineRule="auto"/>
        <w:jc w:val="both"/>
        <w:rPr>
          <w:rFonts w:ascii="Century Gothic" w:eastAsia="Arial" w:hAnsi="Century Gothic" w:cs="Calibri"/>
          <w:b/>
          <w:sz w:val="18"/>
          <w:szCs w:val="18"/>
          <w:u w:val="single"/>
        </w:rPr>
      </w:pPr>
      <w:r w:rsidRPr="00727302">
        <w:rPr>
          <w:rFonts w:ascii="Century Gothic" w:eastAsia="Arial" w:hAnsi="Century Gothic" w:cs="Calibri"/>
          <w:b/>
          <w:sz w:val="18"/>
          <w:szCs w:val="18"/>
          <w:u w:val="single"/>
        </w:rPr>
        <w:t>ZAŁĄCZNIKI:</w:t>
      </w:r>
    </w:p>
    <w:p w:rsidR="00567050" w:rsidRPr="00727302" w:rsidRDefault="00567050" w:rsidP="00567050">
      <w:pPr>
        <w:pStyle w:val="Akapitzlist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727302">
        <w:rPr>
          <w:rFonts w:ascii="Century Gothic" w:eastAsia="Arial" w:hAnsi="Century Gothic" w:cs="Calibri"/>
          <w:sz w:val="18"/>
          <w:szCs w:val="18"/>
        </w:rPr>
        <w:t>Załącznik nr 1 - formularz ofertowy,</w:t>
      </w:r>
    </w:p>
    <w:p w:rsidR="00567050" w:rsidRPr="00727302" w:rsidRDefault="00567050" w:rsidP="00567050">
      <w:pPr>
        <w:pStyle w:val="Akapitzlist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727302">
        <w:rPr>
          <w:rFonts w:ascii="Century Gothic" w:eastAsia="Arial" w:hAnsi="Century Gothic" w:cs="Calibri"/>
          <w:sz w:val="18"/>
          <w:szCs w:val="18"/>
        </w:rPr>
        <w:t>Załącznik nr 2 - oświadczenie o braku podstaw wykluczenia z postępowania,</w:t>
      </w:r>
    </w:p>
    <w:p w:rsidR="00567050" w:rsidRPr="00727302" w:rsidRDefault="00567050" w:rsidP="00567050">
      <w:pPr>
        <w:pStyle w:val="Akapitzlist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727302">
        <w:rPr>
          <w:rFonts w:ascii="Century Gothic" w:eastAsia="Arial" w:hAnsi="Century Gothic" w:cs="Calibri"/>
          <w:sz w:val="18"/>
          <w:szCs w:val="18"/>
        </w:rPr>
        <w:t>Załącznik nr 3 - </w:t>
      </w:r>
      <w:r w:rsidRPr="00727302">
        <w:rPr>
          <w:rFonts w:ascii="Century Gothic" w:hAnsi="Century Gothic" w:cstheme="minorHAnsi"/>
          <w:iCs/>
          <w:sz w:val="18"/>
          <w:szCs w:val="18"/>
        </w:rPr>
        <w:t>oświadczenie o n</w:t>
      </w:r>
      <w:r w:rsidRPr="00727302">
        <w:rPr>
          <w:rFonts w:ascii="Century Gothic" w:hAnsi="Century Gothic" w:cstheme="minorHAnsi"/>
          <w:iCs/>
          <w:color w:val="000000"/>
          <w:sz w:val="18"/>
          <w:szCs w:val="18"/>
        </w:rPr>
        <w:t>iepodleganiu wykluczeniu z realizacji umowy na podstawie art. 7 ust. 1 pkt 1-3 ustawy z dnia 13 kwietnia 2022 r. o szczególnych rozwiązaniach w zakresie przeciwdziałania wspieraniu agresji na Ukrainę oraz służących ochronie bezpieczeństwa narodowego,</w:t>
      </w:r>
    </w:p>
    <w:p w:rsidR="00567050" w:rsidRPr="00727302" w:rsidRDefault="00567050" w:rsidP="00567050">
      <w:pPr>
        <w:pStyle w:val="Akapitzlist"/>
        <w:numPr>
          <w:ilvl w:val="0"/>
          <w:numId w:val="18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727302">
        <w:rPr>
          <w:rFonts w:ascii="Century Gothic" w:eastAsia="Arial" w:hAnsi="Century Gothic" w:cs="Calibri"/>
          <w:sz w:val="18"/>
          <w:szCs w:val="18"/>
        </w:rPr>
        <w:t>Załącznik nr 4 - Opis tematyki materiału filmowego,</w:t>
      </w:r>
    </w:p>
    <w:p w:rsidR="00567050" w:rsidRDefault="00567050" w:rsidP="0056705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:rsidR="00567050" w:rsidRPr="00026E20" w:rsidRDefault="00567050" w:rsidP="0056705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:rsidR="00567050" w:rsidRPr="00026E20" w:rsidRDefault="00567050" w:rsidP="00567050">
      <w:pPr>
        <w:tabs>
          <w:tab w:val="left" w:pos="426"/>
        </w:tabs>
        <w:spacing w:after="0" w:line="360" w:lineRule="auto"/>
        <w:jc w:val="center"/>
        <w:rPr>
          <w:rFonts w:ascii="Century Gothic" w:eastAsia="Arial" w:hAnsi="Century Gothic" w:cs="Calibri"/>
          <w:sz w:val="18"/>
          <w:szCs w:val="18"/>
        </w:rPr>
      </w:pPr>
      <w:bookmarkStart w:id="8" w:name="_Hlk143242714"/>
      <w:r>
        <w:rPr>
          <w:rFonts w:ascii="Century Gothic" w:eastAsia="Arial" w:hAnsi="Century Gothic" w:cs="Calibri"/>
          <w:sz w:val="18"/>
          <w:szCs w:val="18"/>
        </w:rPr>
        <w:t xml:space="preserve">                                                                                                                                    </w:t>
      </w:r>
      <w:proofErr w:type="spellStart"/>
      <w:r w:rsidRPr="00026E20">
        <w:rPr>
          <w:rFonts w:ascii="Century Gothic" w:eastAsia="Arial" w:hAnsi="Century Gothic" w:cs="Calibri"/>
          <w:sz w:val="18"/>
          <w:szCs w:val="18"/>
        </w:rPr>
        <w:t>p.o</w:t>
      </w:r>
      <w:proofErr w:type="spellEnd"/>
      <w:r w:rsidRPr="00026E20">
        <w:rPr>
          <w:rFonts w:ascii="Century Gothic" w:eastAsia="Arial" w:hAnsi="Century Gothic" w:cs="Calibri"/>
          <w:sz w:val="18"/>
          <w:szCs w:val="18"/>
        </w:rPr>
        <w:t xml:space="preserve"> Kanclerza</w:t>
      </w:r>
    </w:p>
    <w:p w:rsidR="00567050" w:rsidRDefault="00567050" w:rsidP="0056705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</w:p>
    <w:p w:rsidR="00567050" w:rsidRPr="00026E20" w:rsidRDefault="00567050" w:rsidP="00567050">
      <w:pPr>
        <w:tabs>
          <w:tab w:val="left" w:pos="426"/>
        </w:tabs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 xml:space="preserve">prof. dr hab. Jacek </w:t>
      </w:r>
      <w:proofErr w:type="spellStart"/>
      <w:r w:rsidRPr="00026E20">
        <w:rPr>
          <w:rFonts w:ascii="Century Gothic" w:eastAsia="Arial" w:hAnsi="Century Gothic" w:cs="Calibri"/>
          <w:sz w:val="18"/>
          <w:szCs w:val="18"/>
        </w:rPr>
        <w:t>Bigda</w:t>
      </w:r>
      <w:proofErr w:type="spellEnd"/>
    </w:p>
    <w:bookmarkEnd w:id="8"/>
    <w:p w:rsidR="00567050" w:rsidRPr="00026E20" w:rsidRDefault="00567050" w:rsidP="0056705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ind w:left="426" w:hanging="426"/>
        <w:contextualSpacing/>
        <w:jc w:val="both"/>
        <w:rPr>
          <w:rFonts w:ascii="Century Gothic" w:hAnsi="Century Gothic" w:cstheme="minorHAnsi"/>
          <w:b/>
          <w:bCs/>
          <w:sz w:val="18"/>
          <w:szCs w:val="18"/>
        </w:rPr>
      </w:pPr>
    </w:p>
    <w:p w:rsidR="00567050" w:rsidRDefault="00567050" w:rsidP="00567050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r>
        <w:rPr>
          <w:rFonts w:ascii="Century Gothic" w:hAnsi="Century Gothic" w:cstheme="minorHAnsi"/>
          <w:b/>
          <w:bCs/>
          <w:sz w:val="18"/>
          <w:szCs w:val="18"/>
        </w:rPr>
        <w:br w:type="page"/>
      </w:r>
    </w:p>
    <w:p w:rsidR="00567050" w:rsidRPr="00026E20" w:rsidRDefault="00567050" w:rsidP="00567050">
      <w:pPr>
        <w:spacing w:after="0" w:line="360" w:lineRule="auto"/>
        <w:contextualSpacing/>
        <w:jc w:val="center"/>
        <w:rPr>
          <w:rFonts w:ascii="Century Gothic" w:hAnsi="Century Gothic" w:cstheme="minorHAnsi"/>
          <w:b/>
          <w:bCs/>
          <w:sz w:val="18"/>
          <w:szCs w:val="18"/>
        </w:rPr>
      </w:pPr>
      <w:bookmarkStart w:id="9" w:name="_Hlk196523009"/>
      <w:r w:rsidRPr="00026E20">
        <w:rPr>
          <w:rFonts w:ascii="Century Gothic" w:hAnsi="Century Gothic" w:cstheme="minorHAnsi"/>
          <w:b/>
          <w:bCs/>
          <w:sz w:val="18"/>
          <w:szCs w:val="18"/>
        </w:rPr>
        <w:lastRenderedPageBreak/>
        <w:t xml:space="preserve">Klauzula informacyjna dla kontrahentów (wykonawców umów) </w:t>
      </w:r>
      <w:r w:rsidRPr="00026E20">
        <w:rPr>
          <w:rFonts w:ascii="Century Gothic" w:hAnsi="Century Gothic" w:cstheme="minorHAnsi"/>
          <w:b/>
          <w:bCs/>
          <w:sz w:val="18"/>
          <w:szCs w:val="18"/>
        </w:rPr>
        <w:br/>
        <w:t>Gdańskiego Uniwersytetu Medycznego oraz ich przedstawicieli i pracowników</w:t>
      </w:r>
    </w:p>
    <w:p w:rsidR="00567050" w:rsidRPr="00026E20" w:rsidRDefault="00567050" w:rsidP="0056705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Zgodnie z art. 13 oraz 14 </w:t>
      </w:r>
      <w:r w:rsidRPr="00026E20">
        <w:rPr>
          <w:rFonts w:ascii="Century Gothic" w:eastAsia="Calibri" w:hAnsi="Century Gothic" w:cstheme="minorHAnsi"/>
          <w:sz w:val="18"/>
          <w:szCs w:val="18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zwanym </w:t>
      </w:r>
      <w:r w:rsidRPr="00026E20">
        <w:rPr>
          <w:rFonts w:ascii="Century Gothic" w:hAnsi="Century Gothic" w:cstheme="minorHAnsi"/>
          <w:sz w:val="18"/>
          <w:szCs w:val="18"/>
        </w:rPr>
        <w:t xml:space="preserve">dalej </w:t>
      </w:r>
      <w:r w:rsidRPr="00026E20">
        <w:rPr>
          <w:rFonts w:ascii="Century Gothic" w:hAnsi="Century Gothic" w:cstheme="minorHAnsi"/>
          <w:b/>
          <w:bCs/>
          <w:sz w:val="18"/>
          <w:szCs w:val="18"/>
        </w:rPr>
        <w:t>„RODO”</w:t>
      </w:r>
      <w:r w:rsidRPr="00026E20">
        <w:rPr>
          <w:rFonts w:ascii="Century Gothic" w:hAnsi="Century Gothic" w:cstheme="minorHAnsi"/>
          <w:sz w:val="18"/>
          <w:szCs w:val="18"/>
        </w:rPr>
        <w:t>, Zamawiający informuj</w:t>
      </w:r>
      <w:r>
        <w:rPr>
          <w:rFonts w:ascii="Century Gothic" w:hAnsi="Century Gothic" w:cstheme="minorHAnsi"/>
          <w:sz w:val="18"/>
          <w:szCs w:val="18"/>
        </w:rPr>
        <w:t>e</w:t>
      </w:r>
      <w:r w:rsidRPr="00026E20">
        <w:rPr>
          <w:rFonts w:ascii="Century Gothic" w:hAnsi="Century Gothic" w:cstheme="minorHAnsi"/>
          <w:sz w:val="18"/>
          <w:szCs w:val="18"/>
        </w:rPr>
        <w:t xml:space="preserve">, że: </w:t>
      </w:r>
    </w:p>
    <w:p w:rsidR="00567050" w:rsidRPr="00026E20" w:rsidRDefault="00567050" w:rsidP="00567050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Administratorem Państwa</w:t>
      </w:r>
      <w:r w:rsidRPr="00026E20">
        <w:rPr>
          <w:rStyle w:val="Odwoanieprzypisudolnego"/>
          <w:rFonts w:ascii="Century Gothic" w:hAnsi="Century Gothic" w:cstheme="minorHAnsi"/>
          <w:sz w:val="18"/>
          <w:szCs w:val="18"/>
        </w:rPr>
        <w:footnoteReference w:id="1"/>
      </w:r>
      <w:r w:rsidRPr="00026E20">
        <w:rPr>
          <w:rFonts w:ascii="Century Gothic" w:hAnsi="Century Gothic" w:cstheme="minorHAnsi"/>
          <w:sz w:val="18"/>
          <w:szCs w:val="18"/>
        </w:rPr>
        <w:t xml:space="preserve"> danych osobowych jest Gdański Uniwersytet Medyczny, ul. M. Skłodowskiej-Curie 3a, 80-210 Gdańsk, zwany dalej Administratorem lub GUMED</w:t>
      </w:r>
    </w:p>
    <w:p w:rsidR="00567050" w:rsidRPr="00026E20" w:rsidRDefault="00567050" w:rsidP="00567050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Kontakt z Inspektorem ochrony danych osobowych możliwy jest pod adresem email: iod@gumed.edu.pl </w:t>
      </w:r>
    </w:p>
    <w:p w:rsidR="00567050" w:rsidRPr="00026E20" w:rsidRDefault="00567050" w:rsidP="00567050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Pani/Pana dane osobowe przetwarzane będą </w:t>
      </w:r>
      <w:r w:rsidRPr="00026E20">
        <w:rPr>
          <w:rFonts w:ascii="Century Gothic" w:hAnsi="Century Gothic" w:cstheme="minorHAnsi"/>
          <w:b/>
          <w:bCs/>
          <w:sz w:val="18"/>
          <w:szCs w:val="18"/>
        </w:rPr>
        <w:t>na podstawie</w:t>
      </w:r>
      <w:r w:rsidRPr="00026E20">
        <w:rPr>
          <w:rFonts w:ascii="Century Gothic" w:hAnsi="Century Gothic" w:cstheme="minorHAnsi"/>
          <w:sz w:val="18"/>
          <w:szCs w:val="18"/>
        </w:rPr>
        <w:t>:</w:t>
      </w:r>
    </w:p>
    <w:p w:rsidR="00567050" w:rsidRPr="00026E20" w:rsidRDefault="00567050" w:rsidP="00567050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art. 6 ust. 1 lit b RODO w związku z realizowaną  umowy w zakresie danych  osobowych strony umowy</w:t>
      </w:r>
    </w:p>
    <w:p w:rsidR="00567050" w:rsidRPr="00026E20" w:rsidRDefault="00567050" w:rsidP="00567050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art. 6 ust. 1 lit. f RODO w celu realizacji prawnie uzasadnionego interesu:</w:t>
      </w:r>
    </w:p>
    <w:p w:rsidR="00567050" w:rsidRPr="00026E20" w:rsidRDefault="00567050" w:rsidP="00567050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Jeżeli są Państwo pracownikami lub współpracownikami kontrahenta GUMED, </w:t>
      </w:r>
      <w:r w:rsidRPr="00026E20">
        <w:rPr>
          <w:rFonts w:ascii="Century Gothic" w:hAnsi="Century Gothic" w:cstheme="minorHAnsi"/>
          <w:sz w:val="18"/>
          <w:szCs w:val="18"/>
        </w:rPr>
        <w:br/>
        <w:t xml:space="preserve">a Państwa dane (tj.: podstawowe dane personalne – imię i nazwisko, dane podmiotu, </w:t>
      </w:r>
      <w:r w:rsidRPr="00026E20">
        <w:rPr>
          <w:rFonts w:ascii="Century Gothic" w:hAnsi="Century Gothic" w:cstheme="minorHAnsi"/>
          <w:sz w:val="18"/>
          <w:szCs w:val="18"/>
        </w:rPr>
        <w:br/>
        <w:t>w imieniu którego możecie Państwo występować, stanowisko służbowe, służbowe dane kontaktowe – numer telefonu, adres email) zostały udostępnione przez Państwa pracodawcę, zleceniodawcę lub bezpośrednio przez Państwa, dane osobowe przetwarzane są w celu wykonania umowy zawartej pomiędzy GUMED, a Państwa pracodawcą lub zleceniodawcą; w takim przypadku podstawą przetwarzania danych jest prawnie uzasadniony interes GUMED jako administratora, polegający na wykonywaniu ww. umowy.</w:t>
      </w:r>
    </w:p>
    <w:p w:rsidR="00567050" w:rsidRPr="00026E20" w:rsidRDefault="00567050" w:rsidP="00567050">
      <w:pPr>
        <w:pStyle w:val="Akapitzlist1"/>
        <w:widowControl w:val="0"/>
        <w:numPr>
          <w:ilvl w:val="0"/>
          <w:numId w:val="8"/>
        </w:numPr>
        <w:autoSpaceDN/>
        <w:spacing w:after="0" w:line="360" w:lineRule="auto"/>
        <w:ind w:left="709" w:hanging="283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zabezpieczenia informacji na wypadek prawnej potrzeby wykazania faktów takich jak ustalenie, dochodzenie lub obrona roszczeń w związku z wykonywaniem umowy zawartej pomiędzy GUMED, a kontrahentem.</w:t>
      </w:r>
    </w:p>
    <w:p w:rsidR="00567050" w:rsidRPr="00026E20" w:rsidRDefault="00567050" w:rsidP="00567050">
      <w:pPr>
        <w:pStyle w:val="Akapitzlist1"/>
        <w:widowControl w:val="0"/>
        <w:numPr>
          <w:ilvl w:val="0"/>
          <w:numId w:val="7"/>
        </w:numPr>
        <w:autoSpaceDN/>
        <w:spacing w:after="0" w:line="360" w:lineRule="auto"/>
        <w:ind w:left="567" w:hanging="425"/>
        <w:contextualSpacing/>
        <w:jc w:val="both"/>
        <w:textAlignment w:val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na podstawie art. 6 ust. 1 lit. c) w celu wypełnienia obowiązków rachunkowych i podatkowych w związku z ustawą o rachunkowości.</w:t>
      </w:r>
    </w:p>
    <w:p w:rsidR="00567050" w:rsidRPr="00026E20" w:rsidRDefault="00567050" w:rsidP="00567050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Podanie danych osobowych jest dobrowolne, ale niezbędne do wykonania umowy zawartej pomiędzy GUMED, a kontrahentem. Konsekwencją niepodania danych może być brak możliwości zawarcia i wykonywania ww. umowy.</w:t>
      </w:r>
    </w:p>
    <w:p w:rsidR="00567050" w:rsidRPr="00026E20" w:rsidRDefault="00567050" w:rsidP="00567050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Informacja o możliwych źródłach pozyskania danych osobowych dla strony umowy: Pani/Pana dane w celu zapewnienia integralności (aktualności, weryfikacji, poprawności i kompletności danych) mogą być pozyskiwane również z publiczno-dostępnych ewidencji i rejestrów np. </w:t>
      </w:r>
      <w:proofErr w:type="spellStart"/>
      <w:r w:rsidRPr="00026E20">
        <w:rPr>
          <w:rFonts w:ascii="Century Gothic" w:hAnsi="Century Gothic" w:cstheme="minorHAnsi"/>
          <w:sz w:val="18"/>
          <w:szCs w:val="18"/>
        </w:rPr>
        <w:t>CEiDG</w:t>
      </w:r>
      <w:proofErr w:type="spellEnd"/>
      <w:r w:rsidRPr="00026E20">
        <w:rPr>
          <w:rFonts w:ascii="Century Gothic" w:hAnsi="Century Gothic" w:cstheme="minorHAnsi"/>
          <w:sz w:val="18"/>
          <w:szCs w:val="18"/>
        </w:rPr>
        <w:t xml:space="preserve"> , KRS, wykazu podmiotów zarejestrowanych jako podatnicy VAT.</w:t>
      </w:r>
    </w:p>
    <w:p w:rsidR="00567050" w:rsidRPr="00026E20" w:rsidRDefault="00567050" w:rsidP="00567050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lastRenderedPageBreak/>
        <w:t>Informacja o możliwych źródłach pozyskania danych osobowych dla przedstawicieli i osób wyznaczonych do realizacji przedmiotu umowy oraz pracowników Pani/Pana dane osobowe zostały pozyskane w związku zawarta umową bezpośrednio od strony umowy (kontrahenta, wykonawcy, usługobiorcy).</w:t>
      </w:r>
    </w:p>
    <w:p w:rsidR="00567050" w:rsidRPr="00026E20" w:rsidRDefault="00567050" w:rsidP="00567050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Odbiorcami Pani/Pana organy publiczne lub inne podmioty upoważnione na podstawie przepisów prawa lub podmioty świadczące usługi na podstawie zawartych umów powierzenia przetwarzania danych.</w:t>
      </w:r>
    </w:p>
    <w:p w:rsidR="00567050" w:rsidRPr="00026E20" w:rsidRDefault="00567050" w:rsidP="00567050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Państwa dane osobowe będą przetwarzane przez GUMED przez czas wykonywania umowy, a także później, tj. do czasu upływu terminu przedawnienia ewentualnych roszczeń wynikających z umowy i w związku z realizacją obowiązku archiwizacyjnego dotyczącego dokumentów przechowywanych w celach podatkowych. </w:t>
      </w:r>
    </w:p>
    <w:p w:rsidR="00567050" w:rsidRPr="00026E20" w:rsidRDefault="00567050" w:rsidP="00567050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0" w:line="360" w:lineRule="auto"/>
        <w:ind w:left="284" w:hanging="284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Posiadają Państwo prawo do: żądania dostępu do przekazanych danych osobowych, sprostowania danych osobowych, żądania usunięcia danych osobowych w sytuacji kiedy dane osobowe nie są już niezbędne do celów, w których zostały zebrane lub w inny sposób przetwarzane z zastrzeżeniem z wyłączeniem art. 17 ust. 3 lit. b, d lub e RODO, ograniczenia przetwarzania danych osobowych z zastrzeżeniem przypadków, o których mowa w art. 18 ust. 2 RODO, a także do przenoszenia danych osobowych jeżeli będą przetwarzane w sposób zautomatyzowany. Posiadają Państwo także prawo do wniesienia sprzeciwu wobec przetwarzania danych osobowych w związku z Państwa szczególną sytuacją. W celu wykonania tych uprawnień można skontaktować się z Administratorem drogą pisemną na adres jego siedziby lub drogą mailową na adres: iod@gumed.edu.pl </w:t>
      </w:r>
    </w:p>
    <w:p w:rsidR="00567050" w:rsidRPr="00026E20" w:rsidRDefault="00567050" w:rsidP="00567050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Posiadają Państwo prawo do wniesienia skargi do organu nadzorczego, którym jest Prezes Urzędu Ochrony Danych Osobowych, ul. Stawki 2, 00-193 Warszawa.</w:t>
      </w:r>
    </w:p>
    <w:p w:rsidR="00567050" w:rsidRPr="00026E20" w:rsidRDefault="00567050" w:rsidP="00567050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W stosunku do przekazanych danych osobowych decyzje nie będą podejmowane w sposób zautomatyzowany, w tym w oparciu o profilowanie.</w:t>
      </w:r>
    </w:p>
    <w:p w:rsidR="00567050" w:rsidRPr="00026E20" w:rsidRDefault="00567050" w:rsidP="00567050">
      <w:pPr>
        <w:pStyle w:val="Akapitzlist"/>
        <w:numPr>
          <w:ilvl w:val="0"/>
          <w:numId w:val="19"/>
        </w:numPr>
        <w:tabs>
          <w:tab w:val="left" w:pos="284"/>
        </w:tabs>
        <w:suppressAutoHyphens/>
        <w:spacing w:after="0" w:line="360" w:lineRule="auto"/>
        <w:ind w:left="284" w:hanging="426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Administrator  danych nie ma  zamiaru  przekazywać  Pani/Pana danych osobowych do państwa trzeciego lub organizacji międzynarodowej, w tym również do takich w stosunku do których Komisja Europejska stwierdziła odpowiedni stopień ochrony.</w:t>
      </w:r>
    </w:p>
    <w:bookmarkEnd w:id="9"/>
    <w:p w:rsidR="00567050" w:rsidRPr="00026E20" w:rsidRDefault="00567050" w:rsidP="00567050">
      <w:pPr>
        <w:tabs>
          <w:tab w:val="left" w:pos="426"/>
        </w:tabs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jc w:val="both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567050" w:rsidRDefault="00567050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F2077A" w:rsidRDefault="00F2077A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F2077A" w:rsidRDefault="00F2077A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567050" w:rsidRPr="00E91E4E" w:rsidRDefault="00567050" w:rsidP="00567050">
      <w:pPr>
        <w:tabs>
          <w:tab w:val="left" w:pos="6300"/>
        </w:tabs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E91E4E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 xml:space="preserve">Załącznik nr 1 do zapytania ofertowego </w:t>
      </w:r>
    </w:p>
    <w:p w:rsidR="00567050" w:rsidRPr="00E91E4E" w:rsidRDefault="00567050" w:rsidP="00567050">
      <w:pPr>
        <w:spacing w:after="0" w:line="360" w:lineRule="auto"/>
        <w:rPr>
          <w:rFonts w:ascii="Century Gothic" w:eastAsia="Arial" w:hAnsi="Century Gothic" w:cs="Calibri"/>
          <w:color w:val="000000"/>
          <w:sz w:val="18"/>
          <w:szCs w:val="18"/>
        </w:rPr>
      </w:pPr>
      <w:r w:rsidRPr="00E91E4E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Pr="00E91E4E">
        <w:rPr>
          <w:rFonts w:ascii="Century Gothic" w:eastAsia="Arial" w:hAnsi="Century Gothic" w:cs="Calibri"/>
          <w:b/>
          <w:color w:val="000000"/>
          <w:sz w:val="18"/>
          <w:szCs w:val="18"/>
        </w:rPr>
        <w:t>62/ZZ/2026</w:t>
      </w:r>
    </w:p>
    <w:p w:rsidR="00567050" w:rsidRPr="00E91E4E" w:rsidRDefault="00567050" w:rsidP="0056705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E91E4E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:rsidR="00567050" w:rsidRPr="00E91E4E" w:rsidRDefault="00567050" w:rsidP="0056705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E91E4E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:rsidR="00567050" w:rsidRPr="00E91E4E" w:rsidRDefault="00567050" w:rsidP="0056705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E91E4E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E91E4E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:rsidR="00567050" w:rsidRPr="00E91E4E" w:rsidRDefault="00567050" w:rsidP="00567050">
      <w:pPr>
        <w:shd w:val="clear" w:color="auto" w:fill="FFFFFF"/>
        <w:spacing w:after="0" w:line="360" w:lineRule="auto"/>
        <w:jc w:val="center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91E4E">
        <w:rPr>
          <w:rFonts w:ascii="Century Gothic" w:eastAsia="Arial" w:hAnsi="Century Gothic" w:cs="Calibri"/>
          <w:b/>
          <w:sz w:val="18"/>
          <w:szCs w:val="18"/>
        </w:rPr>
        <w:t>FORMULARZ OFERTOWY</w:t>
      </w:r>
    </w:p>
    <w:p w:rsidR="00567050" w:rsidRPr="00E91E4E" w:rsidRDefault="00567050" w:rsidP="0056705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b/>
          <w:sz w:val="18"/>
          <w:szCs w:val="18"/>
        </w:rPr>
      </w:pPr>
      <w:r w:rsidRPr="00E91E4E">
        <w:rPr>
          <w:rFonts w:ascii="Century Gothic" w:eastAsia="Arial" w:hAnsi="Century Gothic" w:cs="Calibri"/>
          <w:b/>
          <w:sz w:val="18"/>
          <w:szCs w:val="18"/>
        </w:rPr>
        <w:t>Wykonawca: ………………………………………………………………………………………………………………………</w:t>
      </w:r>
    </w:p>
    <w:p w:rsidR="00567050" w:rsidRPr="00E91E4E" w:rsidRDefault="00567050" w:rsidP="0056705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  <w:r w:rsidRPr="00E91E4E">
        <w:rPr>
          <w:rFonts w:ascii="Century Gothic" w:eastAsia="Arial" w:hAnsi="Century Gothic" w:cs="Calibri"/>
          <w:i/>
          <w:sz w:val="18"/>
          <w:szCs w:val="18"/>
        </w:rPr>
        <w:t xml:space="preserve">                    (imię i nazwisko/nazwa, adres, tel. kontaktowy, adres e-mail, PESEL/NIP)</w:t>
      </w:r>
    </w:p>
    <w:p w:rsidR="00567050" w:rsidRPr="00E91E4E" w:rsidRDefault="00567050" w:rsidP="0056705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i/>
          <w:sz w:val="18"/>
          <w:szCs w:val="18"/>
        </w:rPr>
      </w:pPr>
    </w:p>
    <w:p w:rsidR="00567050" w:rsidRDefault="00567050" w:rsidP="0056705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Times New Roman" w:hAnsi="Century Gothic" w:cs="Times New Roman"/>
          <w:sz w:val="18"/>
          <w:szCs w:val="18"/>
        </w:rPr>
      </w:pPr>
      <w:r w:rsidRPr="00E91E4E">
        <w:rPr>
          <w:rFonts w:ascii="Century Gothic" w:eastAsia="Arial" w:hAnsi="Century Gothic" w:cs="Calibri"/>
          <w:sz w:val="18"/>
          <w:szCs w:val="18"/>
        </w:rPr>
        <w:t>W odpowiedzi na zapytanie ofertowe wystosowane przez Gdański Uniwersytet Medyczny</w:t>
      </w:r>
      <w:r w:rsidRPr="00E91E4E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E91E4E">
        <w:rPr>
          <w:rFonts w:ascii="Century Gothic" w:eastAsia="Arial" w:hAnsi="Century Gothic" w:cs="Calibri"/>
          <w:sz w:val="18"/>
          <w:szCs w:val="18"/>
        </w:rPr>
        <w:t>ul. Marii Skłodowskiej - Curie 3a, 80-210 Gdańsk</w:t>
      </w:r>
      <w:r w:rsidRPr="00E91E4E">
        <w:rPr>
          <w:rFonts w:ascii="Century Gothic" w:eastAsia="Arial" w:hAnsi="Century Gothic" w:cs="Calibri"/>
          <w:b/>
          <w:sz w:val="18"/>
          <w:szCs w:val="18"/>
        </w:rPr>
        <w:t xml:space="preserve"> </w:t>
      </w:r>
      <w:r w:rsidRPr="00E91E4E">
        <w:rPr>
          <w:rFonts w:ascii="Century Gothic" w:eastAsia="Arial" w:hAnsi="Century Gothic" w:cs="Calibri"/>
          <w:sz w:val="18"/>
          <w:szCs w:val="18"/>
        </w:rPr>
        <w:t xml:space="preserve">dotyczące </w:t>
      </w:r>
      <w:bookmarkStart w:id="10" w:name="_Hlk188355083"/>
      <w:r w:rsidRPr="00E91E4E">
        <w:rPr>
          <w:rFonts w:ascii="Century Gothic" w:eastAsia="Times New Roman" w:hAnsi="Century Gothic" w:cs="Times New Roman"/>
          <w:sz w:val="18"/>
          <w:szCs w:val="18"/>
        </w:rPr>
        <w:t xml:space="preserve">świadczenia przez Wykonawcę usług polegających na </w:t>
      </w:r>
      <w:bookmarkEnd w:id="10"/>
      <w:r w:rsidRPr="00E91E4E">
        <w:rPr>
          <w:rFonts w:ascii="Century Gothic" w:eastAsia="Times New Roman" w:hAnsi="Century Gothic" w:cs="Times New Roman"/>
          <w:sz w:val="18"/>
          <w:szCs w:val="18"/>
        </w:rPr>
        <w:t>produkcji materiału filmowego w ramach projektu pt.: „MOSAIC - Mobilność, Synergia Akademicka i Inicjatywa-Rozwój Potencjału Związku Uczelni Fahrenheita w Gdańsku w Ramach Inicjatywy EURAXESS” finansowanego ze środków Narodowej Agencji Wymiany Akademickiej w ramach programu Sieć NAWA-EURAXESS 2024.:</w:t>
      </w:r>
    </w:p>
    <w:p w:rsidR="00567050" w:rsidRDefault="00567050" w:rsidP="0056705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p w:rsidR="00567050" w:rsidRPr="00E91E4E" w:rsidRDefault="00567050" w:rsidP="00567050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91E4E">
        <w:rPr>
          <w:rFonts w:ascii="Century Gothic" w:eastAsia="Arial" w:hAnsi="Century Gothic" w:cs="Calibri"/>
          <w:sz w:val="18"/>
          <w:szCs w:val="18"/>
        </w:rPr>
        <w:t xml:space="preserve">oświadczam, iż oferuję realizację zamówienia w zakresie zgodnym z wymaganiami Zamawiającego określonymi w  zapytaniu ofertowym nr </w:t>
      </w:r>
      <w:r w:rsidRPr="00E91E4E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62/ZZ/2026 </w:t>
      </w:r>
      <w:r w:rsidRPr="00E91E4E">
        <w:rPr>
          <w:rFonts w:ascii="Century Gothic" w:eastAsia="Arial" w:hAnsi="Century Gothic" w:cs="Calibri"/>
          <w:sz w:val="18"/>
          <w:szCs w:val="18"/>
        </w:rPr>
        <w:t>za łączną cenę:</w:t>
      </w:r>
    </w:p>
    <w:p w:rsidR="00567050" w:rsidRPr="00026E20" w:rsidRDefault="00567050" w:rsidP="00567050">
      <w:pPr>
        <w:shd w:val="clear" w:color="auto" w:fill="FFFFFF"/>
        <w:spacing w:after="0" w:line="360" w:lineRule="auto"/>
        <w:jc w:val="both"/>
        <w:textAlignment w:val="baseline"/>
        <w:rPr>
          <w:rFonts w:ascii="Century Gothic" w:eastAsia="Arial" w:hAnsi="Century Gothic" w:cs="Calibri"/>
          <w:sz w:val="18"/>
          <w:szCs w:val="18"/>
        </w:rPr>
      </w:pPr>
    </w:p>
    <w:tbl>
      <w:tblPr>
        <w:tblStyle w:val="Tabela-Siatka"/>
        <w:tblW w:w="9072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567"/>
        <w:gridCol w:w="4820"/>
        <w:gridCol w:w="1843"/>
        <w:gridCol w:w="1842"/>
      </w:tblGrid>
      <w:tr w:rsidR="00567050" w:rsidRPr="00026E20" w:rsidTr="0099137B">
        <w:trPr>
          <w:trHeight w:val="68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67050" w:rsidRPr="00026E20" w:rsidRDefault="00567050" w:rsidP="0099137B">
            <w:pPr>
              <w:spacing w:line="360" w:lineRule="auto"/>
              <w:jc w:val="center"/>
              <w:rPr>
                <w:rFonts w:ascii="Century Gothic" w:hAnsi="Century Gothic" w:cs="Arial"/>
                <w:b/>
                <w:color w:val="000000" w:themeColor="text1"/>
                <w:sz w:val="18"/>
                <w:szCs w:val="18"/>
              </w:rPr>
            </w:pPr>
            <w:r w:rsidRPr="00026E20">
              <w:rPr>
                <w:rFonts w:ascii="Century Gothic" w:hAnsi="Century Gothic" w:cs="Arial"/>
                <w:b/>
                <w:color w:val="000000" w:themeColor="text1"/>
                <w:sz w:val="18"/>
                <w:szCs w:val="18"/>
              </w:rPr>
              <w:t>Lp.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67050" w:rsidRPr="00026E20" w:rsidRDefault="00567050" w:rsidP="0099137B">
            <w:pPr>
              <w:spacing w:line="360" w:lineRule="auto"/>
              <w:jc w:val="center"/>
              <w:rPr>
                <w:rFonts w:ascii="Century Gothic" w:hAnsi="Century Gothic" w:cs="Arial"/>
                <w:b/>
                <w:color w:val="000000" w:themeColor="text1"/>
                <w:sz w:val="18"/>
                <w:szCs w:val="18"/>
              </w:rPr>
            </w:pPr>
            <w:r w:rsidRPr="00026E20">
              <w:rPr>
                <w:rFonts w:ascii="Century Gothic" w:hAnsi="Century Gothic" w:cs="Arial"/>
                <w:b/>
                <w:color w:val="000000" w:themeColor="text1"/>
                <w:sz w:val="18"/>
                <w:szCs w:val="18"/>
              </w:rPr>
              <w:t>Nazwa usługi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567050" w:rsidRPr="00026E20" w:rsidRDefault="00567050" w:rsidP="0099137B">
            <w:pPr>
              <w:spacing w:line="360" w:lineRule="auto"/>
              <w:jc w:val="center"/>
              <w:rPr>
                <w:rFonts w:ascii="Century Gothic" w:hAnsi="Century Gothic" w:cs="Arial"/>
                <w:b/>
                <w:color w:val="000000" w:themeColor="text1"/>
                <w:sz w:val="18"/>
                <w:szCs w:val="18"/>
              </w:rPr>
            </w:pPr>
            <w:r w:rsidRPr="00026E20">
              <w:rPr>
                <w:rFonts w:ascii="Century Gothic" w:hAnsi="Century Gothic" w:cs="Arial"/>
                <w:b/>
                <w:color w:val="000000" w:themeColor="text1"/>
                <w:sz w:val="18"/>
                <w:szCs w:val="18"/>
              </w:rPr>
              <w:t>Wartość netto w PLN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  <w:hideMark/>
          </w:tcPr>
          <w:p w:rsidR="00567050" w:rsidRPr="00026E20" w:rsidRDefault="00567050" w:rsidP="0099137B">
            <w:pPr>
              <w:spacing w:line="360" w:lineRule="auto"/>
              <w:jc w:val="center"/>
              <w:rPr>
                <w:rFonts w:ascii="Century Gothic" w:hAnsi="Century Gothic" w:cs="Arial"/>
                <w:b/>
                <w:color w:val="000000" w:themeColor="text1"/>
                <w:sz w:val="18"/>
                <w:szCs w:val="18"/>
              </w:rPr>
            </w:pPr>
            <w:r w:rsidRPr="00026E20">
              <w:rPr>
                <w:rFonts w:ascii="Century Gothic" w:hAnsi="Century Gothic" w:cs="Arial"/>
                <w:b/>
                <w:color w:val="000000" w:themeColor="text1"/>
                <w:sz w:val="18"/>
                <w:szCs w:val="18"/>
              </w:rPr>
              <w:t xml:space="preserve">Wartość brutto  w PLN </w:t>
            </w:r>
          </w:p>
        </w:tc>
      </w:tr>
      <w:tr w:rsidR="00567050" w:rsidRPr="00026E20" w:rsidTr="0099137B">
        <w:trPr>
          <w:trHeight w:val="96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050" w:rsidRPr="00026E20" w:rsidRDefault="00567050" w:rsidP="0099137B">
            <w:pPr>
              <w:spacing w:line="360" w:lineRule="auto"/>
              <w:jc w:val="center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026E20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1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7050" w:rsidRDefault="00567050" w:rsidP="0099137B">
            <w:pPr>
              <w:pStyle w:val="Akapitzlist"/>
              <w:spacing w:line="360" w:lineRule="auto"/>
              <w:ind w:left="29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 w:rsidRPr="00026E20">
              <w:rPr>
                <w:rFonts w:ascii="Century Gothic" w:eastAsia="Times New Roman" w:hAnsi="Century Gothic" w:cs="Times New Roman"/>
                <w:sz w:val="18"/>
                <w:szCs w:val="18"/>
              </w:rPr>
              <w:t>Produkcja materiału filmowego składającego się z</w:t>
            </w: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:</w:t>
            </w:r>
          </w:p>
          <w:p w:rsidR="00567050" w:rsidRPr="00AC2A1B" w:rsidRDefault="00567050" w:rsidP="0099137B">
            <w:pPr>
              <w:pStyle w:val="Akapitzlist"/>
              <w:spacing w:line="360" w:lineRule="auto"/>
              <w:ind w:left="29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>-</w:t>
            </w:r>
            <w:r w:rsidRPr="00026E20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</w:t>
            </w:r>
            <w:r w:rsidRPr="00AC2A1B">
              <w:rPr>
                <w:rFonts w:ascii="Century Gothic" w:eastAsia="Times New Roman" w:hAnsi="Century Gothic" w:cs="Times New Roman"/>
                <w:sz w:val="18"/>
                <w:szCs w:val="18"/>
              </w:rPr>
              <w:t>Spot promocyjny o Gdańsku (3–5 minut),</w:t>
            </w:r>
          </w:p>
          <w:p w:rsidR="00567050" w:rsidRPr="00AC2A1B" w:rsidRDefault="00567050" w:rsidP="0099137B">
            <w:pPr>
              <w:pStyle w:val="Akapitzlist"/>
              <w:spacing w:line="360" w:lineRule="auto"/>
              <w:ind w:left="29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- </w:t>
            </w:r>
            <w:r w:rsidRPr="00AC2A1B">
              <w:rPr>
                <w:rFonts w:ascii="Century Gothic" w:eastAsia="Times New Roman" w:hAnsi="Century Gothic" w:cs="Times New Roman"/>
                <w:sz w:val="18"/>
                <w:szCs w:val="18"/>
              </w:rPr>
              <w:t>15 filmów „Historie sukcesu”, wywiady z absolwentami, naukowcami (każdy ok. 3-5 minut)  – 5 filmów dla każdej z trzech Uczelni Fahrenheita w Gdańsku,</w:t>
            </w:r>
          </w:p>
          <w:p w:rsidR="00567050" w:rsidRPr="00AC2A1B" w:rsidRDefault="00567050" w:rsidP="0099137B">
            <w:pPr>
              <w:pStyle w:val="Akapitzlist"/>
              <w:spacing w:line="360" w:lineRule="auto"/>
              <w:ind w:left="29"/>
              <w:rPr>
                <w:rFonts w:ascii="Century Gothic" w:eastAsia="Times New Roman" w:hAnsi="Century Gothic" w:cs="Times New Roman"/>
                <w:sz w:val="18"/>
                <w:szCs w:val="18"/>
              </w:rPr>
            </w:pPr>
            <w:r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- </w:t>
            </w:r>
            <w:r w:rsidRPr="00AC2A1B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Film „Akademicki </w:t>
            </w:r>
            <w:proofErr w:type="spellStart"/>
            <w:r w:rsidRPr="00AC2A1B">
              <w:rPr>
                <w:rFonts w:ascii="Century Gothic" w:eastAsia="Times New Roman" w:hAnsi="Century Gothic" w:cs="Times New Roman"/>
                <w:sz w:val="18"/>
                <w:szCs w:val="18"/>
              </w:rPr>
              <w:t>lifestyle</w:t>
            </w:r>
            <w:proofErr w:type="spellEnd"/>
            <w:r w:rsidRPr="00AC2A1B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w Gdańsku” (ok. 5-7 minut),</w:t>
            </w:r>
          </w:p>
          <w:p w:rsidR="00567050" w:rsidRPr="00026E20" w:rsidRDefault="00567050" w:rsidP="0099137B">
            <w:pPr>
              <w:pStyle w:val="Akapitzlist"/>
              <w:spacing w:line="360" w:lineRule="auto"/>
              <w:ind w:left="29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AC2A1B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Usługa obejmuje profesjonalną produkcję (scenariusz, nagrania, montaż, grafika, licencje) oraz kampanię </w:t>
            </w:r>
            <w:proofErr w:type="spellStart"/>
            <w:r w:rsidRPr="00AC2A1B">
              <w:rPr>
                <w:rFonts w:ascii="Century Gothic" w:eastAsia="Times New Roman" w:hAnsi="Century Gothic" w:cs="Times New Roman"/>
                <w:sz w:val="18"/>
                <w:szCs w:val="18"/>
              </w:rPr>
              <w:t>digital</w:t>
            </w:r>
            <w:proofErr w:type="spellEnd"/>
            <w:r w:rsidRPr="00AC2A1B">
              <w:rPr>
                <w:rFonts w:ascii="Century Gothic" w:eastAsia="Times New Roman" w:hAnsi="Century Gothic" w:cs="Times New Roman"/>
                <w:sz w:val="18"/>
                <w:szCs w:val="18"/>
              </w:rPr>
              <w:t xml:space="preserve"> marketingu (YouTube </w:t>
            </w:r>
            <w:proofErr w:type="spellStart"/>
            <w:r w:rsidRPr="00AC2A1B">
              <w:rPr>
                <w:rFonts w:ascii="Century Gothic" w:eastAsia="Times New Roman" w:hAnsi="Century Gothic" w:cs="Times New Roman"/>
                <w:sz w:val="18"/>
                <w:szCs w:val="18"/>
              </w:rPr>
              <w:t>Ads</w:t>
            </w:r>
            <w:proofErr w:type="spellEnd"/>
            <w:r w:rsidRPr="00AC2A1B">
              <w:rPr>
                <w:rFonts w:ascii="Century Gothic" w:eastAsia="Times New Roman" w:hAnsi="Century Gothic" w:cs="Times New Roman"/>
                <w:sz w:val="18"/>
                <w:szCs w:val="18"/>
              </w:rPr>
              <w:t>, Facebook, LinkedIn).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7050" w:rsidRPr="00026E20" w:rsidRDefault="00567050" w:rsidP="0099137B">
            <w:pPr>
              <w:spacing w:line="360" w:lineRule="auto"/>
              <w:jc w:val="center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026E20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…….…………… zł</w:t>
            </w:r>
          </w:p>
          <w:p w:rsidR="00567050" w:rsidRPr="00026E20" w:rsidRDefault="00567050" w:rsidP="0099137B">
            <w:pPr>
              <w:spacing w:line="360" w:lineRule="auto"/>
              <w:jc w:val="center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026E20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(słownie: ……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……………………………………………………………………………...</w:t>
            </w:r>
            <w:r w:rsidRPr="00026E20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………..)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7050" w:rsidRPr="00026E20" w:rsidRDefault="00567050" w:rsidP="0099137B">
            <w:pPr>
              <w:spacing w:line="360" w:lineRule="auto"/>
              <w:jc w:val="center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026E20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…….…………… zł</w:t>
            </w:r>
          </w:p>
          <w:p w:rsidR="00567050" w:rsidRPr="00026E20" w:rsidRDefault="00567050" w:rsidP="0099137B">
            <w:pPr>
              <w:spacing w:line="360" w:lineRule="auto"/>
              <w:jc w:val="center"/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</w:pPr>
            <w:r w:rsidRPr="00026E20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(słownie: ……</w:t>
            </w:r>
            <w:r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……………………………………………………………………………...</w:t>
            </w:r>
            <w:r w:rsidRPr="00026E20">
              <w:rPr>
                <w:rFonts w:ascii="Century Gothic" w:hAnsi="Century Gothic" w:cs="Arial"/>
                <w:color w:val="000000" w:themeColor="text1"/>
                <w:sz w:val="18"/>
                <w:szCs w:val="18"/>
              </w:rPr>
              <w:t>………..)</w:t>
            </w:r>
          </w:p>
        </w:tc>
      </w:tr>
    </w:tbl>
    <w:p w:rsidR="00567050" w:rsidRPr="00026E20" w:rsidRDefault="00567050" w:rsidP="00567050">
      <w:pPr>
        <w:pStyle w:val="Standard"/>
        <w:autoSpaceDN w:val="0"/>
        <w:spacing w:line="360" w:lineRule="auto"/>
        <w:ind w:right="125"/>
        <w:jc w:val="both"/>
        <w:rPr>
          <w:rFonts w:ascii="Century Gothic" w:hAnsi="Century Gothic" w:cs="Arial"/>
          <w:i/>
          <w:sz w:val="18"/>
          <w:szCs w:val="18"/>
        </w:rPr>
      </w:pPr>
      <w:r w:rsidRPr="00026E20" w:rsidDel="00C43A56">
        <w:rPr>
          <w:rFonts w:ascii="Century Gothic" w:hAnsi="Century Gothic" w:cs="Arial"/>
          <w:i/>
          <w:sz w:val="18"/>
          <w:szCs w:val="18"/>
        </w:rPr>
        <w:t xml:space="preserve"> </w:t>
      </w:r>
    </w:p>
    <w:p w:rsidR="00567050" w:rsidRPr="00E91E4E" w:rsidRDefault="00567050" w:rsidP="00567050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91E4E">
        <w:rPr>
          <w:rFonts w:ascii="Century Gothic" w:eastAsia="Arial" w:hAnsi="Century Gothic" w:cs="Calibri"/>
          <w:sz w:val="18"/>
          <w:szCs w:val="18"/>
        </w:rPr>
        <w:t>Oświadczam, że zapoznałem się z opisem przedmiotu zamówienia i nie wnoszę do niej zastrzeżeń oraz przyjmuję warunki w nim zawarte.</w:t>
      </w:r>
    </w:p>
    <w:p w:rsidR="00567050" w:rsidRPr="00E91E4E" w:rsidRDefault="00567050" w:rsidP="00567050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E91E4E">
        <w:rPr>
          <w:rFonts w:ascii="Century Gothic" w:eastAsia="Arial" w:hAnsi="Century Gothic" w:cs="Calibri"/>
          <w:sz w:val="18"/>
          <w:szCs w:val="18"/>
        </w:rPr>
        <w:lastRenderedPageBreak/>
        <w:t>Oświadczam, że spełniam warunki udziału w postępowaniu wskazane w rozdziale III ust. 1 i 2 zapytania ofertowego, w tym:</w:t>
      </w:r>
    </w:p>
    <w:p w:rsidR="00567050" w:rsidRPr="008E63D9" w:rsidRDefault="00567050" w:rsidP="00567050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Century Gothic" w:hAnsi="Century Gothic"/>
          <w:sz w:val="18"/>
          <w:szCs w:val="18"/>
        </w:rPr>
      </w:pPr>
      <w:r w:rsidRPr="008E63D9">
        <w:rPr>
          <w:rFonts w:ascii="Century Gothic" w:eastAsia="Arial" w:hAnsi="Century Gothic" w:cs="Calibri"/>
          <w:sz w:val="18"/>
          <w:szCs w:val="18"/>
        </w:rPr>
        <w:t>zrealizowałem ……..</w:t>
      </w:r>
      <w:r w:rsidRPr="008E63D9">
        <w:rPr>
          <w:rFonts w:ascii="Century Gothic" w:hAnsi="Century Gothic"/>
          <w:sz w:val="18"/>
          <w:szCs w:val="18"/>
        </w:rPr>
        <w:t xml:space="preserve"> kompleksowe usługi  produkcji filmu, filmu promocyjnego, reklamowego lub edukacyjnego (koncepcja, </w:t>
      </w:r>
      <w:r>
        <w:rPr>
          <w:rFonts w:ascii="Century Gothic" w:hAnsi="Century Gothic"/>
          <w:sz w:val="18"/>
          <w:szCs w:val="18"/>
        </w:rPr>
        <w:t xml:space="preserve">scenariusz, </w:t>
      </w:r>
      <w:r w:rsidRPr="008E63D9">
        <w:rPr>
          <w:rFonts w:ascii="Century Gothic" w:hAnsi="Century Gothic"/>
          <w:sz w:val="18"/>
          <w:szCs w:val="18"/>
        </w:rPr>
        <w:t>nagrania,</w:t>
      </w:r>
      <w:r>
        <w:rPr>
          <w:rFonts w:ascii="Century Gothic" w:hAnsi="Century Gothic"/>
          <w:sz w:val="18"/>
          <w:szCs w:val="18"/>
        </w:rPr>
        <w:t xml:space="preserve"> montaż,</w:t>
      </w:r>
      <w:r w:rsidRPr="008E63D9">
        <w:rPr>
          <w:rFonts w:ascii="Century Gothic" w:hAnsi="Century Gothic"/>
          <w:sz w:val="18"/>
          <w:szCs w:val="18"/>
        </w:rPr>
        <w:t xml:space="preserve"> </w:t>
      </w:r>
      <w:proofErr w:type="spellStart"/>
      <w:r w:rsidRPr="008E63D9">
        <w:rPr>
          <w:rFonts w:ascii="Century Gothic" w:hAnsi="Century Gothic"/>
          <w:sz w:val="18"/>
          <w:szCs w:val="18"/>
        </w:rPr>
        <w:t>postprodukcja</w:t>
      </w:r>
      <w:proofErr w:type="spellEnd"/>
      <w:r w:rsidRPr="008E63D9">
        <w:rPr>
          <w:rFonts w:ascii="Century Gothic" w:hAnsi="Century Gothic"/>
          <w:sz w:val="18"/>
          <w:szCs w:val="18"/>
        </w:rPr>
        <w:t xml:space="preserve">) o wartości min. </w:t>
      </w:r>
      <w:r>
        <w:rPr>
          <w:rFonts w:ascii="Century Gothic" w:hAnsi="Century Gothic"/>
          <w:sz w:val="18"/>
          <w:szCs w:val="18"/>
        </w:rPr>
        <w:t>5</w:t>
      </w:r>
      <w:r w:rsidRPr="008E63D9">
        <w:rPr>
          <w:rFonts w:ascii="Century Gothic" w:hAnsi="Century Gothic"/>
          <w:sz w:val="18"/>
          <w:szCs w:val="18"/>
        </w:rPr>
        <w:t>0 000,00 zł brutto każda z tych usług, tj.:</w:t>
      </w:r>
    </w:p>
    <w:p w:rsidR="00567050" w:rsidRPr="00026E20" w:rsidRDefault="00567050" w:rsidP="00567050">
      <w:pPr>
        <w:spacing w:after="0" w:line="360" w:lineRule="auto"/>
        <w:ind w:left="284"/>
        <w:jc w:val="both"/>
        <w:rPr>
          <w:rFonts w:ascii="Century Gothic" w:hAnsi="Century Gothic"/>
          <w:sz w:val="18"/>
          <w:szCs w:val="18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3680"/>
        <w:gridCol w:w="2410"/>
        <w:gridCol w:w="2552"/>
      </w:tblGrid>
      <w:tr w:rsidR="00567050" w:rsidRPr="00026E20" w:rsidTr="0099137B">
        <w:tc>
          <w:tcPr>
            <w:tcW w:w="3680" w:type="dxa"/>
          </w:tcPr>
          <w:p w:rsidR="00567050" w:rsidRPr="00026E20" w:rsidRDefault="00567050" w:rsidP="0099137B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 w:rsidRPr="00026E20">
              <w:rPr>
                <w:rFonts w:ascii="Century Gothic" w:eastAsia="Arial" w:hAnsi="Century Gothic" w:cs="Calibri"/>
                <w:sz w:val="18"/>
                <w:szCs w:val="18"/>
              </w:rPr>
              <w:t>Rodzaj usługi wraz z zakresem realizacji</w:t>
            </w:r>
          </w:p>
        </w:tc>
        <w:tc>
          <w:tcPr>
            <w:tcW w:w="2410" w:type="dxa"/>
          </w:tcPr>
          <w:p w:rsidR="00567050" w:rsidRPr="00026E20" w:rsidRDefault="00567050" w:rsidP="0099137B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 w:rsidRPr="00026E20">
              <w:rPr>
                <w:rFonts w:ascii="Century Gothic" w:eastAsia="Arial" w:hAnsi="Century Gothic" w:cs="Calibri"/>
                <w:sz w:val="18"/>
                <w:szCs w:val="18"/>
              </w:rPr>
              <w:t>Termin wykonania</w:t>
            </w:r>
          </w:p>
        </w:tc>
        <w:tc>
          <w:tcPr>
            <w:tcW w:w="2552" w:type="dxa"/>
          </w:tcPr>
          <w:p w:rsidR="00567050" w:rsidRPr="00026E20" w:rsidRDefault="00567050" w:rsidP="0099137B">
            <w:pPr>
              <w:spacing w:line="360" w:lineRule="auto"/>
              <w:jc w:val="center"/>
              <w:rPr>
                <w:rFonts w:ascii="Century Gothic" w:eastAsia="Arial" w:hAnsi="Century Gothic" w:cs="Calibri"/>
                <w:sz w:val="18"/>
                <w:szCs w:val="18"/>
              </w:rPr>
            </w:pPr>
            <w:r w:rsidRPr="00026E20">
              <w:rPr>
                <w:rFonts w:ascii="Century Gothic" w:eastAsia="Arial" w:hAnsi="Century Gothic" w:cs="Calibri"/>
                <w:sz w:val="18"/>
                <w:szCs w:val="18"/>
              </w:rPr>
              <w:t>Wartość zamówienia brutto</w:t>
            </w:r>
          </w:p>
        </w:tc>
      </w:tr>
      <w:tr w:rsidR="00567050" w:rsidRPr="00026E20" w:rsidTr="0099137B">
        <w:tc>
          <w:tcPr>
            <w:tcW w:w="3680" w:type="dxa"/>
          </w:tcPr>
          <w:p w:rsidR="00567050" w:rsidRPr="00026E20" w:rsidRDefault="00567050" w:rsidP="0099137B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410" w:type="dxa"/>
          </w:tcPr>
          <w:p w:rsidR="00567050" w:rsidRPr="00026E20" w:rsidRDefault="00567050" w:rsidP="0099137B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552" w:type="dxa"/>
          </w:tcPr>
          <w:p w:rsidR="00567050" w:rsidRPr="00026E20" w:rsidRDefault="00567050" w:rsidP="0099137B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567050" w:rsidRPr="00026E20" w:rsidTr="0099137B">
        <w:tc>
          <w:tcPr>
            <w:tcW w:w="3680" w:type="dxa"/>
          </w:tcPr>
          <w:p w:rsidR="00567050" w:rsidRPr="00026E20" w:rsidRDefault="00567050" w:rsidP="0099137B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410" w:type="dxa"/>
          </w:tcPr>
          <w:p w:rsidR="00567050" w:rsidRPr="00026E20" w:rsidRDefault="00567050" w:rsidP="0099137B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552" w:type="dxa"/>
          </w:tcPr>
          <w:p w:rsidR="00567050" w:rsidRPr="00026E20" w:rsidRDefault="00567050" w:rsidP="0099137B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567050" w:rsidRPr="00026E20" w:rsidTr="0099137B">
        <w:tc>
          <w:tcPr>
            <w:tcW w:w="3680" w:type="dxa"/>
          </w:tcPr>
          <w:p w:rsidR="00567050" w:rsidRPr="00026E20" w:rsidRDefault="00567050" w:rsidP="0099137B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410" w:type="dxa"/>
          </w:tcPr>
          <w:p w:rsidR="00567050" w:rsidRPr="00026E20" w:rsidRDefault="00567050" w:rsidP="0099137B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552" w:type="dxa"/>
          </w:tcPr>
          <w:p w:rsidR="00567050" w:rsidRPr="00026E20" w:rsidRDefault="00567050" w:rsidP="0099137B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567050" w:rsidRPr="00026E20" w:rsidTr="0099137B">
        <w:tc>
          <w:tcPr>
            <w:tcW w:w="3680" w:type="dxa"/>
          </w:tcPr>
          <w:p w:rsidR="00567050" w:rsidRPr="00026E20" w:rsidRDefault="00567050" w:rsidP="0099137B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410" w:type="dxa"/>
          </w:tcPr>
          <w:p w:rsidR="00567050" w:rsidRPr="00026E20" w:rsidRDefault="00567050" w:rsidP="0099137B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552" w:type="dxa"/>
          </w:tcPr>
          <w:p w:rsidR="00567050" w:rsidRPr="00026E20" w:rsidRDefault="00567050" w:rsidP="0099137B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  <w:tr w:rsidR="00567050" w:rsidRPr="00026E20" w:rsidTr="0099137B">
        <w:tc>
          <w:tcPr>
            <w:tcW w:w="3680" w:type="dxa"/>
          </w:tcPr>
          <w:p w:rsidR="00567050" w:rsidRPr="00026E20" w:rsidRDefault="00567050" w:rsidP="0099137B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410" w:type="dxa"/>
          </w:tcPr>
          <w:p w:rsidR="00567050" w:rsidRPr="00026E20" w:rsidRDefault="00567050" w:rsidP="0099137B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  <w:tc>
          <w:tcPr>
            <w:tcW w:w="2552" w:type="dxa"/>
          </w:tcPr>
          <w:p w:rsidR="00567050" w:rsidRPr="00026E20" w:rsidRDefault="00567050" w:rsidP="0099137B">
            <w:pPr>
              <w:spacing w:line="360" w:lineRule="auto"/>
              <w:jc w:val="both"/>
              <w:rPr>
                <w:rFonts w:ascii="Century Gothic" w:eastAsia="Arial" w:hAnsi="Century Gothic" w:cs="Calibri"/>
                <w:sz w:val="18"/>
                <w:szCs w:val="18"/>
              </w:rPr>
            </w:pPr>
          </w:p>
        </w:tc>
      </w:tr>
    </w:tbl>
    <w:p w:rsidR="00567050" w:rsidRPr="00026E20" w:rsidRDefault="00567050" w:rsidP="00567050">
      <w:pPr>
        <w:pStyle w:val="Tekstpodstawowy1"/>
        <w:numPr>
          <w:ilvl w:val="0"/>
          <w:numId w:val="0"/>
        </w:numPr>
        <w:spacing w:before="0" w:after="0" w:line="360" w:lineRule="auto"/>
        <w:ind w:left="846"/>
      </w:pPr>
    </w:p>
    <w:p w:rsidR="00567050" w:rsidRPr="008E63D9" w:rsidRDefault="00567050" w:rsidP="00567050">
      <w:pPr>
        <w:pStyle w:val="Akapitzlist"/>
        <w:numPr>
          <w:ilvl w:val="0"/>
          <w:numId w:val="20"/>
        </w:numPr>
        <w:spacing w:after="0" w:line="360" w:lineRule="auto"/>
        <w:jc w:val="both"/>
        <w:rPr>
          <w:rFonts w:ascii="Century Gothic" w:hAnsi="Century Gothic"/>
          <w:bCs/>
          <w:sz w:val="18"/>
          <w:szCs w:val="18"/>
        </w:rPr>
      </w:pPr>
      <w:r w:rsidRPr="008E63D9">
        <w:rPr>
          <w:rFonts w:ascii="Century Gothic" w:hAnsi="Century Gothic"/>
          <w:bCs/>
          <w:sz w:val="18"/>
          <w:szCs w:val="18"/>
        </w:rPr>
        <w:t xml:space="preserve">dysponuję </w:t>
      </w:r>
      <w:r w:rsidRPr="008E63D9">
        <w:rPr>
          <w:rFonts w:ascii="Century Gothic" w:eastAsia="Arial" w:hAnsi="Century Gothic" w:cs="Calibri"/>
          <w:bCs/>
          <w:sz w:val="18"/>
          <w:szCs w:val="18"/>
        </w:rPr>
        <w:t>min</w:t>
      </w:r>
      <w:r w:rsidRPr="008E63D9">
        <w:rPr>
          <w:rFonts w:ascii="Century Gothic" w:hAnsi="Century Gothic"/>
          <w:bCs/>
          <w:sz w:val="18"/>
          <w:szCs w:val="18"/>
        </w:rPr>
        <w:t>.</w:t>
      </w:r>
      <w:r>
        <w:rPr>
          <w:rFonts w:ascii="Century Gothic" w:hAnsi="Century Gothic"/>
          <w:bCs/>
          <w:sz w:val="18"/>
          <w:szCs w:val="18"/>
        </w:rPr>
        <w:t xml:space="preserve"> </w:t>
      </w:r>
      <w:r w:rsidRPr="00E91E4E">
        <w:rPr>
          <w:rFonts w:ascii="Century Gothic" w:hAnsi="Century Gothic"/>
          <w:bCs/>
          <w:sz w:val="18"/>
          <w:szCs w:val="18"/>
        </w:rPr>
        <w:t>2 operator</w:t>
      </w:r>
      <w:r>
        <w:rPr>
          <w:rFonts w:ascii="Century Gothic" w:hAnsi="Century Gothic"/>
          <w:bCs/>
          <w:sz w:val="18"/>
          <w:szCs w:val="18"/>
        </w:rPr>
        <w:t>ami</w:t>
      </w:r>
      <w:r w:rsidRPr="00E91E4E">
        <w:rPr>
          <w:rFonts w:ascii="Century Gothic" w:hAnsi="Century Gothic"/>
          <w:bCs/>
          <w:sz w:val="18"/>
          <w:szCs w:val="18"/>
        </w:rPr>
        <w:t>, 1 dźwiękow</w:t>
      </w:r>
      <w:r>
        <w:rPr>
          <w:rFonts w:ascii="Century Gothic" w:hAnsi="Century Gothic"/>
          <w:bCs/>
          <w:sz w:val="18"/>
          <w:szCs w:val="18"/>
        </w:rPr>
        <w:t>cem</w:t>
      </w:r>
      <w:r w:rsidRPr="00E91E4E">
        <w:rPr>
          <w:rFonts w:ascii="Century Gothic" w:hAnsi="Century Gothic"/>
          <w:bCs/>
          <w:sz w:val="18"/>
          <w:szCs w:val="18"/>
        </w:rPr>
        <w:t>, 1 redaktor</w:t>
      </w:r>
      <w:r>
        <w:rPr>
          <w:rFonts w:ascii="Century Gothic" w:hAnsi="Century Gothic"/>
          <w:bCs/>
          <w:sz w:val="18"/>
          <w:szCs w:val="18"/>
        </w:rPr>
        <w:t>em i zapewnię ich udział w realizacji zamówienia</w:t>
      </w:r>
      <w:r w:rsidRPr="008E63D9">
        <w:rPr>
          <w:rFonts w:ascii="Century Gothic" w:hAnsi="Century Gothic"/>
          <w:bCs/>
          <w:sz w:val="18"/>
          <w:szCs w:val="18"/>
        </w:rPr>
        <w:t>;</w:t>
      </w:r>
    </w:p>
    <w:p w:rsidR="00567050" w:rsidRPr="00026E20" w:rsidRDefault="00567050" w:rsidP="00567050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>Oświadczam, że nie podlegam wykluczeniu</w:t>
      </w:r>
      <w:r>
        <w:rPr>
          <w:rFonts w:ascii="Century Gothic" w:eastAsia="Arial" w:hAnsi="Century Gothic" w:cs="Calibri"/>
          <w:sz w:val="18"/>
          <w:szCs w:val="18"/>
        </w:rPr>
        <w:t xml:space="preserve"> z przyczyn</w:t>
      </w:r>
      <w:r w:rsidRPr="00026E20">
        <w:rPr>
          <w:rFonts w:ascii="Century Gothic" w:eastAsia="Arial" w:hAnsi="Century Gothic" w:cs="Calibri"/>
          <w:sz w:val="18"/>
          <w:szCs w:val="18"/>
        </w:rPr>
        <w:t>, o który</w:t>
      </w:r>
      <w:r>
        <w:rPr>
          <w:rFonts w:ascii="Century Gothic" w:eastAsia="Arial" w:hAnsi="Century Gothic" w:cs="Calibri"/>
          <w:sz w:val="18"/>
          <w:szCs w:val="18"/>
        </w:rPr>
        <w:t>ch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mowa w </w:t>
      </w:r>
      <w:r>
        <w:rPr>
          <w:rFonts w:ascii="Century Gothic" w:eastAsia="Arial" w:hAnsi="Century Gothic" w:cs="Calibri"/>
          <w:sz w:val="18"/>
          <w:szCs w:val="18"/>
        </w:rPr>
        <w:t>rozdziale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III</w:t>
      </w:r>
      <w:r>
        <w:rPr>
          <w:rFonts w:ascii="Century Gothic" w:eastAsia="Arial" w:hAnsi="Century Gothic" w:cs="Calibri"/>
          <w:sz w:val="18"/>
          <w:szCs w:val="18"/>
        </w:rPr>
        <w:t xml:space="preserve"> ust.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>
        <w:rPr>
          <w:rFonts w:ascii="Century Gothic" w:eastAsia="Arial" w:hAnsi="Century Gothic" w:cs="Calibri"/>
          <w:sz w:val="18"/>
          <w:szCs w:val="18"/>
        </w:rPr>
        <w:t>5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i </w:t>
      </w:r>
      <w:r>
        <w:rPr>
          <w:rFonts w:ascii="Century Gothic" w:eastAsia="Arial" w:hAnsi="Century Gothic" w:cs="Calibri"/>
          <w:sz w:val="18"/>
          <w:szCs w:val="18"/>
        </w:rPr>
        <w:t>6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zapytania ofertowego. </w:t>
      </w:r>
    </w:p>
    <w:p w:rsidR="00567050" w:rsidRDefault="00567050" w:rsidP="00567050">
      <w:pPr>
        <w:numPr>
          <w:ilvl w:val="0"/>
          <w:numId w:val="3"/>
        </w:numPr>
        <w:spacing w:after="0" w:line="360" w:lineRule="auto"/>
        <w:ind w:left="284" w:hanging="284"/>
        <w:jc w:val="both"/>
        <w:rPr>
          <w:rFonts w:ascii="Century Gothic" w:eastAsia="Arial" w:hAnsi="Century Gothic" w:cs="Calibri"/>
          <w:sz w:val="18"/>
          <w:szCs w:val="18"/>
        </w:rPr>
      </w:pPr>
      <w:r w:rsidRPr="00026E20">
        <w:rPr>
          <w:rFonts w:ascii="Century Gothic" w:eastAsia="Arial" w:hAnsi="Century Gothic" w:cs="Calibri"/>
          <w:sz w:val="18"/>
          <w:szCs w:val="18"/>
        </w:rPr>
        <w:t xml:space="preserve">Oświadczam, że w przypadku wyboru przez Zamawiającego niniejszej oferty zobowiązuję się do podpisania umowy w terminie i miejscu wskazanym przez Zamawiającego. </w:t>
      </w:r>
    </w:p>
    <w:p w:rsidR="00567050" w:rsidRDefault="00567050" w:rsidP="0056705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:rsidR="00567050" w:rsidRDefault="00567050" w:rsidP="0056705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jc w:val="both"/>
        <w:rPr>
          <w:rFonts w:ascii="Century Gothic" w:eastAsia="Arial" w:hAnsi="Century Gothic" w:cs="Calibri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………………………………………………. </w:t>
      </w:r>
    </w:p>
    <w:p w:rsidR="00567050" w:rsidRPr="00026E20" w:rsidRDefault="00567050" w:rsidP="00567050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  <w:t>(podpis osoby składającej ofertę)</w:t>
      </w:r>
    </w:p>
    <w:p w:rsidR="00567050" w:rsidRPr="00026E20" w:rsidRDefault="00567050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567050" w:rsidRDefault="00567050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567050" w:rsidRDefault="00567050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</w:p>
    <w:p w:rsidR="00567050" w:rsidRDefault="00567050" w:rsidP="0056705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  <w:r w:rsidRPr="00077CF3">
        <w:rPr>
          <w:rFonts w:ascii="Century Gothic" w:eastAsia="Arial" w:hAnsi="Century Gothic" w:cs="Calibri"/>
          <w:i/>
          <w:sz w:val="18"/>
          <w:szCs w:val="18"/>
        </w:rPr>
        <w:lastRenderedPageBreak/>
        <w:t>Załącznik nr 2 do zapytania ofertowego</w:t>
      </w:r>
    </w:p>
    <w:p w:rsidR="00176E64" w:rsidRPr="00077CF3" w:rsidRDefault="00176E64" w:rsidP="00567050">
      <w:pPr>
        <w:spacing w:after="0" w:line="360" w:lineRule="auto"/>
        <w:jc w:val="right"/>
        <w:rPr>
          <w:rFonts w:ascii="Century Gothic" w:eastAsia="Arial" w:hAnsi="Century Gothic" w:cs="Calibri"/>
          <w:i/>
          <w:sz w:val="18"/>
          <w:szCs w:val="18"/>
        </w:rPr>
      </w:pPr>
    </w:p>
    <w:p w:rsidR="00567050" w:rsidRPr="00077CF3" w:rsidRDefault="00567050" w:rsidP="0056705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077CF3">
        <w:rPr>
          <w:rFonts w:ascii="Century Gothic" w:eastAsia="Arial" w:hAnsi="Century Gothic" w:cs="Calibri"/>
          <w:color w:val="000000"/>
          <w:sz w:val="18"/>
          <w:szCs w:val="18"/>
        </w:rPr>
        <w:t xml:space="preserve">Nr sprawy: </w:t>
      </w:r>
      <w:r w:rsidRPr="00077CF3">
        <w:rPr>
          <w:rFonts w:ascii="Century Gothic" w:eastAsia="Arial" w:hAnsi="Century Gothic" w:cs="Calibri"/>
          <w:b/>
          <w:color w:val="000000"/>
          <w:sz w:val="18"/>
          <w:szCs w:val="18"/>
        </w:rPr>
        <w:t>62/ZZ/2026</w:t>
      </w:r>
    </w:p>
    <w:p w:rsidR="00567050" w:rsidRPr="00077CF3" w:rsidRDefault="00567050" w:rsidP="00567050">
      <w:pPr>
        <w:spacing w:after="0" w:line="360" w:lineRule="auto"/>
        <w:jc w:val="right"/>
        <w:rPr>
          <w:rFonts w:ascii="Century Gothic" w:eastAsia="Arial" w:hAnsi="Century Gothic" w:cs="Calibri"/>
          <w:sz w:val="18"/>
          <w:szCs w:val="18"/>
        </w:rPr>
      </w:pPr>
      <w:r w:rsidRPr="00077CF3">
        <w:rPr>
          <w:rFonts w:ascii="Century Gothic" w:eastAsia="Arial" w:hAnsi="Century Gothic" w:cs="Calibri"/>
          <w:sz w:val="18"/>
          <w:szCs w:val="18"/>
        </w:rPr>
        <w:t>………………………, ……….. 2026 r.</w:t>
      </w:r>
    </w:p>
    <w:p w:rsidR="00567050" w:rsidRPr="00077CF3" w:rsidRDefault="00567050" w:rsidP="0056705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077CF3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:rsidR="00567050" w:rsidRPr="00077CF3" w:rsidRDefault="00567050" w:rsidP="0056705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077CF3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:rsidR="00567050" w:rsidRPr="00077CF3" w:rsidRDefault="00567050" w:rsidP="00567050">
      <w:pPr>
        <w:spacing w:after="0" w:line="360" w:lineRule="auto"/>
        <w:rPr>
          <w:rFonts w:ascii="Century Gothic" w:eastAsia="Arial" w:hAnsi="Century Gothic" w:cs="Calibri"/>
          <w:color w:val="00000A"/>
          <w:sz w:val="18"/>
          <w:szCs w:val="18"/>
        </w:rPr>
      </w:pPr>
      <w:r w:rsidRPr="00077CF3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………………………….. </w:t>
      </w:r>
    </w:p>
    <w:p w:rsidR="00567050" w:rsidRPr="00077CF3" w:rsidRDefault="00567050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77CF3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(Imię i nazwisko/nazwa, adres Wykonawcy, </w:t>
      </w:r>
    </w:p>
    <w:p w:rsidR="00567050" w:rsidRPr="00077CF3" w:rsidRDefault="00567050" w:rsidP="00567050">
      <w:pPr>
        <w:spacing w:after="0" w:line="360" w:lineRule="auto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77CF3">
        <w:rPr>
          <w:rFonts w:ascii="Century Gothic" w:eastAsia="Arial" w:hAnsi="Century Gothic" w:cs="Calibri"/>
          <w:i/>
          <w:color w:val="00000A"/>
          <w:sz w:val="18"/>
          <w:szCs w:val="18"/>
        </w:rPr>
        <w:t xml:space="preserve">tel. kontaktowy, adres e-mail) </w:t>
      </w:r>
    </w:p>
    <w:p w:rsidR="00567050" w:rsidRPr="00077CF3" w:rsidRDefault="00567050" w:rsidP="0056705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0"/>
          <w:sz w:val="18"/>
          <w:szCs w:val="18"/>
        </w:rPr>
      </w:pPr>
      <w:r w:rsidRPr="00077CF3">
        <w:rPr>
          <w:rFonts w:ascii="Century Gothic" w:eastAsia="Arial" w:hAnsi="Century Gothic" w:cs="Calibri"/>
          <w:b/>
          <w:color w:val="000000"/>
          <w:sz w:val="18"/>
          <w:szCs w:val="18"/>
        </w:rPr>
        <w:t xml:space="preserve">Gdański Uniwersytet Medyczny </w:t>
      </w:r>
    </w:p>
    <w:p w:rsidR="00567050" w:rsidRPr="00077CF3" w:rsidRDefault="00567050" w:rsidP="00567050">
      <w:pPr>
        <w:spacing w:after="0" w:line="360" w:lineRule="auto"/>
        <w:jc w:val="right"/>
        <w:rPr>
          <w:rFonts w:ascii="Century Gothic" w:eastAsia="Arial" w:hAnsi="Century Gothic" w:cs="Calibri"/>
          <w:color w:val="000000"/>
          <w:sz w:val="18"/>
          <w:szCs w:val="18"/>
        </w:rPr>
      </w:pPr>
      <w:r w:rsidRPr="00077CF3">
        <w:rPr>
          <w:rFonts w:ascii="Century Gothic" w:eastAsia="Arial" w:hAnsi="Century Gothic" w:cs="Calibri"/>
          <w:color w:val="000000"/>
          <w:sz w:val="18"/>
          <w:szCs w:val="18"/>
        </w:rPr>
        <w:t xml:space="preserve">ul. Marii Skłodowskiej - Curie 3a, </w:t>
      </w:r>
    </w:p>
    <w:p w:rsidR="00567050" w:rsidRPr="00077CF3" w:rsidRDefault="00567050" w:rsidP="00567050">
      <w:pPr>
        <w:spacing w:after="0" w:line="360" w:lineRule="auto"/>
        <w:jc w:val="right"/>
        <w:rPr>
          <w:rFonts w:ascii="Century Gothic" w:eastAsia="Arial" w:hAnsi="Century Gothic" w:cs="Calibri"/>
          <w:b/>
          <w:color w:val="00000A"/>
          <w:sz w:val="18"/>
          <w:szCs w:val="18"/>
        </w:rPr>
      </w:pPr>
      <w:r w:rsidRPr="00077CF3">
        <w:rPr>
          <w:rFonts w:ascii="Century Gothic" w:eastAsia="Arial" w:hAnsi="Century Gothic" w:cs="Calibri"/>
          <w:color w:val="000000"/>
          <w:sz w:val="18"/>
          <w:szCs w:val="18"/>
        </w:rPr>
        <w:t>80-210 Gdańsk</w:t>
      </w:r>
      <w:r w:rsidRPr="00077CF3">
        <w:rPr>
          <w:rFonts w:ascii="Century Gothic" w:eastAsia="Arial" w:hAnsi="Century Gothic" w:cs="Calibri"/>
          <w:b/>
          <w:color w:val="00000A"/>
          <w:sz w:val="18"/>
          <w:szCs w:val="18"/>
        </w:rPr>
        <w:t xml:space="preserve"> </w:t>
      </w:r>
    </w:p>
    <w:p w:rsidR="00567050" w:rsidRPr="00077CF3" w:rsidRDefault="00567050" w:rsidP="00567050">
      <w:pPr>
        <w:spacing w:after="0" w:line="360" w:lineRule="auto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jc w:val="center"/>
        <w:rPr>
          <w:rFonts w:ascii="Century Gothic" w:eastAsia="Arial" w:hAnsi="Century Gothic" w:cs="Calibri"/>
          <w:b/>
          <w:sz w:val="18"/>
          <w:szCs w:val="18"/>
        </w:rPr>
      </w:pPr>
      <w:r w:rsidRPr="00077CF3">
        <w:rPr>
          <w:rFonts w:ascii="Century Gothic" w:eastAsia="Arial" w:hAnsi="Century Gothic" w:cs="Calibri"/>
          <w:b/>
          <w:sz w:val="18"/>
          <w:szCs w:val="18"/>
        </w:rPr>
        <w:t>OŚWIADCZENIE O BRAKU PODSTAW WYKLUCZENIA Z POSTĘPOWANIA</w:t>
      </w:r>
    </w:p>
    <w:p w:rsidR="00567050" w:rsidRPr="00026E20" w:rsidRDefault="00567050" w:rsidP="00567050">
      <w:pPr>
        <w:spacing w:after="0" w:line="360" w:lineRule="auto"/>
        <w:jc w:val="center"/>
        <w:rPr>
          <w:rFonts w:ascii="Century Gothic" w:eastAsia="Arial" w:hAnsi="Century Gothic" w:cs="Calibri"/>
          <w:b/>
          <w:color w:val="000000"/>
          <w:sz w:val="18"/>
          <w:szCs w:val="18"/>
        </w:rPr>
      </w:pPr>
    </w:p>
    <w:p w:rsidR="00567050" w:rsidRPr="00026E20" w:rsidRDefault="00567050" w:rsidP="00567050">
      <w:pPr>
        <w:pStyle w:val="Akapitzlist"/>
        <w:suppressAutoHyphens/>
        <w:spacing w:after="0" w:line="360" w:lineRule="auto"/>
        <w:ind w:left="0"/>
        <w:jc w:val="both"/>
        <w:textAlignment w:val="baseline"/>
        <w:rPr>
          <w:rStyle w:val="markedcontent"/>
          <w:rFonts w:ascii="Century Gothic" w:hAnsi="Century Gothic" w:cs="Arial"/>
          <w:color w:val="FF0000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 xml:space="preserve">W odpowiedzi na zapytanie ofertowe wystosowane przez Gdański Uniwersytet Medyczny                                              ul. M. Skłodowskiej - Curie 3a, 80-210 Gdańsk 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dotyczące </w:t>
      </w:r>
      <w:r w:rsidRPr="00026E20">
        <w:rPr>
          <w:rFonts w:ascii="Century Gothic" w:eastAsia="Times New Roman" w:hAnsi="Century Gothic" w:cs="Times New Roman"/>
          <w:sz w:val="18"/>
          <w:szCs w:val="18"/>
        </w:rPr>
        <w:t>świadczenia przez Wykonawcę usługi polegającej na produkcji materiału filmowego składającego się z dwóch filmów: krótkiego - długość nagrania</w:t>
      </w:r>
      <w:r>
        <w:rPr>
          <w:rFonts w:ascii="Century Gothic" w:eastAsia="Times New Roman" w:hAnsi="Century Gothic" w:cs="Times New Roman"/>
          <w:sz w:val="18"/>
          <w:szCs w:val="18"/>
        </w:rPr>
        <w:t xml:space="preserve"> ok.</w:t>
      </w:r>
      <w:r w:rsidRPr="00026E20">
        <w:rPr>
          <w:rFonts w:ascii="Century Gothic" w:eastAsia="Times New Roman" w:hAnsi="Century Gothic" w:cs="Times New Roman"/>
          <w:sz w:val="18"/>
          <w:szCs w:val="18"/>
        </w:rPr>
        <w:t xml:space="preserve"> 90 sekund oraz dłuższego - długość nagrania </w:t>
      </w:r>
      <w:r>
        <w:rPr>
          <w:rFonts w:ascii="Century Gothic" w:eastAsia="Times New Roman" w:hAnsi="Century Gothic" w:cs="Times New Roman"/>
          <w:sz w:val="18"/>
          <w:szCs w:val="18"/>
        </w:rPr>
        <w:t>ok. 3-4</w:t>
      </w:r>
      <w:r w:rsidRPr="00026E20">
        <w:rPr>
          <w:rFonts w:ascii="Century Gothic" w:eastAsia="Times New Roman" w:hAnsi="Century Gothic" w:cs="Times New Roman"/>
          <w:sz w:val="18"/>
          <w:szCs w:val="18"/>
        </w:rPr>
        <w:t xml:space="preserve"> minut, oba filmy w </w:t>
      </w:r>
      <w:r>
        <w:rPr>
          <w:rFonts w:ascii="Century Gothic" w:eastAsia="Times New Roman" w:hAnsi="Century Gothic" w:cs="Times New Roman"/>
          <w:sz w:val="18"/>
          <w:szCs w:val="18"/>
        </w:rPr>
        <w:t>wersji</w:t>
      </w:r>
      <w:r w:rsidRPr="00026E20">
        <w:rPr>
          <w:rFonts w:ascii="Century Gothic" w:eastAsia="Times New Roman" w:hAnsi="Century Gothic" w:cs="Times New Roman"/>
          <w:sz w:val="18"/>
          <w:szCs w:val="18"/>
        </w:rPr>
        <w:t xml:space="preserve"> językow</w:t>
      </w:r>
      <w:r>
        <w:rPr>
          <w:rFonts w:ascii="Century Gothic" w:eastAsia="Times New Roman" w:hAnsi="Century Gothic" w:cs="Times New Roman"/>
          <w:sz w:val="18"/>
          <w:szCs w:val="18"/>
        </w:rPr>
        <w:t>ej</w:t>
      </w:r>
      <w:r w:rsidRPr="00026E20">
        <w:rPr>
          <w:rFonts w:ascii="Century Gothic" w:eastAsia="Times New Roman" w:hAnsi="Century Gothic" w:cs="Times New Roman"/>
          <w:sz w:val="18"/>
          <w:szCs w:val="18"/>
        </w:rPr>
        <w:t xml:space="preserve"> angielskiej, w ramach projektu pt.: „Wsparcie członkostwa Gdańskiego Uniwersytetu Medycznego w międzynarodowym sojuszu Uniwersytetów Europejskich ACE2-EU” finansowanego ze środków Narodowej Agencji Wymiany Akademickiej w ramach programu „Wsparcie Uniwersytetów Europejskich”;</w:t>
      </w:r>
    </w:p>
    <w:p w:rsidR="00567050" w:rsidRPr="00026E20" w:rsidRDefault="00567050" w:rsidP="00567050">
      <w:pPr>
        <w:suppressAutoHyphens/>
        <w:spacing w:after="0" w:line="360" w:lineRule="auto"/>
        <w:jc w:val="both"/>
        <w:textAlignment w:val="baseline"/>
        <w:rPr>
          <w:rStyle w:val="markedcontent"/>
          <w:rFonts w:ascii="Century Gothic" w:hAnsi="Century Gothic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jc w:val="both"/>
        <w:rPr>
          <w:rFonts w:ascii="Century Gothic" w:eastAsia="Arial" w:hAnsi="Century Gothic" w:cs="Calibri"/>
          <w:color w:val="000000"/>
          <w:sz w:val="18"/>
          <w:szCs w:val="18"/>
        </w:rPr>
      </w:pPr>
      <w:r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>Ja</w:t>
      </w: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 </w:t>
      </w:r>
      <w:r w:rsidRPr="00026E20">
        <w:rPr>
          <w:rFonts w:ascii="Century Gothic" w:eastAsia="Arial" w:hAnsi="Century Gothic" w:cs="Calibri"/>
          <w:b/>
          <w:color w:val="000000"/>
          <w:sz w:val="18"/>
          <w:szCs w:val="18"/>
        </w:rPr>
        <w:t>niżej podpisany oświadczam</w:t>
      </w: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 xml:space="preserve">, że </w:t>
      </w:r>
      <w:r>
        <w:rPr>
          <w:rFonts w:ascii="Century Gothic" w:eastAsia="Arial" w:hAnsi="Century Gothic" w:cs="Calibri"/>
          <w:color w:val="000000"/>
          <w:sz w:val="18"/>
          <w:szCs w:val="18"/>
        </w:rPr>
        <w:t xml:space="preserve">Wykonawca </w:t>
      </w:r>
      <w:r w:rsidRPr="00026E20">
        <w:rPr>
          <w:rFonts w:ascii="Century Gothic" w:eastAsia="Arial" w:hAnsi="Century Gothic" w:cs="Calibri"/>
          <w:color w:val="000000"/>
          <w:sz w:val="18"/>
          <w:szCs w:val="18"/>
        </w:rPr>
        <w:t>nie jest powiązany osobowo ani kapitałowo z Zamawiającym (Gdański Uniwersytet Medyczny).</w:t>
      </w:r>
    </w:p>
    <w:p w:rsidR="00567050" w:rsidRPr="00026E20" w:rsidRDefault="00567050" w:rsidP="00567050">
      <w:pPr>
        <w:spacing w:after="0" w:line="360" w:lineRule="auto"/>
        <w:jc w:val="both"/>
        <w:rPr>
          <w:rFonts w:ascii="Century Gothic" w:eastAsia="Arial" w:hAnsi="Century Gothic" w:cs="Calibri"/>
          <w:color w:val="00000A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 xml:space="preserve">………………………………………. </w:t>
      </w:r>
    </w:p>
    <w:p w:rsidR="00567050" w:rsidRPr="00026E20" w:rsidRDefault="00567050" w:rsidP="0056705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  <w:t xml:space="preserve">      (podpis osoby składającej ofertę)</w:t>
      </w: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tab/>
      </w:r>
    </w:p>
    <w:p w:rsidR="00567050" w:rsidRDefault="00567050" w:rsidP="00567050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eastAsia="Arial" w:hAnsi="Century Gothic" w:cs="Calibri"/>
          <w:color w:val="00000A"/>
          <w:sz w:val="18"/>
          <w:szCs w:val="18"/>
        </w:rPr>
        <w:br w:type="page"/>
      </w:r>
      <w:r w:rsidRPr="00026E20">
        <w:rPr>
          <w:rFonts w:ascii="Century Gothic" w:eastAsia="Arial" w:hAnsi="Century Gothic" w:cs="Calibri"/>
          <w:i/>
          <w:color w:val="00000A"/>
          <w:sz w:val="18"/>
          <w:szCs w:val="18"/>
        </w:rPr>
        <w:lastRenderedPageBreak/>
        <w:t>Załącznik nr 3 do zapytania ofertowego</w:t>
      </w:r>
    </w:p>
    <w:p w:rsidR="00567050" w:rsidRPr="00026E20" w:rsidRDefault="00567050" w:rsidP="00567050">
      <w:pPr>
        <w:spacing w:after="0" w:line="360" w:lineRule="auto"/>
        <w:jc w:val="right"/>
        <w:rPr>
          <w:rFonts w:ascii="Century Gothic" w:eastAsia="Arial" w:hAnsi="Century Gothic" w:cs="Calibri"/>
          <w:color w:val="00000A"/>
          <w:sz w:val="18"/>
          <w:szCs w:val="18"/>
        </w:rPr>
      </w:pPr>
    </w:p>
    <w:p w:rsidR="00567050" w:rsidRDefault="00567050" w:rsidP="00567050">
      <w:pPr>
        <w:spacing w:after="0" w:line="360" w:lineRule="auto"/>
        <w:rPr>
          <w:rFonts w:ascii="Century Gothic" w:hAnsi="Century Gothic" w:cstheme="minorHAnsi"/>
          <w:i/>
          <w:color w:val="000000"/>
          <w:sz w:val="18"/>
          <w:szCs w:val="18"/>
        </w:rPr>
      </w:pPr>
      <w:r w:rsidRPr="00026E20">
        <w:rPr>
          <w:rFonts w:ascii="Century Gothic" w:hAnsi="Century Gothic" w:cstheme="minorHAnsi"/>
          <w:i/>
          <w:sz w:val="18"/>
          <w:szCs w:val="18"/>
        </w:rPr>
        <w:t>Oświadczenie o n</w:t>
      </w:r>
      <w:r w:rsidRPr="00026E20">
        <w:rPr>
          <w:rFonts w:ascii="Century Gothic" w:hAnsi="Century Gothic" w:cstheme="minorHAnsi"/>
          <w:i/>
          <w:color w:val="000000"/>
          <w:sz w:val="18"/>
          <w:szCs w:val="18"/>
        </w:rPr>
        <w:t xml:space="preserve">ie podleganiu wykluczeniu z realizacji umowy na podstawie art. 7 ust. 1 pkt 1-3 </w:t>
      </w:r>
      <w:r>
        <w:rPr>
          <w:rFonts w:ascii="Century Gothic" w:hAnsi="Century Gothic" w:cstheme="minorHAnsi"/>
          <w:i/>
          <w:color w:val="000000"/>
          <w:sz w:val="18"/>
          <w:szCs w:val="18"/>
        </w:rPr>
        <w:t>u</w:t>
      </w:r>
      <w:r w:rsidRPr="00026E20">
        <w:rPr>
          <w:rFonts w:ascii="Century Gothic" w:hAnsi="Century Gothic" w:cstheme="minorHAnsi"/>
          <w:i/>
          <w:color w:val="000000"/>
          <w:sz w:val="18"/>
          <w:szCs w:val="18"/>
        </w:rPr>
        <w:t>stawy z dnia 13 kwietnia 2022 r. o szczególnych rozwiązaniach w zakresie przeciwdziałania wspieraniu agresji na Ukrainę oraz służących ochronie bezpieczeństwa narodowego</w:t>
      </w:r>
    </w:p>
    <w:p w:rsidR="00567050" w:rsidRPr="00026E20" w:rsidRDefault="00567050" w:rsidP="00567050">
      <w:pPr>
        <w:spacing w:after="0" w:line="360" w:lineRule="auto"/>
        <w:rPr>
          <w:rFonts w:ascii="Century Gothic" w:eastAsia="Arial" w:hAnsi="Century Gothic" w:cstheme="minorHAnsi"/>
          <w:i/>
          <w:color w:val="00000A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3"/>
      </w:tblGrid>
      <w:tr w:rsidR="00567050" w:rsidRPr="00026E20" w:rsidTr="0099137B">
        <w:trPr>
          <w:jc w:val="center"/>
        </w:trPr>
        <w:tc>
          <w:tcPr>
            <w:tcW w:w="9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:rsidR="00567050" w:rsidRPr="00026E20" w:rsidRDefault="00567050" w:rsidP="0099137B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</w:p>
          <w:p w:rsidR="00567050" w:rsidRPr="00026E20" w:rsidRDefault="00567050" w:rsidP="0099137B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Century Gothic" w:hAnsi="Century Gothic" w:cstheme="minorHAnsi"/>
                <w:color w:val="000000"/>
                <w:sz w:val="18"/>
                <w:szCs w:val="18"/>
              </w:rPr>
            </w:pPr>
            <w:r w:rsidRPr="00026E20">
              <w:rPr>
                <w:rFonts w:ascii="Century Gothic" w:hAnsi="Century Gothic" w:cstheme="minorHAnsi"/>
                <w:b/>
                <w:bCs/>
                <w:color w:val="000000"/>
                <w:sz w:val="18"/>
                <w:szCs w:val="18"/>
              </w:rPr>
              <w:t>OŚWIADCZENIE WYKONAWCY</w:t>
            </w:r>
          </w:p>
          <w:p w:rsidR="00567050" w:rsidRPr="00026E20" w:rsidRDefault="00567050" w:rsidP="0099137B">
            <w:pPr>
              <w:spacing w:after="0" w:line="360" w:lineRule="auto"/>
              <w:jc w:val="center"/>
              <w:rPr>
                <w:rFonts w:ascii="Century Gothic" w:hAnsi="Century Gothic" w:cstheme="minorHAnsi"/>
                <w:sz w:val="18"/>
                <w:szCs w:val="18"/>
              </w:rPr>
            </w:pPr>
            <w:r w:rsidRPr="00026E20">
              <w:rPr>
                <w:rFonts w:ascii="Century Gothic" w:hAnsi="Century Gothic" w:cstheme="minorHAnsi"/>
                <w:b/>
                <w:sz w:val="18"/>
                <w:szCs w:val="18"/>
              </w:rPr>
              <w:t xml:space="preserve">DOTYCZĄCE PODSTAW WYKLUCZENIA Z REALIZACJI UMOWY </w:t>
            </w:r>
          </w:p>
        </w:tc>
      </w:tr>
    </w:tbl>
    <w:p w:rsidR="00567050" w:rsidRDefault="00567050" w:rsidP="0056705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</w:p>
    <w:p w:rsidR="00567050" w:rsidRPr="00077CF3" w:rsidRDefault="00567050" w:rsidP="00567050">
      <w:pPr>
        <w:spacing w:after="0"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Przystępując do zapytania ofertowego dot.</w:t>
      </w:r>
      <w:r w:rsidRPr="00026E20">
        <w:rPr>
          <w:rFonts w:ascii="Century Gothic" w:eastAsia="Arial" w:hAnsi="Century Gothic" w:cs="Calibri"/>
          <w:sz w:val="18"/>
          <w:szCs w:val="18"/>
        </w:rPr>
        <w:t xml:space="preserve"> </w:t>
      </w:r>
      <w:r w:rsidRPr="00026E20">
        <w:rPr>
          <w:rFonts w:ascii="Century Gothic" w:eastAsia="Times New Roman" w:hAnsi="Century Gothic" w:cs="Times New Roman"/>
          <w:sz w:val="18"/>
          <w:szCs w:val="18"/>
        </w:rPr>
        <w:t xml:space="preserve">świadczenia przez Wykonawcę usługi polegającej na produkcji </w:t>
      </w:r>
      <w:r w:rsidRPr="00077CF3">
        <w:rPr>
          <w:rFonts w:ascii="Century Gothic" w:eastAsia="Times New Roman" w:hAnsi="Century Gothic" w:cs="Times New Roman"/>
          <w:sz w:val="18"/>
          <w:szCs w:val="18"/>
        </w:rPr>
        <w:t>materiału filmowego składającego się z:</w:t>
      </w:r>
    </w:p>
    <w:p w:rsidR="00567050" w:rsidRPr="00077CF3" w:rsidRDefault="00567050" w:rsidP="00567050">
      <w:pPr>
        <w:spacing w:after="0"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077CF3">
        <w:rPr>
          <w:rFonts w:ascii="Century Gothic" w:eastAsia="Times New Roman" w:hAnsi="Century Gothic" w:cs="Times New Roman"/>
          <w:sz w:val="18"/>
          <w:szCs w:val="18"/>
        </w:rPr>
        <w:t>•</w:t>
      </w:r>
      <w:r w:rsidRPr="00077CF3">
        <w:rPr>
          <w:rFonts w:ascii="Century Gothic" w:eastAsia="Times New Roman" w:hAnsi="Century Gothic" w:cs="Times New Roman"/>
          <w:sz w:val="18"/>
          <w:szCs w:val="18"/>
        </w:rPr>
        <w:tab/>
        <w:t>Spot promocyjny o Gdańsku (3–5 minut),</w:t>
      </w:r>
    </w:p>
    <w:p w:rsidR="00567050" w:rsidRPr="00077CF3" w:rsidRDefault="00567050" w:rsidP="00567050">
      <w:pPr>
        <w:spacing w:after="0"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077CF3">
        <w:rPr>
          <w:rFonts w:ascii="Century Gothic" w:eastAsia="Times New Roman" w:hAnsi="Century Gothic" w:cs="Times New Roman"/>
          <w:sz w:val="18"/>
          <w:szCs w:val="18"/>
        </w:rPr>
        <w:t>•</w:t>
      </w:r>
      <w:r w:rsidRPr="00077CF3">
        <w:rPr>
          <w:rFonts w:ascii="Century Gothic" w:eastAsia="Times New Roman" w:hAnsi="Century Gothic" w:cs="Times New Roman"/>
          <w:sz w:val="18"/>
          <w:szCs w:val="18"/>
        </w:rPr>
        <w:tab/>
        <w:t>15 filmów „Historie sukcesu”, wywiady z absolwentami, naukowcami (każdy ok. 3-5 minut)  – 5 filmów dla każdej z trzech Uczelni Fahrenheita w Gdańsku,</w:t>
      </w:r>
    </w:p>
    <w:p w:rsidR="00567050" w:rsidRPr="00077CF3" w:rsidRDefault="00567050" w:rsidP="00567050">
      <w:pPr>
        <w:spacing w:after="0"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077CF3">
        <w:rPr>
          <w:rFonts w:ascii="Century Gothic" w:eastAsia="Times New Roman" w:hAnsi="Century Gothic" w:cs="Times New Roman"/>
          <w:sz w:val="18"/>
          <w:szCs w:val="18"/>
        </w:rPr>
        <w:t>•</w:t>
      </w:r>
      <w:r w:rsidRPr="00077CF3">
        <w:rPr>
          <w:rFonts w:ascii="Century Gothic" w:eastAsia="Times New Roman" w:hAnsi="Century Gothic" w:cs="Times New Roman"/>
          <w:sz w:val="18"/>
          <w:szCs w:val="18"/>
        </w:rPr>
        <w:tab/>
        <w:t xml:space="preserve">Film „Akademicki </w:t>
      </w:r>
      <w:proofErr w:type="spellStart"/>
      <w:r w:rsidRPr="00077CF3">
        <w:rPr>
          <w:rFonts w:ascii="Century Gothic" w:eastAsia="Times New Roman" w:hAnsi="Century Gothic" w:cs="Times New Roman"/>
          <w:sz w:val="18"/>
          <w:szCs w:val="18"/>
        </w:rPr>
        <w:t>lifestyle</w:t>
      </w:r>
      <w:proofErr w:type="spellEnd"/>
      <w:r w:rsidRPr="00077CF3">
        <w:rPr>
          <w:rFonts w:ascii="Century Gothic" w:eastAsia="Times New Roman" w:hAnsi="Century Gothic" w:cs="Times New Roman"/>
          <w:sz w:val="18"/>
          <w:szCs w:val="18"/>
        </w:rPr>
        <w:t xml:space="preserve"> w Gdańsku” (ok. 5-7 minut),</w:t>
      </w:r>
    </w:p>
    <w:p w:rsidR="00567050" w:rsidRPr="00077CF3" w:rsidRDefault="00567050" w:rsidP="00567050">
      <w:pPr>
        <w:spacing w:after="0"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077CF3">
        <w:rPr>
          <w:rFonts w:ascii="Century Gothic" w:eastAsia="Times New Roman" w:hAnsi="Century Gothic" w:cs="Times New Roman"/>
          <w:sz w:val="18"/>
          <w:szCs w:val="18"/>
        </w:rPr>
        <w:t xml:space="preserve">Usługa obejmuje profesjonalną produkcję (scenariusz, nagrania, montaż, grafika, licencje) oraz kampanię </w:t>
      </w:r>
      <w:proofErr w:type="spellStart"/>
      <w:r w:rsidRPr="00077CF3">
        <w:rPr>
          <w:rFonts w:ascii="Century Gothic" w:eastAsia="Times New Roman" w:hAnsi="Century Gothic" w:cs="Times New Roman"/>
          <w:sz w:val="18"/>
          <w:szCs w:val="18"/>
        </w:rPr>
        <w:t>digital</w:t>
      </w:r>
      <w:proofErr w:type="spellEnd"/>
      <w:r w:rsidRPr="00077CF3">
        <w:rPr>
          <w:rFonts w:ascii="Century Gothic" w:eastAsia="Times New Roman" w:hAnsi="Century Gothic" w:cs="Times New Roman"/>
          <w:sz w:val="18"/>
          <w:szCs w:val="18"/>
        </w:rPr>
        <w:t xml:space="preserve"> marketingu (YouTube </w:t>
      </w:r>
      <w:proofErr w:type="spellStart"/>
      <w:r w:rsidRPr="00077CF3">
        <w:rPr>
          <w:rFonts w:ascii="Century Gothic" w:eastAsia="Times New Roman" w:hAnsi="Century Gothic" w:cs="Times New Roman"/>
          <w:sz w:val="18"/>
          <w:szCs w:val="18"/>
        </w:rPr>
        <w:t>Ads</w:t>
      </w:r>
      <w:proofErr w:type="spellEnd"/>
      <w:r w:rsidRPr="00077CF3">
        <w:rPr>
          <w:rFonts w:ascii="Century Gothic" w:eastAsia="Times New Roman" w:hAnsi="Century Gothic" w:cs="Times New Roman"/>
          <w:sz w:val="18"/>
          <w:szCs w:val="18"/>
        </w:rPr>
        <w:t>, Facebook, LinkedIn).</w:t>
      </w:r>
    </w:p>
    <w:p w:rsidR="00567050" w:rsidRDefault="00567050" w:rsidP="00567050">
      <w:pPr>
        <w:spacing w:after="0" w:line="360" w:lineRule="auto"/>
        <w:jc w:val="both"/>
        <w:rPr>
          <w:rFonts w:ascii="Century Gothic" w:eastAsia="Times New Roman" w:hAnsi="Century Gothic" w:cs="Times New Roman"/>
          <w:sz w:val="18"/>
          <w:szCs w:val="18"/>
        </w:rPr>
      </w:pPr>
      <w:r w:rsidRPr="00077CF3">
        <w:rPr>
          <w:rFonts w:ascii="Century Gothic" w:eastAsia="Times New Roman" w:hAnsi="Century Gothic" w:cs="Times New Roman"/>
          <w:sz w:val="18"/>
          <w:szCs w:val="18"/>
        </w:rPr>
        <w:t xml:space="preserve">Zamówienie realizowane jest w ramach projektu pt. „MOSAIC - Mobilność, Synergia Akademicka i Inicjatywa-Rozwój Potencjału Związku Uczelni Fahrenheita w Gdańsku w Ramach Inicjatywy EURAXESS” finansowanego ze środków Narodowej Agencji Wymiany Akademickiej w ramach programu Sieć NAWA-EURAXESS 2024. </w:t>
      </w:r>
    </w:p>
    <w:p w:rsidR="00567050" w:rsidRPr="00026E20" w:rsidRDefault="00567050" w:rsidP="0056705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026E20">
        <w:rPr>
          <w:rFonts w:ascii="Century Gothic" w:hAnsi="Century Gothic" w:cstheme="minorHAnsi"/>
          <w:b/>
          <w:sz w:val="18"/>
          <w:szCs w:val="18"/>
        </w:rPr>
        <w:t xml:space="preserve">Nr zapytania ofertowego: </w:t>
      </w:r>
      <w:r>
        <w:rPr>
          <w:rFonts w:ascii="Century Gothic" w:hAnsi="Century Gothic" w:cstheme="minorHAnsi"/>
          <w:b/>
          <w:sz w:val="18"/>
          <w:szCs w:val="18"/>
        </w:rPr>
        <w:t>62</w:t>
      </w:r>
      <w:r w:rsidRPr="00026E20">
        <w:rPr>
          <w:rFonts w:ascii="Century Gothic" w:hAnsi="Century Gothic" w:cstheme="minorHAnsi"/>
          <w:b/>
          <w:sz w:val="18"/>
          <w:szCs w:val="18"/>
        </w:rPr>
        <w:t>/ZZ/202</w:t>
      </w:r>
      <w:r>
        <w:rPr>
          <w:rFonts w:ascii="Century Gothic" w:hAnsi="Century Gothic" w:cstheme="minorHAnsi"/>
          <w:b/>
          <w:sz w:val="18"/>
          <w:szCs w:val="18"/>
        </w:rPr>
        <w:t>6.</w:t>
      </w:r>
    </w:p>
    <w:p w:rsidR="00567050" w:rsidRPr="00026E20" w:rsidRDefault="00567050" w:rsidP="00567050">
      <w:pPr>
        <w:pStyle w:val="Nagwek"/>
        <w:spacing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</w:p>
    <w:p w:rsidR="00567050" w:rsidRPr="00026E20" w:rsidRDefault="00567050" w:rsidP="0056705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Ja (imię i nazwisko) .....................................</w:t>
      </w:r>
    </w:p>
    <w:p w:rsidR="00567050" w:rsidRPr="00026E20" w:rsidRDefault="00567050" w:rsidP="0056705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 xml:space="preserve">Oświadczam, że </w:t>
      </w:r>
      <w:r>
        <w:rPr>
          <w:rFonts w:ascii="Century Gothic" w:hAnsi="Century Gothic" w:cstheme="minorHAnsi"/>
          <w:sz w:val="18"/>
          <w:szCs w:val="18"/>
        </w:rPr>
        <w:t xml:space="preserve">Wykonawca </w:t>
      </w:r>
      <w:r w:rsidRPr="00026E20">
        <w:rPr>
          <w:rFonts w:ascii="Century Gothic" w:hAnsi="Century Gothic" w:cstheme="minorHAnsi"/>
          <w:sz w:val="18"/>
          <w:szCs w:val="18"/>
        </w:rPr>
        <w:t>n</w:t>
      </w:r>
      <w:r w:rsidRPr="00026E20">
        <w:rPr>
          <w:rFonts w:ascii="Century Gothic" w:hAnsi="Century Gothic" w:cstheme="minorHAnsi"/>
          <w:color w:val="000000"/>
          <w:sz w:val="18"/>
          <w:szCs w:val="18"/>
        </w:rPr>
        <w:t>ie podlega wykluczeniu z realizacji umowy na podstawie art. 7 ust. 1 pkt 1-3 Ustawy z dnia 13 kwietnia 2022 r. o szczególnych rozwiązaniach w zakresie przeciwdziałania wspieraniu agresji na Ukrainę oraz służących ochronie bezpieczeństwa narodowego</w:t>
      </w:r>
    </w:p>
    <w:p w:rsidR="00567050" w:rsidRPr="00026E20" w:rsidRDefault="00567050" w:rsidP="00567050">
      <w:pPr>
        <w:autoSpaceDE w:val="0"/>
        <w:autoSpaceDN w:val="0"/>
        <w:adjustRightInd w:val="0"/>
        <w:spacing w:after="0" w:line="360" w:lineRule="auto"/>
        <w:rPr>
          <w:rFonts w:ascii="Century Gothic" w:hAnsi="Century Gothic" w:cstheme="minorHAnsi"/>
          <w:color w:val="000000"/>
          <w:sz w:val="18"/>
          <w:szCs w:val="18"/>
        </w:rPr>
      </w:pPr>
      <w:r w:rsidRPr="00026E20">
        <w:rPr>
          <w:rFonts w:ascii="Century Gothic" w:hAnsi="Century Gothic" w:cstheme="minorHAnsi"/>
          <w:color w:val="000000"/>
          <w:sz w:val="18"/>
          <w:szCs w:val="18"/>
        </w:rPr>
        <w:t>__________________________________________________________________________________</w:t>
      </w:r>
    </w:p>
    <w:p w:rsidR="00567050" w:rsidRPr="00026E20" w:rsidRDefault="00567050" w:rsidP="00567050">
      <w:pPr>
        <w:autoSpaceDE w:val="0"/>
        <w:autoSpaceDN w:val="0"/>
        <w:adjustRightInd w:val="0"/>
        <w:spacing w:after="0" w:line="360" w:lineRule="auto"/>
        <w:jc w:val="both"/>
        <w:rPr>
          <w:rFonts w:ascii="Century Gothic" w:hAnsi="Century Gothic" w:cstheme="minorHAnsi"/>
          <w:color w:val="000000"/>
          <w:sz w:val="18"/>
          <w:szCs w:val="18"/>
        </w:rPr>
      </w:pPr>
      <w:r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Oświadczam, że zachodzą w stosunku do </w:t>
      </w:r>
      <w:r>
        <w:rPr>
          <w:rFonts w:ascii="Century Gothic" w:hAnsi="Century Gothic" w:cstheme="minorHAnsi"/>
          <w:color w:val="000000"/>
          <w:sz w:val="18"/>
          <w:szCs w:val="18"/>
        </w:rPr>
        <w:t>Wykonawcy</w:t>
      </w:r>
      <w:r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 podstawy wykluczenia z realizacji umowy </w:t>
      </w:r>
      <w:r w:rsidRPr="00026E20">
        <w:rPr>
          <w:rFonts w:ascii="Century Gothic" w:hAnsi="Century Gothic" w:cstheme="minorHAnsi"/>
          <w:color w:val="000000"/>
          <w:sz w:val="18"/>
          <w:szCs w:val="18"/>
        </w:rPr>
        <w:br/>
        <w:t>na podstawie art. 7 ust. 1 pkt. ……..… ustawy o szczególnych rozwiązaniach w zakresie przeciwdziałania wspieraniu agresji na Ukrainę oraz służących ochronie bezpieczeństwa narodowego (podać mając</w:t>
      </w:r>
      <w:r>
        <w:rPr>
          <w:rFonts w:ascii="Century Gothic" w:hAnsi="Century Gothic" w:cstheme="minorHAnsi"/>
          <w:color w:val="000000"/>
          <w:sz w:val="18"/>
          <w:szCs w:val="18"/>
        </w:rPr>
        <w:t>ą</w:t>
      </w:r>
      <w:r w:rsidRPr="00026E20">
        <w:rPr>
          <w:rFonts w:ascii="Century Gothic" w:hAnsi="Century Gothic" w:cstheme="minorHAnsi"/>
          <w:color w:val="000000"/>
          <w:sz w:val="18"/>
          <w:szCs w:val="18"/>
        </w:rPr>
        <w:t xml:space="preserve"> zastosowanie podstawę wykluczenia spośród wymienionych w art. 7 ust. 1 Ustawy z dnia 13 kwietnia 2022 r. o szczególnych rozwiązaniach w zakresie przeciwdziałania wspieraniu agresji na Ukrainę oraz służących ochronie bezpieczeństwa narodowego*). </w:t>
      </w:r>
    </w:p>
    <w:p w:rsidR="00567050" w:rsidRPr="00026E20" w:rsidRDefault="00567050" w:rsidP="00567050">
      <w:pPr>
        <w:spacing w:after="0" w:line="360" w:lineRule="auto"/>
        <w:jc w:val="both"/>
        <w:rPr>
          <w:rFonts w:ascii="Century Gothic" w:hAnsi="Century Gothic" w:cstheme="minorHAnsi"/>
          <w:b/>
          <w:sz w:val="18"/>
          <w:szCs w:val="18"/>
        </w:rPr>
      </w:pPr>
      <w:r w:rsidRPr="00026E20">
        <w:rPr>
          <w:rFonts w:ascii="Century Gothic" w:hAnsi="Century Gothic" w:cstheme="minorHAnsi"/>
          <w:b/>
          <w:sz w:val="18"/>
          <w:szCs w:val="18"/>
        </w:rPr>
        <w:t>__________________________________________________________________________________</w:t>
      </w:r>
    </w:p>
    <w:p w:rsidR="00567050" w:rsidRPr="00026E20" w:rsidRDefault="00567050" w:rsidP="00567050">
      <w:pPr>
        <w:spacing w:after="0" w:line="360" w:lineRule="auto"/>
        <w:jc w:val="both"/>
        <w:rPr>
          <w:rFonts w:ascii="Century Gothic" w:hAnsi="Century Gothic" w:cstheme="minorHAnsi"/>
          <w:i/>
          <w:iCs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lastRenderedPageBreak/>
        <w:t xml:space="preserve">Oświadczam, że wszystkie informacje podane w powyższych oświadczeniu są aktualne </w:t>
      </w:r>
      <w:r w:rsidRPr="00026E20">
        <w:rPr>
          <w:rFonts w:ascii="Century Gothic" w:hAnsi="Century Gothic" w:cstheme="minorHAnsi"/>
          <w:sz w:val="18"/>
          <w:szCs w:val="18"/>
        </w:rPr>
        <w:br/>
        <w:t>i zgodne z prawdą oraz zostały przedstawione z pełną świadomością konsekwencji wprowadzenia zamawiającego w błąd przy przedstawieniu informacji.</w:t>
      </w:r>
    </w:p>
    <w:p w:rsidR="00567050" w:rsidRPr="00026E20" w:rsidRDefault="00567050" w:rsidP="00567050">
      <w:pPr>
        <w:spacing w:after="0" w:line="360" w:lineRule="auto"/>
        <w:rPr>
          <w:rFonts w:ascii="Century Gothic" w:hAnsi="Century Gothic" w:cstheme="minorHAnsi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___________________________</w:t>
      </w:r>
    </w:p>
    <w:p w:rsidR="00567050" w:rsidRPr="00026E20" w:rsidRDefault="00567050" w:rsidP="00567050">
      <w:pPr>
        <w:spacing w:after="0" w:line="360" w:lineRule="auto"/>
        <w:rPr>
          <w:rFonts w:ascii="Century Gothic" w:hAnsi="Century Gothic" w:cstheme="minorHAnsi"/>
          <w:i/>
          <w:sz w:val="18"/>
          <w:szCs w:val="18"/>
        </w:rPr>
      </w:pPr>
      <w:r w:rsidRPr="00026E20">
        <w:rPr>
          <w:rFonts w:ascii="Century Gothic" w:hAnsi="Century Gothic" w:cstheme="minorHAnsi"/>
          <w:i/>
          <w:sz w:val="18"/>
          <w:szCs w:val="18"/>
        </w:rPr>
        <w:t>*) jeżeli dotyczy</w:t>
      </w:r>
    </w:p>
    <w:p w:rsidR="00567050" w:rsidRPr="00026E20" w:rsidRDefault="00567050" w:rsidP="00567050">
      <w:pPr>
        <w:spacing w:after="0" w:line="360" w:lineRule="auto"/>
        <w:jc w:val="both"/>
        <w:rPr>
          <w:rFonts w:ascii="Century Gothic" w:hAnsi="Century Gothic" w:cstheme="minorHAnsi"/>
          <w:sz w:val="18"/>
          <w:szCs w:val="18"/>
        </w:rPr>
      </w:pPr>
    </w:p>
    <w:p w:rsidR="00567050" w:rsidRPr="00026E20" w:rsidRDefault="00567050" w:rsidP="00567050">
      <w:pPr>
        <w:spacing w:after="0" w:line="360" w:lineRule="auto"/>
        <w:jc w:val="right"/>
        <w:rPr>
          <w:rFonts w:ascii="Century Gothic" w:eastAsia="Arial" w:hAnsi="Century Gothic" w:cs="Calibri"/>
          <w:i/>
          <w:color w:val="00000A"/>
          <w:sz w:val="18"/>
          <w:szCs w:val="18"/>
        </w:rPr>
      </w:pPr>
      <w:r w:rsidRPr="00026E20">
        <w:rPr>
          <w:rFonts w:ascii="Century Gothic" w:hAnsi="Century Gothic" w:cstheme="minorHAnsi"/>
          <w:sz w:val="18"/>
          <w:szCs w:val="18"/>
        </w:rPr>
        <w:t>......................................</w:t>
      </w:r>
      <w:r w:rsidRPr="00026E20">
        <w:rPr>
          <w:rFonts w:ascii="Century Gothic" w:hAnsi="Century Gothic" w:cstheme="minorHAnsi"/>
          <w:i/>
          <w:sz w:val="18"/>
          <w:szCs w:val="18"/>
        </w:rPr>
        <w:t xml:space="preserve">.......  </w:t>
      </w:r>
      <w:r w:rsidRPr="00026E20">
        <w:rPr>
          <w:rFonts w:ascii="Century Gothic" w:hAnsi="Century Gothic" w:cstheme="minorHAnsi"/>
          <w:i/>
          <w:sz w:val="18"/>
          <w:szCs w:val="18"/>
        </w:rPr>
        <w:br/>
        <w:t xml:space="preserve">  podpis (miejscowość, data)</w:t>
      </w:r>
    </w:p>
    <w:p w:rsidR="00567050" w:rsidRPr="00026E20" w:rsidRDefault="00567050" w:rsidP="00567050">
      <w:pPr>
        <w:tabs>
          <w:tab w:val="left" w:pos="3040"/>
        </w:tabs>
        <w:spacing w:after="0" w:line="360" w:lineRule="auto"/>
        <w:jc w:val="right"/>
        <w:rPr>
          <w:rFonts w:ascii="Century Gothic" w:hAnsi="Century Gothic" w:cstheme="minorHAnsi"/>
          <w:sz w:val="18"/>
          <w:szCs w:val="18"/>
        </w:rPr>
      </w:pPr>
    </w:p>
    <w:p w:rsidR="00567050" w:rsidRPr="00026E20" w:rsidRDefault="00567050" w:rsidP="00567050">
      <w:pPr>
        <w:tabs>
          <w:tab w:val="left" w:pos="3040"/>
        </w:tabs>
        <w:spacing w:after="0" w:line="360" w:lineRule="auto"/>
        <w:jc w:val="right"/>
        <w:rPr>
          <w:rFonts w:ascii="Century Gothic" w:hAnsi="Century Gothic" w:cstheme="minorHAnsi"/>
          <w:sz w:val="18"/>
          <w:szCs w:val="18"/>
        </w:rPr>
      </w:pPr>
    </w:p>
    <w:p w:rsidR="00567050" w:rsidRDefault="00567050" w:rsidP="00567050">
      <w:pPr>
        <w:tabs>
          <w:tab w:val="left" w:pos="3040"/>
        </w:tabs>
        <w:spacing w:after="0" w:line="360" w:lineRule="auto"/>
        <w:jc w:val="right"/>
        <w:rPr>
          <w:rFonts w:ascii="Century Gothic" w:hAnsi="Century Gothic" w:cstheme="minorHAnsi"/>
          <w:sz w:val="18"/>
          <w:szCs w:val="18"/>
        </w:rPr>
      </w:pPr>
      <w:r>
        <w:rPr>
          <w:rFonts w:ascii="Century Gothic" w:hAnsi="Century Gothic" w:cstheme="minorHAnsi"/>
          <w:sz w:val="18"/>
          <w:szCs w:val="18"/>
        </w:rPr>
        <w:br w:type="page"/>
      </w:r>
    </w:p>
    <w:p w:rsidR="00567050" w:rsidRPr="00077CF3" w:rsidRDefault="00567050" w:rsidP="00567050">
      <w:pPr>
        <w:tabs>
          <w:tab w:val="left" w:pos="3040"/>
        </w:tabs>
        <w:spacing w:after="0" w:line="360" w:lineRule="auto"/>
        <w:jc w:val="right"/>
        <w:rPr>
          <w:rFonts w:ascii="Century Gothic" w:hAnsi="Century Gothic" w:cstheme="minorHAnsi"/>
          <w:i/>
          <w:iCs/>
          <w:sz w:val="18"/>
          <w:szCs w:val="18"/>
        </w:rPr>
      </w:pPr>
      <w:r w:rsidRPr="00077CF3">
        <w:rPr>
          <w:rFonts w:ascii="Century Gothic" w:hAnsi="Century Gothic" w:cstheme="minorHAnsi"/>
          <w:i/>
          <w:iCs/>
          <w:sz w:val="18"/>
          <w:szCs w:val="18"/>
        </w:rPr>
        <w:lastRenderedPageBreak/>
        <w:t>Załącznik nr 4 do zapytania ofertowego</w:t>
      </w:r>
    </w:p>
    <w:p w:rsidR="00567050" w:rsidRPr="00077CF3" w:rsidRDefault="00567050" w:rsidP="00567050">
      <w:pPr>
        <w:tabs>
          <w:tab w:val="left" w:pos="3040"/>
        </w:tabs>
        <w:spacing w:after="0" w:line="360" w:lineRule="auto"/>
        <w:jc w:val="center"/>
        <w:rPr>
          <w:rFonts w:ascii="Century Gothic" w:hAnsi="Century Gothic" w:cstheme="minorHAnsi"/>
          <w:b/>
          <w:sz w:val="18"/>
          <w:szCs w:val="18"/>
        </w:rPr>
      </w:pPr>
    </w:p>
    <w:p w:rsidR="00567050" w:rsidRPr="00077CF3" w:rsidRDefault="00567050" w:rsidP="00567050">
      <w:pPr>
        <w:tabs>
          <w:tab w:val="left" w:pos="3040"/>
        </w:tabs>
        <w:spacing w:after="0" w:line="360" w:lineRule="auto"/>
        <w:jc w:val="center"/>
        <w:rPr>
          <w:rFonts w:ascii="Century Gothic" w:hAnsi="Century Gothic" w:cstheme="minorHAnsi"/>
          <w:b/>
          <w:sz w:val="18"/>
          <w:szCs w:val="18"/>
        </w:rPr>
      </w:pPr>
      <w:r w:rsidRPr="00077CF3">
        <w:rPr>
          <w:rFonts w:ascii="Century Gothic" w:hAnsi="Century Gothic" w:cstheme="minorHAnsi"/>
          <w:b/>
          <w:sz w:val="18"/>
          <w:szCs w:val="18"/>
        </w:rPr>
        <w:t>OPIS TEMATYKI</w:t>
      </w:r>
    </w:p>
    <w:p w:rsidR="00567050" w:rsidRPr="00077CF3" w:rsidRDefault="00567050" w:rsidP="00567050">
      <w:pPr>
        <w:tabs>
          <w:tab w:val="left" w:pos="3040"/>
        </w:tabs>
        <w:spacing w:after="0" w:line="360" w:lineRule="auto"/>
        <w:jc w:val="both"/>
        <w:rPr>
          <w:rFonts w:ascii="Century Gothic" w:hAnsi="Century Gothic" w:cstheme="minorHAnsi"/>
          <w:bCs/>
          <w:sz w:val="18"/>
          <w:szCs w:val="18"/>
        </w:rPr>
      </w:pPr>
    </w:p>
    <w:p w:rsidR="00567050" w:rsidRPr="00BC710B" w:rsidRDefault="00567050" w:rsidP="00567050">
      <w:pPr>
        <w:spacing w:after="0" w:line="360" w:lineRule="auto"/>
        <w:jc w:val="both"/>
        <w:rPr>
          <w:rFonts w:ascii="Century Gothic" w:hAnsi="Century Gothic" w:cstheme="minorHAnsi"/>
          <w:bCs/>
          <w:sz w:val="18"/>
          <w:szCs w:val="18"/>
        </w:rPr>
      </w:pPr>
      <w:r w:rsidRPr="00077CF3">
        <w:rPr>
          <w:rFonts w:ascii="Century Gothic" w:hAnsi="Century Gothic" w:cstheme="minorHAnsi"/>
          <w:bCs/>
          <w:sz w:val="18"/>
          <w:szCs w:val="18"/>
        </w:rPr>
        <w:t xml:space="preserve">Zadanie „Promocja sieci </w:t>
      </w:r>
      <w:proofErr w:type="spellStart"/>
      <w:r w:rsidRPr="00077CF3">
        <w:rPr>
          <w:rFonts w:ascii="Century Gothic" w:hAnsi="Century Gothic" w:cstheme="minorHAnsi"/>
          <w:bCs/>
          <w:sz w:val="18"/>
          <w:szCs w:val="18"/>
        </w:rPr>
        <w:t>Euraxess</w:t>
      </w:r>
      <w:proofErr w:type="spellEnd"/>
      <w:r w:rsidRPr="00077CF3">
        <w:rPr>
          <w:rFonts w:ascii="Century Gothic" w:hAnsi="Century Gothic" w:cstheme="minorHAnsi"/>
          <w:bCs/>
          <w:sz w:val="18"/>
          <w:szCs w:val="18"/>
        </w:rPr>
        <w:t xml:space="preserve"> regionu pomorskiego” w ramach projektu pt. „MOSAIC - Mobilność, Synergia Akademicka i Inicjatywa-Rozwój Potencjału Związku Uczelni Fahrenheita w Gdańsku w Ramach Inicjatywy EURAXESS” zakłada realizację kompleksowej strategii promocyjnej dla Gdańska jako miasta nauki oraz Związku Uczelni im. Daniela Fahrenheita (</w:t>
      </w:r>
      <w:proofErr w:type="spellStart"/>
      <w:r w:rsidRPr="00077CF3">
        <w:rPr>
          <w:rFonts w:ascii="Century Gothic" w:hAnsi="Century Gothic" w:cstheme="minorHAnsi"/>
          <w:bCs/>
          <w:sz w:val="18"/>
          <w:szCs w:val="18"/>
        </w:rPr>
        <w:t>FarU</w:t>
      </w:r>
      <w:proofErr w:type="spellEnd"/>
      <w:r w:rsidRPr="00077CF3">
        <w:rPr>
          <w:rFonts w:ascii="Century Gothic" w:hAnsi="Century Gothic" w:cstheme="minorHAnsi"/>
          <w:bCs/>
          <w:sz w:val="18"/>
          <w:szCs w:val="18"/>
        </w:rPr>
        <w:t>), obejmującej produkcję materiałów audiowizualnych oraz działania wspierające międzynarodową rozpoznawalność regionu.</w:t>
      </w:r>
      <w:r w:rsidRPr="00BC710B">
        <w:rPr>
          <w:rFonts w:ascii="Century Gothic" w:hAnsi="Century Gothic" w:cstheme="minorHAnsi"/>
          <w:bCs/>
          <w:sz w:val="18"/>
          <w:szCs w:val="18"/>
        </w:rPr>
        <w:t xml:space="preserve"> </w:t>
      </w:r>
    </w:p>
    <w:p w:rsidR="00567050" w:rsidRPr="00BC710B" w:rsidRDefault="00567050" w:rsidP="00567050">
      <w:pPr>
        <w:spacing w:after="0" w:line="360" w:lineRule="auto"/>
        <w:jc w:val="both"/>
        <w:rPr>
          <w:rFonts w:ascii="Century Gothic" w:hAnsi="Century Gothic" w:cstheme="minorHAnsi"/>
          <w:bCs/>
          <w:sz w:val="18"/>
          <w:szCs w:val="18"/>
        </w:rPr>
      </w:pPr>
    </w:p>
    <w:p w:rsidR="00567050" w:rsidRPr="00BC710B" w:rsidRDefault="00567050" w:rsidP="00567050">
      <w:pPr>
        <w:spacing w:after="0" w:line="360" w:lineRule="auto"/>
        <w:jc w:val="both"/>
        <w:rPr>
          <w:rFonts w:ascii="Century Gothic" w:hAnsi="Century Gothic" w:cstheme="minorHAnsi"/>
          <w:bCs/>
          <w:sz w:val="18"/>
          <w:szCs w:val="18"/>
        </w:rPr>
      </w:pPr>
      <w:r w:rsidRPr="00077CF3">
        <w:rPr>
          <w:rFonts w:ascii="Century Gothic" w:hAnsi="Century Gothic" w:cstheme="minorHAnsi"/>
          <w:bCs/>
          <w:sz w:val="18"/>
          <w:szCs w:val="18"/>
        </w:rPr>
        <w:t>W ramach działań planowana jest realizacja spotu wizerunkowego „Gdańsk jako miasto nauki”, który w dynamiczny sposób przedstawi miasto, uczelnie oraz kampusy akademickie, wzbogacone o krótkie wypowiedzi przedstawicieli środowiska naukowego. ostanie opracowany w dwóch wersjach językowych, z odpowiednimi napisami dostosowanymi do języka wypowiedzi.</w:t>
      </w:r>
    </w:p>
    <w:p w:rsidR="00567050" w:rsidRPr="00BC710B" w:rsidRDefault="00567050" w:rsidP="00567050">
      <w:pPr>
        <w:spacing w:after="0" w:line="360" w:lineRule="auto"/>
        <w:jc w:val="both"/>
        <w:rPr>
          <w:rFonts w:ascii="Century Gothic" w:hAnsi="Century Gothic" w:cstheme="minorHAnsi"/>
          <w:bCs/>
          <w:sz w:val="18"/>
          <w:szCs w:val="18"/>
        </w:rPr>
      </w:pPr>
    </w:p>
    <w:p w:rsidR="00567050" w:rsidRPr="00BC710B" w:rsidRDefault="00567050" w:rsidP="00567050">
      <w:pPr>
        <w:spacing w:after="0" w:line="360" w:lineRule="auto"/>
        <w:jc w:val="both"/>
        <w:rPr>
          <w:rFonts w:ascii="Century Gothic" w:hAnsi="Century Gothic" w:cstheme="minorHAnsi"/>
          <w:bCs/>
          <w:sz w:val="18"/>
          <w:szCs w:val="18"/>
        </w:rPr>
      </w:pPr>
      <w:r w:rsidRPr="00077CF3">
        <w:rPr>
          <w:rFonts w:ascii="Century Gothic" w:hAnsi="Century Gothic" w:cstheme="minorHAnsi"/>
          <w:bCs/>
          <w:sz w:val="18"/>
          <w:szCs w:val="18"/>
        </w:rPr>
        <w:t xml:space="preserve">Dodatkowo, w ramach projektu powstanie seria piętnastu filmów dokumentujących sukcesy absolwentów oraz naukowców związanych z </w:t>
      </w:r>
      <w:proofErr w:type="spellStart"/>
      <w:r w:rsidRPr="00077CF3">
        <w:rPr>
          <w:rFonts w:ascii="Century Gothic" w:hAnsi="Century Gothic" w:cstheme="minorHAnsi"/>
          <w:bCs/>
          <w:sz w:val="18"/>
          <w:szCs w:val="18"/>
        </w:rPr>
        <w:t>FarU</w:t>
      </w:r>
      <w:proofErr w:type="spellEnd"/>
      <w:r w:rsidRPr="00077CF3">
        <w:rPr>
          <w:rFonts w:ascii="Century Gothic" w:hAnsi="Century Gothic" w:cstheme="minorHAnsi"/>
          <w:bCs/>
          <w:sz w:val="18"/>
          <w:szCs w:val="18"/>
        </w:rPr>
        <w:t>. Każda z trzech uczelni wchodzących w skład Związku zostanie reprezentowana przez serię filmów prezentujących sylwetki wybitnych badaczy, absolwentów oraz innowatorów. Materiały te będą przygotowane w formacie umożliwiającym szerokie rozpowszechnienie na platformach komunikacyjnych uczelni oraz w mediach społecznościowych, z dbałością o ich atrakcyjność wizualną i merytoryczną.</w:t>
      </w:r>
    </w:p>
    <w:p w:rsidR="00567050" w:rsidRPr="00BC710B" w:rsidRDefault="00567050" w:rsidP="00567050">
      <w:pPr>
        <w:spacing w:after="0" w:line="360" w:lineRule="auto"/>
        <w:jc w:val="both"/>
        <w:rPr>
          <w:rFonts w:ascii="Century Gothic" w:hAnsi="Century Gothic" w:cstheme="minorHAnsi"/>
          <w:bCs/>
          <w:sz w:val="18"/>
          <w:szCs w:val="18"/>
        </w:rPr>
      </w:pPr>
    </w:p>
    <w:p w:rsidR="00567050" w:rsidRPr="00BC710B" w:rsidRDefault="00567050" w:rsidP="00567050">
      <w:pPr>
        <w:spacing w:after="0" w:line="360" w:lineRule="auto"/>
        <w:jc w:val="both"/>
        <w:rPr>
          <w:rFonts w:ascii="Century Gothic" w:hAnsi="Century Gothic" w:cstheme="minorHAnsi"/>
          <w:bCs/>
          <w:sz w:val="18"/>
          <w:szCs w:val="18"/>
        </w:rPr>
      </w:pPr>
      <w:r w:rsidRPr="00077CF3">
        <w:rPr>
          <w:rFonts w:ascii="Century Gothic" w:hAnsi="Century Gothic" w:cstheme="minorHAnsi"/>
          <w:bCs/>
          <w:sz w:val="18"/>
          <w:szCs w:val="18"/>
        </w:rPr>
        <w:t xml:space="preserve">Integralnym elementem strategii promocyjnej jest także film „Akademicki </w:t>
      </w:r>
      <w:proofErr w:type="spellStart"/>
      <w:r w:rsidRPr="00077CF3">
        <w:rPr>
          <w:rFonts w:ascii="Century Gothic" w:hAnsi="Century Gothic" w:cstheme="minorHAnsi"/>
          <w:bCs/>
          <w:sz w:val="18"/>
          <w:szCs w:val="18"/>
        </w:rPr>
        <w:t>lifestyle</w:t>
      </w:r>
      <w:proofErr w:type="spellEnd"/>
      <w:r w:rsidRPr="00077CF3">
        <w:rPr>
          <w:rFonts w:ascii="Century Gothic" w:hAnsi="Century Gothic" w:cstheme="minorHAnsi"/>
          <w:bCs/>
          <w:sz w:val="18"/>
          <w:szCs w:val="18"/>
        </w:rPr>
        <w:t xml:space="preserve"> w Gdańsku”, który w przystępny sposób zaprezentuje atuty miasta jako miejsca przyjaznego studentom i naukowcom. Materiał ten skupi się na przedstawieniu walorów Gdańska, jego atrakcji kulturalnych i rekreacyjnych oraz komfortu życia, jakie oferuje społeczności akademickiej. Podobnie jak w przypadku pozostałych produkcji, film będzie dostępny w wersji dwujęzycznej.</w:t>
      </w:r>
    </w:p>
    <w:p w:rsidR="00567050" w:rsidRPr="00BC710B" w:rsidRDefault="00567050" w:rsidP="00567050">
      <w:pPr>
        <w:spacing w:after="0" w:line="360" w:lineRule="auto"/>
        <w:jc w:val="both"/>
        <w:rPr>
          <w:rFonts w:ascii="Century Gothic" w:hAnsi="Century Gothic" w:cstheme="minorHAnsi"/>
          <w:bCs/>
          <w:sz w:val="18"/>
          <w:szCs w:val="18"/>
        </w:rPr>
      </w:pPr>
    </w:p>
    <w:p w:rsidR="00567050" w:rsidRPr="00077CF3" w:rsidRDefault="00567050" w:rsidP="00567050">
      <w:pPr>
        <w:spacing w:after="0" w:line="360" w:lineRule="auto"/>
        <w:jc w:val="both"/>
        <w:rPr>
          <w:rFonts w:ascii="Century Gothic" w:hAnsi="Century Gothic" w:cstheme="minorHAnsi"/>
          <w:bCs/>
          <w:sz w:val="18"/>
          <w:szCs w:val="18"/>
        </w:rPr>
      </w:pPr>
      <w:r w:rsidRPr="00077CF3">
        <w:rPr>
          <w:rFonts w:ascii="Century Gothic" w:hAnsi="Century Gothic" w:cstheme="minorHAnsi"/>
          <w:bCs/>
          <w:sz w:val="18"/>
          <w:szCs w:val="18"/>
        </w:rPr>
        <w:t xml:space="preserve">Realizacja projektu ma na celu do wzmocnienie pozycji </w:t>
      </w:r>
      <w:proofErr w:type="spellStart"/>
      <w:r w:rsidRPr="00077CF3">
        <w:rPr>
          <w:rFonts w:ascii="Century Gothic" w:hAnsi="Century Gothic" w:cstheme="minorHAnsi"/>
          <w:bCs/>
          <w:sz w:val="18"/>
          <w:szCs w:val="18"/>
        </w:rPr>
        <w:t>FarU</w:t>
      </w:r>
      <w:proofErr w:type="spellEnd"/>
      <w:r w:rsidRPr="00077CF3">
        <w:rPr>
          <w:rFonts w:ascii="Century Gothic" w:hAnsi="Century Gothic" w:cstheme="minorHAnsi"/>
          <w:bCs/>
          <w:sz w:val="18"/>
          <w:szCs w:val="18"/>
        </w:rPr>
        <w:t xml:space="preserve"> jako znaczącego ośrodka akademickiego i badawczego w Europie. Promowanie synergii trzech uczelni oraz ich potencjału badawczego i wdrożeniowego wpłynie na zwiększenie rozpoznawalności regionu w międzynarodowych rankingach naukowych oraz na rozwój współpracy z sektorem biznesowym. Działania te podkreślą rolę nowoczesnej infrastruktury badawczej oraz możliwości oferowanych przez centra transferu technologii i zaplecze R&amp;D.</w:t>
      </w:r>
    </w:p>
    <w:p w:rsidR="00567050" w:rsidRPr="00077CF3" w:rsidRDefault="00567050" w:rsidP="00567050">
      <w:pPr>
        <w:spacing w:after="0" w:line="360" w:lineRule="auto"/>
        <w:jc w:val="both"/>
        <w:rPr>
          <w:rFonts w:ascii="Century Gothic" w:hAnsi="Century Gothic" w:cstheme="minorHAnsi"/>
          <w:bCs/>
          <w:sz w:val="18"/>
          <w:szCs w:val="18"/>
        </w:rPr>
      </w:pPr>
      <w:r w:rsidRPr="00077CF3">
        <w:rPr>
          <w:rFonts w:ascii="Century Gothic" w:hAnsi="Century Gothic" w:cstheme="minorHAnsi"/>
          <w:bCs/>
          <w:sz w:val="18"/>
          <w:szCs w:val="18"/>
        </w:rPr>
        <w:t xml:space="preserve">Istotnym aspektem projektu jest także rozwój międzynarodowej współpracy naukowej poprzez promowanie regionu jako atrakcyjnego miejsca dla zagranicznych naukowców oraz ekspertów. Wspieranie sieci </w:t>
      </w:r>
      <w:proofErr w:type="spellStart"/>
      <w:r w:rsidRPr="00077CF3">
        <w:rPr>
          <w:rFonts w:ascii="Century Gothic" w:hAnsi="Century Gothic" w:cstheme="minorHAnsi"/>
          <w:bCs/>
          <w:sz w:val="18"/>
          <w:szCs w:val="18"/>
        </w:rPr>
        <w:t>Euraxess</w:t>
      </w:r>
      <w:proofErr w:type="spellEnd"/>
      <w:r w:rsidRPr="00077CF3">
        <w:rPr>
          <w:rFonts w:ascii="Century Gothic" w:hAnsi="Century Gothic" w:cstheme="minorHAnsi"/>
          <w:bCs/>
          <w:sz w:val="18"/>
          <w:szCs w:val="18"/>
        </w:rPr>
        <w:t xml:space="preserve"> Pomorskie oraz budowanie strategii przyjmowania i integracji zagranicznych badaczy stanowi kluczowy element wzmocnienia globalnej konkurencyjności regionu. Projekt zakłada integrację uczelni, instytucji akademickich oraz administracji publicznej w celu stworzenia spójnego </w:t>
      </w:r>
      <w:r w:rsidRPr="00077CF3">
        <w:rPr>
          <w:rFonts w:ascii="Century Gothic" w:hAnsi="Century Gothic" w:cstheme="minorHAnsi"/>
          <w:bCs/>
          <w:sz w:val="18"/>
          <w:szCs w:val="18"/>
        </w:rPr>
        <w:lastRenderedPageBreak/>
        <w:t>systemu wsparcia dla naukowców, umożliwiającego łatwy dostęp do informacji oraz narzędzi ułatwiających osiedlanie się i rozwój kariery naukowej w Gdańsku.</w:t>
      </w:r>
    </w:p>
    <w:p w:rsidR="00567050" w:rsidRPr="00077CF3" w:rsidRDefault="00567050" w:rsidP="00567050">
      <w:pPr>
        <w:spacing w:after="0" w:line="360" w:lineRule="auto"/>
        <w:jc w:val="both"/>
        <w:rPr>
          <w:rFonts w:ascii="Century Gothic" w:hAnsi="Century Gothic" w:cstheme="minorHAnsi"/>
          <w:bCs/>
          <w:sz w:val="18"/>
          <w:szCs w:val="18"/>
        </w:rPr>
      </w:pPr>
    </w:p>
    <w:p w:rsidR="00567050" w:rsidRDefault="00567050" w:rsidP="00567050">
      <w:pPr>
        <w:spacing w:after="0" w:line="360" w:lineRule="auto"/>
        <w:jc w:val="both"/>
        <w:rPr>
          <w:rFonts w:ascii="Century Gothic" w:hAnsi="Century Gothic" w:cstheme="minorHAnsi"/>
          <w:bCs/>
          <w:sz w:val="18"/>
          <w:szCs w:val="18"/>
        </w:rPr>
      </w:pPr>
      <w:r w:rsidRPr="00077CF3">
        <w:rPr>
          <w:rFonts w:ascii="Century Gothic" w:hAnsi="Century Gothic" w:cstheme="minorHAnsi"/>
          <w:bCs/>
          <w:sz w:val="18"/>
          <w:szCs w:val="18"/>
        </w:rPr>
        <w:t>Wdrożenie planowanych działań pozwoli na skuteczną promocję potencjału akademickiego i naukowego regionu pomorskiego, umacniając jego pozycję jako wiodącego centrum innowacji i rozwoju naukowego w Europie.</w:t>
      </w:r>
    </w:p>
    <w:p w:rsidR="00567050" w:rsidRDefault="00567050" w:rsidP="00567050">
      <w:pPr>
        <w:tabs>
          <w:tab w:val="left" w:pos="3040"/>
        </w:tabs>
        <w:spacing w:after="0" w:line="360" w:lineRule="auto"/>
        <w:jc w:val="both"/>
        <w:rPr>
          <w:rFonts w:ascii="Century Gothic" w:hAnsi="Century Gothic" w:cstheme="minorHAnsi"/>
          <w:bCs/>
          <w:sz w:val="18"/>
          <w:szCs w:val="18"/>
        </w:rPr>
      </w:pPr>
    </w:p>
    <w:p w:rsidR="00567050" w:rsidRPr="00026E20" w:rsidRDefault="00567050" w:rsidP="00567050">
      <w:pPr>
        <w:tabs>
          <w:tab w:val="left" w:pos="3040"/>
        </w:tabs>
        <w:spacing w:after="0" w:line="360" w:lineRule="auto"/>
        <w:jc w:val="both"/>
        <w:rPr>
          <w:rFonts w:ascii="Century Gothic" w:hAnsi="Century Gothic" w:cstheme="minorHAnsi"/>
          <w:bCs/>
          <w:sz w:val="18"/>
          <w:szCs w:val="18"/>
        </w:rPr>
      </w:pPr>
    </w:p>
    <w:p w:rsidR="00567050" w:rsidRPr="00026E20" w:rsidRDefault="00567050" w:rsidP="00567050">
      <w:pPr>
        <w:tabs>
          <w:tab w:val="left" w:pos="3040"/>
        </w:tabs>
        <w:spacing w:after="0" w:line="360" w:lineRule="auto"/>
        <w:jc w:val="both"/>
        <w:rPr>
          <w:rFonts w:ascii="Century Gothic" w:hAnsi="Century Gothic" w:cstheme="minorHAnsi"/>
          <w:bCs/>
          <w:sz w:val="18"/>
          <w:szCs w:val="18"/>
        </w:rPr>
      </w:pPr>
      <w:r w:rsidRPr="00026E20">
        <w:rPr>
          <w:rFonts w:ascii="Century Gothic" w:hAnsi="Century Gothic" w:cstheme="minorHAnsi"/>
          <w:bCs/>
          <w:sz w:val="18"/>
          <w:szCs w:val="18"/>
        </w:rPr>
        <w:tab/>
      </w:r>
    </w:p>
    <w:p w:rsidR="00573163" w:rsidRDefault="00573163" w:rsidP="00567050"/>
    <w:sectPr w:rsidR="00573163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368" w:rsidRDefault="00AE2368" w:rsidP="00567050">
      <w:pPr>
        <w:spacing w:after="0" w:line="240" w:lineRule="auto"/>
      </w:pPr>
      <w:r>
        <w:separator/>
      </w:r>
    </w:p>
  </w:endnote>
  <w:endnote w:type="continuationSeparator" w:id="0">
    <w:p w:rsidR="00AE2368" w:rsidRDefault="00AE2368" w:rsidP="00567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TE1872648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ontserrat">
    <w:charset w:val="EE"/>
    <w:family w:val="auto"/>
    <w:pitch w:val="variable"/>
    <w:sig w:usb0="2000020F" w:usb1="00000003" w:usb2="00000000" w:usb3="00000000" w:csb0="00000197" w:csb1="00000000"/>
  </w:font>
  <w:font w:name="TTC04o00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D4F" w:rsidRDefault="00051D4F" w:rsidP="00051D4F">
    <w:pPr>
      <w:pStyle w:val="Stopka"/>
      <w:jc w:val="center"/>
      <w:rPr>
        <w:sz w:val="20"/>
        <w:szCs w:val="20"/>
      </w:rPr>
    </w:pPr>
  </w:p>
  <w:p w:rsidR="00051D4F" w:rsidRDefault="00051D4F" w:rsidP="00051D4F">
    <w:pPr>
      <w:pStyle w:val="Stopka"/>
      <w:jc w:val="center"/>
      <w:rPr>
        <w:sz w:val="20"/>
        <w:szCs w:val="20"/>
      </w:rPr>
    </w:pPr>
    <w:r w:rsidRPr="001F548A">
      <w:rPr>
        <w:noProof/>
      </w:rPr>
      <w:drawing>
        <wp:inline distT="0" distB="0" distL="0" distR="0" wp14:anchorId="1345C79E" wp14:editId="7707A953">
          <wp:extent cx="5715000" cy="692407"/>
          <wp:effectExtent l="0" t="0" r="0" b="0"/>
          <wp:docPr id="1653411553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51939" cy="7332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051D4F" w:rsidRDefault="00051D4F" w:rsidP="00051D4F">
    <w:pPr>
      <w:pStyle w:val="Stopka"/>
      <w:jc w:val="center"/>
      <w:rPr>
        <w:sz w:val="20"/>
        <w:szCs w:val="20"/>
      </w:rPr>
    </w:pPr>
    <w:r w:rsidRPr="00E2697D">
      <w:rPr>
        <w:sz w:val="20"/>
        <w:szCs w:val="20"/>
      </w:rPr>
      <w:t xml:space="preserve">Działania finansowane z funduszy Narodowej Agencji Wymiany Akademickiej w ramach programu </w:t>
    </w:r>
    <w:r w:rsidRPr="00A135D8">
      <w:rPr>
        <w:sz w:val="20"/>
        <w:szCs w:val="20"/>
      </w:rPr>
      <w:t>Sieć NAWA-EURAXESS 2024</w:t>
    </w:r>
    <w:r>
      <w:rPr>
        <w:sz w:val="20"/>
        <w:szCs w:val="20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368" w:rsidRDefault="00AE2368" w:rsidP="00567050">
      <w:pPr>
        <w:spacing w:after="0" w:line="240" w:lineRule="auto"/>
      </w:pPr>
      <w:r>
        <w:separator/>
      </w:r>
    </w:p>
  </w:footnote>
  <w:footnote w:type="continuationSeparator" w:id="0">
    <w:p w:rsidR="00AE2368" w:rsidRDefault="00AE2368" w:rsidP="00567050">
      <w:pPr>
        <w:spacing w:after="0" w:line="240" w:lineRule="auto"/>
      </w:pPr>
      <w:r>
        <w:continuationSeparator/>
      </w:r>
    </w:p>
  </w:footnote>
  <w:footnote w:id="1">
    <w:p w:rsidR="00567050" w:rsidRPr="00522618" w:rsidRDefault="00567050" w:rsidP="00567050">
      <w:pPr>
        <w:pStyle w:val="Tekstprzypisudolnego"/>
        <w:tabs>
          <w:tab w:val="left" w:pos="426"/>
        </w:tabs>
        <w:rPr>
          <w:rFonts w:ascii="Century Gothic" w:hAnsi="Century Gothic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522618">
        <w:rPr>
          <w:rFonts w:ascii="Century Gothic" w:hAnsi="Century Gothic"/>
          <w:sz w:val="16"/>
          <w:szCs w:val="16"/>
        </w:rPr>
        <w:t>dotyczy danych osobowych kontrahenta/wykonawcy/usługobiorcy oraz przedstawicieli i osób wyznaczonych przez kontrahenta/wykonawcy/usługobiorcy do realizacji przedmiotu umowy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51D4F" w:rsidRDefault="00051D4F">
    <w:pPr>
      <w:pStyle w:val="Nagwek"/>
    </w:pPr>
    <w:r w:rsidRPr="001C156D">
      <w:rPr>
        <w:noProof/>
      </w:rPr>
      <w:drawing>
        <wp:anchor distT="0" distB="0" distL="114300" distR="114300" simplePos="0" relativeHeight="251659264" behindDoc="0" locked="0" layoutInCell="1" allowOverlap="0" wp14:anchorId="0D90AC9E" wp14:editId="023AE964">
          <wp:simplePos x="0" y="0"/>
          <wp:positionH relativeFrom="margin">
            <wp:align>left</wp:align>
          </wp:positionH>
          <wp:positionV relativeFrom="topMargin">
            <wp:posOffset>275795</wp:posOffset>
          </wp:positionV>
          <wp:extent cx="981075" cy="390525"/>
          <wp:effectExtent l="0" t="0" r="9525" b="9525"/>
          <wp:wrapSquare wrapText="bothSides"/>
          <wp:docPr id="1681186179" name="Picture 9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9" descr="Obraz zawierający tekst, Czcionka, Grafika, projekt graficzny&#10;&#10;Opis wygenerowany automatyczni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81075" cy="390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>`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D427BE"/>
    <w:multiLevelType w:val="hybridMultilevel"/>
    <w:tmpl w:val="BCE6452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0B82437"/>
    <w:multiLevelType w:val="hybridMultilevel"/>
    <w:tmpl w:val="3DFE86A6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15A752B6"/>
    <w:multiLevelType w:val="hybridMultilevel"/>
    <w:tmpl w:val="F16431B6"/>
    <w:lvl w:ilvl="0" w:tplc="0EC4E6F6">
      <w:start w:val="1"/>
      <w:numFmt w:val="lowerLetter"/>
      <w:lvlText w:val="%1)"/>
      <w:lvlJc w:val="left"/>
      <w:pPr>
        <w:ind w:left="143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5" w:hanging="360"/>
      </w:pPr>
    </w:lvl>
    <w:lvl w:ilvl="2" w:tplc="0415001B" w:tentative="1">
      <w:start w:val="1"/>
      <w:numFmt w:val="lowerRoman"/>
      <w:lvlText w:val="%3."/>
      <w:lvlJc w:val="right"/>
      <w:pPr>
        <w:ind w:left="2875" w:hanging="180"/>
      </w:pPr>
    </w:lvl>
    <w:lvl w:ilvl="3" w:tplc="0415000F" w:tentative="1">
      <w:start w:val="1"/>
      <w:numFmt w:val="decimal"/>
      <w:lvlText w:val="%4."/>
      <w:lvlJc w:val="left"/>
      <w:pPr>
        <w:ind w:left="3595" w:hanging="360"/>
      </w:pPr>
    </w:lvl>
    <w:lvl w:ilvl="4" w:tplc="04150019" w:tentative="1">
      <w:start w:val="1"/>
      <w:numFmt w:val="lowerLetter"/>
      <w:lvlText w:val="%5."/>
      <w:lvlJc w:val="left"/>
      <w:pPr>
        <w:ind w:left="4315" w:hanging="360"/>
      </w:pPr>
    </w:lvl>
    <w:lvl w:ilvl="5" w:tplc="0415001B" w:tentative="1">
      <w:start w:val="1"/>
      <w:numFmt w:val="lowerRoman"/>
      <w:lvlText w:val="%6."/>
      <w:lvlJc w:val="right"/>
      <w:pPr>
        <w:ind w:left="5035" w:hanging="180"/>
      </w:pPr>
    </w:lvl>
    <w:lvl w:ilvl="6" w:tplc="0415000F" w:tentative="1">
      <w:start w:val="1"/>
      <w:numFmt w:val="decimal"/>
      <w:lvlText w:val="%7."/>
      <w:lvlJc w:val="left"/>
      <w:pPr>
        <w:ind w:left="5755" w:hanging="360"/>
      </w:pPr>
    </w:lvl>
    <w:lvl w:ilvl="7" w:tplc="04150019" w:tentative="1">
      <w:start w:val="1"/>
      <w:numFmt w:val="lowerLetter"/>
      <w:lvlText w:val="%8."/>
      <w:lvlJc w:val="left"/>
      <w:pPr>
        <w:ind w:left="6475" w:hanging="360"/>
      </w:pPr>
    </w:lvl>
    <w:lvl w:ilvl="8" w:tplc="0415001B" w:tentative="1">
      <w:start w:val="1"/>
      <w:numFmt w:val="lowerRoman"/>
      <w:lvlText w:val="%9."/>
      <w:lvlJc w:val="right"/>
      <w:pPr>
        <w:ind w:left="7195" w:hanging="180"/>
      </w:pPr>
    </w:lvl>
  </w:abstractNum>
  <w:abstractNum w:abstractNumId="3" w15:restartNumberingAfterBreak="0">
    <w:nsid w:val="187E4CEE"/>
    <w:multiLevelType w:val="hybridMultilevel"/>
    <w:tmpl w:val="305230CA"/>
    <w:lvl w:ilvl="0" w:tplc="2DC07A02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25" w:hanging="360"/>
      </w:pPr>
    </w:lvl>
    <w:lvl w:ilvl="2" w:tplc="0415001B" w:tentative="1">
      <w:start w:val="1"/>
      <w:numFmt w:val="lowerRoman"/>
      <w:lvlText w:val="%3."/>
      <w:lvlJc w:val="right"/>
      <w:pPr>
        <w:ind w:left="2145" w:hanging="180"/>
      </w:pPr>
    </w:lvl>
    <w:lvl w:ilvl="3" w:tplc="0415000F" w:tentative="1">
      <w:start w:val="1"/>
      <w:numFmt w:val="decimal"/>
      <w:lvlText w:val="%4."/>
      <w:lvlJc w:val="left"/>
      <w:pPr>
        <w:ind w:left="2865" w:hanging="360"/>
      </w:pPr>
    </w:lvl>
    <w:lvl w:ilvl="4" w:tplc="04150019" w:tentative="1">
      <w:start w:val="1"/>
      <w:numFmt w:val="lowerLetter"/>
      <w:lvlText w:val="%5."/>
      <w:lvlJc w:val="left"/>
      <w:pPr>
        <w:ind w:left="3585" w:hanging="360"/>
      </w:pPr>
    </w:lvl>
    <w:lvl w:ilvl="5" w:tplc="0415001B" w:tentative="1">
      <w:start w:val="1"/>
      <w:numFmt w:val="lowerRoman"/>
      <w:lvlText w:val="%6."/>
      <w:lvlJc w:val="right"/>
      <w:pPr>
        <w:ind w:left="4305" w:hanging="180"/>
      </w:pPr>
    </w:lvl>
    <w:lvl w:ilvl="6" w:tplc="0415000F" w:tentative="1">
      <w:start w:val="1"/>
      <w:numFmt w:val="decimal"/>
      <w:lvlText w:val="%7."/>
      <w:lvlJc w:val="left"/>
      <w:pPr>
        <w:ind w:left="5025" w:hanging="360"/>
      </w:pPr>
    </w:lvl>
    <w:lvl w:ilvl="7" w:tplc="04150019" w:tentative="1">
      <w:start w:val="1"/>
      <w:numFmt w:val="lowerLetter"/>
      <w:lvlText w:val="%8."/>
      <w:lvlJc w:val="left"/>
      <w:pPr>
        <w:ind w:left="5745" w:hanging="360"/>
      </w:pPr>
    </w:lvl>
    <w:lvl w:ilvl="8" w:tplc="0415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 w15:restartNumberingAfterBreak="0">
    <w:nsid w:val="1B9013B1"/>
    <w:multiLevelType w:val="multilevel"/>
    <w:tmpl w:val="254ACE8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2FBC7835"/>
    <w:multiLevelType w:val="hybridMultilevel"/>
    <w:tmpl w:val="6828337E"/>
    <w:lvl w:ilvl="0" w:tplc="EE5A8E50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BC2270"/>
    <w:multiLevelType w:val="hybridMultilevel"/>
    <w:tmpl w:val="5210A1B6"/>
    <w:lvl w:ilvl="0" w:tplc="555E6874">
      <w:start w:val="1"/>
      <w:numFmt w:val="lowerLetter"/>
      <w:lvlText w:val="%1.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08572C"/>
    <w:multiLevelType w:val="hybridMultilevel"/>
    <w:tmpl w:val="32EC178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16312F"/>
    <w:multiLevelType w:val="hybridMultilevel"/>
    <w:tmpl w:val="4FB41D14"/>
    <w:lvl w:ilvl="0" w:tplc="EECA730E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25A3083"/>
    <w:multiLevelType w:val="hybridMultilevel"/>
    <w:tmpl w:val="95DE004E"/>
    <w:lvl w:ilvl="0" w:tplc="04150001">
      <w:start w:val="1"/>
      <w:numFmt w:val="bullet"/>
      <w:lvlText w:val=""/>
      <w:lvlJc w:val="left"/>
      <w:pPr>
        <w:ind w:left="21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9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5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50" w:hanging="360"/>
      </w:pPr>
      <w:rPr>
        <w:rFonts w:ascii="Wingdings" w:hAnsi="Wingdings" w:hint="default"/>
      </w:rPr>
    </w:lvl>
  </w:abstractNum>
  <w:abstractNum w:abstractNumId="10" w15:restartNumberingAfterBreak="0">
    <w:nsid w:val="4541194D"/>
    <w:multiLevelType w:val="hybridMultilevel"/>
    <w:tmpl w:val="879CD76E"/>
    <w:lvl w:ilvl="0" w:tplc="04150017">
      <w:start w:val="1"/>
      <w:numFmt w:val="lowerLetter"/>
      <w:lvlText w:val="%1)"/>
      <w:lvlJc w:val="left"/>
      <w:pPr>
        <w:ind w:left="107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1" w15:restartNumberingAfterBreak="0">
    <w:nsid w:val="47C47965"/>
    <w:multiLevelType w:val="hybridMultilevel"/>
    <w:tmpl w:val="ED3C9796"/>
    <w:lvl w:ilvl="0" w:tplc="300EF9C2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8076EBC"/>
    <w:multiLevelType w:val="multilevel"/>
    <w:tmpl w:val="03CC1B92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start w:val="1"/>
      <w:numFmt w:val="lowerLetter"/>
      <w:lvlText w:val="%2)"/>
      <w:lvlJc w:val="left"/>
      <w:pPr>
        <w:ind w:left="360" w:hanging="360"/>
      </w:pPr>
      <w:rPr>
        <w:rFonts w:ascii="Century Gothic" w:hAnsi="Century Gothic" w:hint="default"/>
        <w:sz w:val="18"/>
        <w:szCs w:val="18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4B2D468D"/>
    <w:multiLevelType w:val="hybridMultilevel"/>
    <w:tmpl w:val="5D5E5B5E"/>
    <w:lvl w:ilvl="0" w:tplc="70142148">
      <w:start w:val="1"/>
      <w:numFmt w:val="upperRoman"/>
      <w:lvlText w:val="%1."/>
      <w:lvlJc w:val="right"/>
      <w:pPr>
        <w:ind w:left="1211" w:hanging="360"/>
      </w:pPr>
      <w:rPr>
        <w:b/>
        <w:sz w:val="18"/>
        <w:szCs w:val="18"/>
      </w:rPr>
    </w:lvl>
    <w:lvl w:ilvl="1" w:tplc="DC6C9A3C">
      <w:start w:val="1"/>
      <w:numFmt w:val="lowerLetter"/>
      <w:lvlText w:val="%2)"/>
      <w:lvlJc w:val="left"/>
      <w:pPr>
        <w:ind w:left="1440" w:hanging="360"/>
      </w:pPr>
      <w:rPr>
        <w:rFonts w:ascii="Century Gothic" w:eastAsia="Arial" w:hAnsi="Century Gothic" w:cs="Calibri"/>
        <w:b w:val="0"/>
        <w:bCs w:val="0"/>
      </w:rPr>
    </w:lvl>
    <w:lvl w:ilvl="2" w:tplc="1C463492">
      <w:start w:val="1"/>
      <w:numFmt w:val="bullet"/>
      <w:lvlText w:val=""/>
      <w:lvlJc w:val="left"/>
      <w:pPr>
        <w:ind w:left="2340" w:hanging="360"/>
      </w:pPr>
      <w:rPr>
        <w:rFonts w:ascii="Wingdings" w:eastAsia="Arial" w:hAnsi="Wingdings" w:cs="Calibri" w:hint="default"/>
      </w:rPr>
    </w:lvl>
    <w:lvl w:ilvl="3" w:tplc="90BA9D6E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355BD1"/>
    <w:multiLevelType w:val="hybridMultilevel"/>
    <w:tmpl w:val="76B80608"/>
    <w:lvl w:ilvl="0" w:tplc="B58408E6">
      <w:start w:val="1"/>
      <w:numFmt w:val="decimal"/>
      <w:pStyle w:val="Tekstpodstawowy1"/>
      <w:lvlText w:val="%1)"/>
      <w:lvlJc w:val="left"/>
      <w:pPr>
        <w:ind w:left="846" w:hanging="420"/>
      </w:pPr>
      <w:rPr>
        <w:rFonts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5825BC"/>
    <w:multiLevelType w:val="multilevel"/>
    <w:tmpl w:val="EAF4103E"/>
    <w:lvl w:ilvl="0">
      <w:start w:val="1"/>
      <w:numFmt w:val="decimal"/>
      <w:lvlText w:val="%1."/>
      <w:lvlJc w:val="left"/>
      <w:pPr>
        <w:ind w:left="0" w:firstLine="0"/>
      </w:pPr>
      <w:rPr>
        <w:rFonts w:hint="default"/>
        <w:b w:val="0"/>
        <w:bCs w:val="0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5C706CEC"/>
    <w:multiLevelType w:val="hybridMultilevel"/>
    <w:tmpl w:val="9C260280"/>
    <w:lvl w:ilvl="0" w:tplc="0415000F">
      <w:start w:val="1"/>
      <w:numFmt w:val="decimal"/>
      <w:lvlText w:val="%1."/>
      <w:lvlJc w:val="left"/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961C11"/>
    <w:multiLevelType w:val="hybridMultilevel"/>
    <w:tmpl w:val="C6BA4FB8"/>
    <w:lvl w:ilvl="0" w:tplc="AA668C4A">
      <w:start w:val="1"/>
      <w:numFmt w:val="decimal"/>
      <w:lvlText w:val="%1."/>
      <w:lvlJc w:val="left"/>
      <w:pPr>
        <w:ind w:left="502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8" w15:restartNumberingAfterBreak="0">
    <w:nsid w:val="66BD3304"/>
    <w:multiLevelType w:val="hybridMultilevel"/>
    <w:tmpl w:val="BEC4202A"/>
    <w:lvl w:ilvl="0" w:tplc="04150001">
      <w:start w:val="1"/>
      <w:numFmt w:val="bullet"/>
      <w:lvlText w:val=""/>
      <w:lvlJc w:val="left"/>
      <w:pPr>
        <w:ind w:left="179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1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3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5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7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9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1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3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50" w:hanging="360"/>
      </w:pPr>
      <w:rPr>
        <w:rFonts w:ascii="Wingdings" w:hAnsi="Wingdings" w:hint="default"/>
      </w:rPr>
    </w:lvl>
  </w:abstractNum>
  <w:abstractNum w:abstractNumId="19" w15:restartNumberingAfterBreak="0">
    <w:nsid w:val="67BC6D8C"/>
    <w:multiLevelType w:val="hybridMultilevel"/>
    <w:tmpl w:val="DED067B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13582E"/>
    <w:multiLevelType w:val="hybridMultilevel"/>
    <w:tmpl w:val="E5F6A4B8"/>
    <w:lvl w:ilvl="0" w:tplc="CAE2D184">
      <w:start w:val="1"/>
      <w:numFmt w:val="lowerLetter"/>
      <w:lvlText w:val="%1)"/>
      <w:lvlJc w:val="left"/>
      <w:pPr>
        <w:ind w:left="1566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2286" w:hanging="360"/>
      </w:pPr>
    </w:lvl>
    <w:lvl w:ilvl="2" w:tplc="0415001B" w:tentative="1">
      <w:start w:val="1"/>
      <w:numFmt w:val="lowerRoman"/>
      <w:lvlText w:val="%3."/>
      <w:lvlJc w:val="right"/>
      <w:pPr>
        <w:ind w:left="3006" w:hanging="180"/>
      </w:pPr>
    </w:lvl>
    <w:lvl w:ilvl="3" w:tplc="0415000F" w:tentative="1">
      <w:start w:val="1"/>
      <w:numFmt w:val="decimal"/>
      <w:lvlText w:val="%4."/>
      <w:lvlJc w:val="left"/>
      <w:pPr>
        <w:ind w:left="3726" w:hanging="360"/>
      </w:pPr>
    </w:lvl>
    <w:lvl w:ilvl="4" w:tplc="04150019" w:tentative="1">
      <w:start w:val="1"/>
      <w:numFmt w:val="lowerLetter"/>
      <w:lvlText w:val="%5."/>
      <w:lvlJc w:val="left"/>
      <w:pPr>
        <w:ind w:left="4446" w:hanging="360"/>
      </w:pPr>
    </w:lvl>
    <w:lvl w:ilvl="5" w:tplc="0415001B" w:tentative="1">
      <w:start w:val="1"/>
      <w:numFmt w:val="lowerRoman"/>
      <w:lvlText w:val="%6."/>
      <w:lvlJc w:val="right"/>
      <w:pPr>
        <w:ind w:left="5166" w:hanging="180"/>
      </w:pPr>
    </w:lvl>
    <w:lvl w:ilvl="6" w:tplc="0415000F" w:tentative="1">
      <w:start w:val="1"/>
      <w:numFmt w:val="decimal"/>
      <w:lvlText w:val="%7."/>
      <w:lvlJc w:val="left"/>
      <w:pPr>
        <w:ind w:left="5886" w:hanging="360"/>
      </w:pPr>
    </w:lvl>
    <w:lvl w:ilvl="7" w:tplc="04150019" w:tentative="1">
      <w:start w:val="1"/>
      <w:numFmt w:val="lowerLetter"/>
      <w:lvlText w:val="%8."/>
      <w:lvlJc w:val="left"/>
      <w:pPr>
        <w:ind w:left="6606" w:hanging="360"/>
      </w:pPr>
    </w:lvl>
    <w:lvl w:ilvl="8" w:tplc="0415001B" w:tentative="1">
      <w:start w:val="1"/>
      <w:numFmt w:val="lowerRoman"/>
      <w:lvlText w:val="%9."/>
      <w:lvlJc w:val="right"/>
      <w:pPr>
        <w:ind w:left="7326" w:hanging="180"/>
      </w:pPr>
    </w:lvl>
  </w:abstractNum>
  <w:abstractNum w:abstractNumId="21" w15:restartNumberingAfterBreak="0">
    <w:nsid w:val="74C16258"/>
    <w:multiLevelType w:val="hybridMultilevel"/>
    <w:tmpl w:val="E040ABE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7">
      <w:start w:val="1"/>
      <w:numFmt w:val="lowerLetter"/>
      <w:lvlText w:val="%2)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</w:num>
  <w:num w:numId="3">
    <w:abstractNumId w:val="4"/>
  </w:num>
  <w:num w:numId="4">
    <w:abstractNumId w:val="13"/>
  </w:num>
  <w:num w:numId="5">
    <w:abstractNumId w:val="8"/>
  </w:num>
  <w:num w:numId="6">
    <w:abstractNumId w:val="0"/>
  </w:num>
  <w:num w:numId="7">
    <w:abstractNumId w:val="10"/>
  </w:num>
  <w:num w:numId="8">
    <w:abstractNumId w:val="18"/>
  </w:num>
  <w:num w:numId="9">
    <w:abstractNumId w:val="17"/>
  </w:num>
  <w:num w:numId="10">
    <w:abstractNumId w:val="5"/>
  </w:num>
  <w:num w:numId="11">
    <w:abstractNumId w:val="2"/>
  </w:num>
  <w:num w:numId="12">
    <w:abstractNumId w:val="3"/>
  </w:num>
  <w:num w:numId="13">
    <w:abstractNumId w:val="14"/>
  </w:num>
  <w:num w:numId="14">
    <w:abstractNumId w:val="20"/>
  </w:num>
  <w:num w:numId="15">
    <w:abstractNumId w:val="1"/>
  </w:num>
  <w:num w:numId="16">
    <w:abstractNumId w:val="21"/>
  </w:num>
  <w:num w:numId="17">
    <w:abstractNumId w:val="12"/>
  </w:num>
  <w:num w:numId="18">
    <w:abstractNumId w:val="11"/>
  </w:num>
  <w:num w:numId="19">
    <w:abstractNumId w:val="16"/>
  </w:num>
  <w:num w:numId="20">
    <w:abstractNumId w:val="19"/>
  </w:num>
  <w:num w:numId="21">
    <w:abstractNumId w:val="9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050"/>
    <w:rsid w:val="00051D4F"/>
    <w:rsid w:val="00176E64"/>
    <w:rsid w:val="00196AFF"/>
    <w:rsid w:val="001E4584"/>
    <w:rsid w:val="0023129A"/>
    <w:rsid w:val="00254DA0"/>
    <w:rsid w:val="003A7A0B"/>
    <w:rsid w:val="00567050"/>
    <w:rsid w:val="00573163"/>
    <w:rsid w:val="005909B5"/>
    <w:rsid w:val="005C6572"/>
    <w:rsid w:val="00740351"/>
    <w:rsid w:val="00A26B69"/>
    <w:rsid w:val="00A55025"/>
    <w:rsid w:val="00AE2368"/>
    <w:rsid w:val="00C45672"/>
    <w:rsid w:val="00CD0AEF"/>
    <w:rsid w:val="00D92049"/>
    <w:rsid w:val="00F207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151040"/>
  <w15:chartTrackingRefBased/>
  <w15:docId w15:val="{AD4F368E-6732-4179-A728-5FE81EEB0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567050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,Akapit z list¹,Odstavec,zwykły tekst"/>
    <w:basedOn w:val="Normalny"/>
    <w:link w:val="AkapitzlistZnak"/>
    <w:uiPriority w:val="34"/>
    <w:qFormat/>
    <w:rsid w:val="0056705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5670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567050"/>
  </w:style>
  <w:style w:type="character" w:customStyle="1" w:styleId="AkapitzlistZnak">
    <w:name w:val="Akapit z listą Znak"/>
    <w:aliases w:val="normalny tekst Znak,Akapit z list¹ Znak,Odstavec Znak,zwykły tekst Znak"/>
    <w:link w:val="Akapitzlist"/>
    <w:uiPriority w:val="34"/>
    <w:qFormat/>
    <w:locked/>
    <w:rsid w:val="00567050"/>
  </w:style>
  <w:style w:type="character" w:customStyle="1" w:styleId="markedcontent">
    <w:name w:val="markedcontent"/>
    <w:basedOn w:val="Domylnaczcionkaakapitu"/>
    <w:qFormat/>
    <w:rsid w:val="00567050"/>
  </w:style>
  <w:style w:type="character" w:styleId="Hipercze">
    <w:name w:val="Hyperlink"/>
    <w:uiPriority w:val="99"/>
    <w:unhideWhenUsed/>
    <w:rsid w:val="00567050"/>
    <w:rPr>
      <w:color w:val="0563C1"/>
      <w:u w:val="single"/>
    </w:rPr>
  </w:style>
  <w:style w:type="table" w:styleId="Tabela-Siatka">
    <w:name w:val="Table Grid"/>
    <w:basedOn w:val="Standardowy"/>
    <w:uiPriority w:val="39"/>
    <w:rsid w:val="005670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567050"/>
    <w:pPr>
      <w:suppressAutoHyphens/>
      <w:spacing w:after="0" w:line="240" w:lineRule="auto"/>
      <w:textAlignment w:val="baseline"/>
    </w:pPr>
    <w:rPr>
      <w:rFonts w:cs="Times New Roman"/>
    </w:rPr>
  </w:style>
  <w:style w:type="character" w:customStyle="1" w:styleId="BodyTextZnak">
    <w:name w:val="Body Text Znak"/>
    <w:link w:val="Tekstpodstawowy1"/>
    <w:qFormat/>
    <w:rsid w:val="00567050"/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paragraph" w:customStyle="1" w:styleId="Tekstpodstawowy1">
    <w:name w:val="Tekst podstawowy1"/>
    <w:basedOn w:val="Normalny"/>
    <w:link w:val="BodyTextZnak"/>
    <w:autoRedefine/>
    <w:qFormat/>
    <w:rsid w:val="00567050"/>
    <w:pPr>
      <w:numPr>
        <w:numId w:val="13"/>
      </w:numPr>
      <w:tabs>
        <w:tab w:val="left" w:pos="426"/>
      </w:tabs>
      <w:spacing w:before="80" w:after="80"/>
      <w:jc w:val="both"/>
    </w:pPr>
    <w:rPr>
      <w:rFonts w:ascii="Century Gothic" w:eastAsia="Arial" w:hAnsi="Century Gothic" w:cs="Calibri"/>
      <w:bCs/>
      <w:color w:val="000000"/>
      <w:sz w:val="18"/>
      <w:szCs w:val="18"/>
      <w:lang w:eastAsia="ja-JP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67050"/>
    <w:rPr>
      <w:sz w:val="16"/>
      <w:szCs w:val="16"/>
    </w:rPr>
  </w:style>
  <w:style w:type="paragraph" w:customStyle="1" w:styleId="Akapitzlist1">
    <w:name w:val="Akapit z listą1"/>
    <w:basedOn w:val="Normalny"/>
    <w:rsid w:val="00567050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  <w:kern w:val="3"/>
    </w:rPr>
  </w:style>
  <w:style w:type="paragraph" w:styleId="Tekstprzypisudolnego">
    <w:name w:val="footnote text"/>
    <w:basedOn w:val="Normalny"/>
    <w:link w:val="TekstprzypisudolnegoZnak"/>
    <w:semiHidden/>
    <w:unhideWhenUsed/>
    <w:rsid w:val="005670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5670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semiHidden/>
    <w:unhideWhenUsed/>
    <w:rsid w:val="00567050"/>
    <w:rPr>
      <w:vertAlign w:val="superscript"/>
    </w:rPr>
  </w:style>
  <w:style w:type="table" w:customStyle="1" w:styleId="TableGrid">
    <w:name w:val="TableGrid"/>
    <w:rsid w:val="00567050"/>
    <w:pPr>
      <w:spacing w:after="0" w:line="240" w:lineRule="auto"/>
    </w:pPr>
    <w:rPr>
      <w:rFonts w:eastAsiaTheme="minorEastAsia"/>
      <w:kern w:val="2"/>
      <w:sz w:val="24"/>
      <w:szCs w:val="24"/>
      <w:lang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051D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D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omasz.knutowski@gumed.edu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tomasz.knutowski@gumed.edu.pl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17</Pages>
  <Words>4498</Words>
  <Characters>26994</Characters>
  <Application>Microsoft Office Word</Application>
  <DocSecurity>0</DocSecurity>
  <Lines>224</Lines>
  <Paragraphs>62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Knutowski</dc:creator>
  <cp:keywords/>
  <dc:description/>
  <cp:lastModifiedBy>Tomasz Knutowski</cp:lastModifiedBy>
  <cp:revision>9</cp:revision>
  <dcterms:created xsi:type="dcterms:W3CDTF">2026-06-12T07:35:00Z</dcterms:created>
  <dcterms:modified xsi:type="dcterms:W3CDTF">2026-06-15T07:27:00Z</dcterms:modified>
</cp:coreProperties>
</file>