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F603" w14:textId="6E009439" w:rsidR="00DE310A" w:rsidRPr="008265B7" w:rsidRDefault="008265B7" w:rsidP="008265B7">
      <w:pPr>
        <w:jc w:val="both"/>
        <w:rPr>
          <w:rFonts w:ascii="Times New Roman" w:hAnsi="Times New Roman" w:cs="Times New Roman"/>
          <w:b/>
          <w:bCs/>
        </w:rPr>
      </w:pPr>
      <w:r w:rsidRPr="008265B7">
        <w:rPr>
          <w:rFonts w:ascii="Times New Roman" w:hAnsi="Times New Roman" w:cs="Times New Roman"/>
          <w:b/>
          <w:bCs/>
        </w:rPr>
        <w:t xml:space="preserve">Dane dotyczące pomieszczenia </w:t>
      </w:r>
      <w:r w:rsidR="000B43D0">
        <w:rPr>
          <w:rFonts w:ascii="Times New Roman" w:hAnsi="Times New Roman" w:cs="Times New Roman"/>
          <w:b/>
          <w:bCs/>
        </w:rPr>
        <w:t>w bud. 27</w:t>
      </w:r>
      <w:r w:rsidRPr="008265B7">
        <w:rPr>
          <w:rFonts w:ascii="Times New Roman" w:hAnsi="Times New Roman" w:cs="Times New Roman"/>
          <w:b/>
          <w:bCs/>
        </w:rPr>
        <w:t xml:space="preserve"> do przystosowania na potrzeby pomieszczenia dla zamrażarek</w:t>
      </w:r>
    </w:p>
    <w:p w14:paraId="06235E01" w14:textId="23E76F7D" w:rsidR="008265B7" w:rsidRDefault="008265B7" w:rsidP="008265B7">
      <w:pPr>
        <w:jc w:val="both"/>
        <w:rPr>
          <w:rFonts w:ascii="Times New Roman" w:hAnsi="Times New Roman" w:cs="Times New Roman"/>
        </w:rPr>
      </w:pPr>
      <w:r w:rsidRPr="008265B7">
        <w:rPr>
          <w:rFonts w:ascii="Times New Roman" w:hAnsi="Times New Roman" w:cs="Times New Roman"/>
        </w:rPr>
        <w:t>Liczba zamrażarek -80 łącznie:</w:t>
      </w:r>
      <w:r w:rsidR="00EA1A2B">
        <w:rPr>
          <w:rFonts w:ascii="Times New Roman" w:hAnsi="Times New Roman" w:cs="Times New Roman"/>
        </w:rPr>
        <w:t xml:space="preserve"> 4</w:t>
      </w:r>
    </w:p>
    <w:p w14:paraId="0062DE73" w14:textId="4FEDD6CE" w:rsidR="00EA1A2B" w:rsidRPr="008265B7" w:rsidRDefault="00EA1A2B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zamrażarek -20 łącznie: 1</w:t>
      </w:r>
    </w:p>
    <w:p w14:paraId="0480FEC0" w14:textId="79924256" w:rsidR="008265B7" w:rsidRPr="008265B7" w:rsidRDefault="008265B7" w:rsidP="008265B7">
      <w:pPr>
        <w:jc w:val="both"/>
        <w:rPr>
          <w:rFonts w:ascii="Times New Roman" w:hAnsi="Times New Roman" w:cs="Times New Roman"/>
        </w:rPr>
      </w:pPr>
      <w:r w:rsidRPr="008265B7">
        <w:rPr>
          <w:rFonts w:ascii="Times New Roman" w:hAnsi="Times New Roman" w:cs="Times New Roman"/>
        </w:rPr>
        <w:t>Liczba lodówek:</w:t>
      </w:r>
      <w:r w:rsidR="00EA1A2B">
        <w:rPr>
          <w:rFonts w:ascii="Times New Roman" w:hAnsi="Times New Roman" w:cs="Times New Roman"/>
        </w:rPr>
        <w:t xml:space="preserve"> 2</w:t>
      </w:r>
    </w:p>
    <w:p w14:paraId="48F40B41" w14:textId="0C2AF036" w:rsidR="008265B7" w:rsidRPr="008265B7" w:rsidRDefault="008265B7" w:rsidP="008265B7">
      <w:pPr>
        <w:jc w:val="both"/>
        <w:rPr>
          <w:rFonts w:ascii="Times New Roman" w:hAnsi="Times New Roman" w:cs="Times New Roman"/>
        </w:rPr>
      </w:pPr>
      <w:r w:rsidRPr="008265B7">
        <w:rPr>
          <w:rFonts w:ascii="Times New Roman" w:hAnsi="Times New Roman" w:cs="Times New Roman"/>
        </w:rPr>
        <w:t>Liczba dewarów:</w:t>
      </w:r>
      <w:r w:rsidR="00890FCB">
        <w:rPr>
          <w:rFonts w:ascii="Times New Roman" w:hAnsi="Times New Roman" w:cs="Times New Roman"/>
        </w:rPr>
        <w:t xml:space="preserve"> 2</w:t>
      </w:r>
    </w:p>
    <w:p w14:paraId="787AB15F" w14:textId="3B0A163C" w:rsidR="008265B7" w:rsidRDefault="008265B7" w:rsidP="008265B7">
      <w:pPr>
        <w:jc w:val="both"/>
        <w:rPr>
          <w:rFonts w:ascii="Times New Roman" w:hAnsi="Times New Roman" w:cs="Times New Roman"/>
          <w:u w:val="single"/>
        </w:rPr>
      </w:pPr>
      <w:r w:rsidRPr="008265B7">
        <w:rPr>
          <w:rFonts w:ascii="Times New Roman" w:hAnsi="Times New Roman" w:cs="Times New Roman"/>
          <w:u w:val="single"/>
        </w:rPr>
        <w:t>Potrzeby:</w:t>
      </w:r>
    </w:p>
    <w:p w14:paraId="5B2AEEE3" w14:textId="0FD95C44" w:rsidR="00907768" w:rsidRDefault="00907768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Zamrażarka biobanku dr Stankiewicz:</w:t>
      </w:r>
    </w:p>
    <w:p w14:paraId="5E89C26B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Zamrażarka biobanku ma następujące parametry:</w:t>
      </w:r>
    </w:p>
    <w:p w14:paraId="65F46639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WxDxH: 895x980x1960 mm</w:t>
      </w:r>
    </w:p>
    <w:p w14:paraId="6C02935D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Waga (pusta): 300 kg</w:t>
      </w:r>
    </w:p>
    <w:p w14:paraId="39DC3DE3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220-240V</w:t>
      </w:r>
    </w:p>
    <w:p w14:paraId="513F04E8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50Hz</w:t>
      </w:r>
    </w:p>
    <w:p w14:paraId="79AC1125" w14:textId="77777777" w:rsidR="00907768" w:rsidRPr="00907768" w:rsidRDefault="00907768" w:rsidP="00907768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Power input: 900 W</w:t>
      </w:r>
    </w:p>
    <w:p w14:paraId="670863EC" w14:textId="5452D566" w:rsidR="00907768" w:rsidRDefault="00907768" w:rsidP="008265B7">
      <w:pPr>
        <w:jc w:val="both"/>
        <w:rPr>
          <w:rFonts w:ascii="Times New Roman" w:hAnsi="Times New Roman" w:cs="Times New Roman"/>
        </w:rPr>
      </w:pPr>
      <w:r w:rsidRPr="00907768">
        <w:rPr>
          <w:rFonts w:ascii="Times New Roman" w:hAnsi="Times New Roman" w:cs="Times New Roman"/>
        </w:rPr>
        <w:t>Dla powyższej zamrażarki proszę o zamontowanie</w:t>
      </w:r>
      <w:r>
        <w:rPr>
          <w:rFonts w:ascii="Times New Roman" w:hAnsi="Times New Roman" w:cs="Times New Roman"/>
        </w:rPr>
        <w:t xml:space="preserve"> </w:t>
      </w:r>
      <w:r w:rsidRPr="00907768">
        <w:rPr>
          <w:rFonts w:ascii="Times New Roman" w:hAnsi="Times New Roman" w:cs="Times New Roman"/>
        </w:rPr>
        <w:t>podwójnego gniazdka na oddzielnym obwodzie.</w:t>
      </w:r>
    </w:p>
    <w:p w14:paraId="6764C961" w14:textId="54B4B55F" w:rsidR="00874640" w:rsidRPr="00907768" w:rsidRDefault="00874640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Ponadto:</w:t>
      </w:r>
    </w:p>
    <w:p w14:paraId="737E9813" w14:textId="67D9086E" w:rsidR="000B43D0" w:rsidRPr="008265B7" w:rsidRDefault="000B43D0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zamontowa</w:t>
      </w:r>
      <w:r w:rsidR="00874640">
        <w:rPr>
          <w:rFonts w:ascii="Times New Roman" w:hAnsi="Times New Roman" w:cs="Times New Roman"/>
        </w:rPr>
        <w:t>nie</w:t>
      </w:r>
      <w:r>
        <w:rPr>
          <w:rFonts w:ascii="Times New Roman" w:hAnsi="Times New Roman" w:cs="Times New Roman"/>
        </w:rPr>
        <w:t>, jeżeli to możliwe gniazd elektryczn</w:t>
      </w:r>
      <w:r w:rsidR="00874640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podtrzymując</w:t>
      </w:r>
      <w:r w:rsidR="00874640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napięcie przez krótki czas po wyłączeniu prądu (czerwone gniazda)</w:t>
      </w:r>
    </w:p>
    <w:p w14:paraId="4AA5781F" w14:textId="0C254FF0" w:rsidR="008265B7" w:rsidRPr="00907768" w:rsidRDefault="008265B7" w:rsidP="008265B7">
      <w:pPr>
        <w:jc w:val="both"/>
        <w:rPr>
          <w:rFonts w:ascii="Times New Roman" w:hAnsi="Times New Roman" w:cs="Times New Roman"/>
        </w:rPr>
      </w:pPr>
      <w:r w:rsidRPr="008265B7">
        <w:rPr>
          <w:rFonts w:ascii="Times New Roman" w:hAnsi="Times New Roman" w:cs="Times New Roman"/>
        </w:rPr>
        <w:t xml:space="preserve">- zamontowanie czujnika </w:t>
      </w:r>
      <w:r w:rsidR="00907768">
        <w:rPr>
          <w:rFonts w:ascii="Times New Roman" w:hAnsi="Times New Roman" w:cs="Times New Roman"/>
        </w:rPr>
        <w:t>detekcji</w:t>
      </w:r>
      <w:r w:rsidR="00907768" w:rsidRPr="008265B7">
        <w:rPr>
          <w:rFonts w:ascii="Times New Roman" w:hAnsi="Times New Roman" w:cs="Times New Roman"/>
        </w:rPr>
        <w:t xml:space="preserve"> </w:t>
      </w:r>
      <w:r w:rsidRPr="008265B7">
        <w:rPr>
          <w:rFonts w:ascii="Times New Roman" w:hAnsi="Times New Roman" w:cs="Times New Roman"/>
        </w:rPr>
        <w:t>CO</w:t>
      </w:r>
      <w:r w:rsidRPr="008265B7">
        <w:rPr>
          <w:rFonts w:ascii="Times New Roman" w:hAnsi="Times New Roman" w:cs="Times New Roman"/>
          <w:vertAlign w:val="subscript"/>
        </w:rPr>
        <w:t>2</w:t>
      </w:r>
      <w:r w:rsidR="00907768">
        <w:rPr>
          <w:rFonts w:ascii="Times New Roman" w:hAnsi="Times New Roman" w:cs="Times New Roman"/>
        </w:rPr>
        <w:t xml:space="preserve"> wywzorcowany na </w:t>
      </w:r>
      <w:r w:rsidR="00907768" w:rsidRPr="00907768">
        <w:rPr>
          <w:rFonts w:ascii="Times New Roman" w:hAnsi="Times New Roman" w:cs="Times New Roman"/>
        </w:rPr>
        <w:t>przekroczenie dopuszczalnego poziomu CO</w:t>
      </w:r>
      <w:r w:rsidR="00907768" w:rsidRPr="00907768">
        <w:rPr>
          <w:rFonts w:ascii="Times New Roman" w:hAnsi="Times New Roman" w:cs="Times New Roman"/>
          <w:vertAlign w:val="subscript"/>
        </w:rPr>
        <w:t>2</w:t>
      </w:r>
      <w:r w:rsidR="00907768" w:rsidRPr="00907768">
        <w:rPr>
          <w:rFonts w:ascii="Times New Roman" w:hAnsi="Times New Roman" w:cs="Times New Roman"/>
        </w:rPr>
        <w:t xml:space="preserve"> (czujnik progowy, ale może być też oczywiście liniowy</w:t>
      </w:r>
      <w:r w:rsidR="00907768">
        <w:rPr>
          <w:rFonts w:ascii="Times New Roman" w:hAnsi="Times New Roman" w:cs="Times New Roman"/>
        </w:rPr>
        <w:t>, firma gazex</w:t>
      </w:r>
      <w:r w:rsidR="00907768" w:rsidRPr="00907768">
        <w:rPr>
          <w:rFonts w:ascii="Times New Roman" w:hAnsi="Times New Roman" w:cs="Times New Roman"/>
        </w:rPr>
        <w:t xml:space="preserve">). </w:t>
      </w:r>
    </w:p>
    <w:p w14:paraId="00CB913B" w14:textId="3BB664EB" w:rsidR="008265B7" w:rsidRDefault="008265B7" w:rsidP="008265B7">
      <w:pPr>
        <w:jc w:val="both"/>
        <w:rPr>
          <w:rFonts w:ascii="Times New Roman" w:hAnsi="Times New Roman" w:cs="Times New Roman"/>
        </w:rPr>
      </w:pPr>
      <w:r w:rsidRPr="008265B7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zamontowanie czujnika poziomu tlenu ze względu na przechowywanie dewar</w:t>
      </w:r>
      <w:r w:rsidR="00890FCB">
        <w:rPr>
          <w:rFonts w:ascii="Times New Roman" w:hAnsi="Times New Roman" w:cs="Times New Roman"/>
        </w:rPr>
        <w:t>ów</w:t>
      </w:r>
      <w:r>
        <w:rPr>
          <w:rFonts w:ascii="Times New Roman" w:hAnsi="Times New Roman" w:cs="Times New Roman"/>
        </w:rPr>
        <w:t xml:space="preserve"> z ciekłym azotem (względy bezpieczeństwa)</w:t>
      </w:r>
    </w:p>
    <w:p w14:paraId="40319E5F" w14:textId="1D54B404" w:rsidR="008265B7" w:rsidRDefault="008265B7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zamontowanie butli z CO</w:t>
      </w:r>
      <w:r w:rsidRPr="008265B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do ściany (obręcze lub inny sposób)</w:t>
      </w:r>
    </w:p>
    <w:p w14:paraId="4869E153" w14:textId="11771306" w:rsidR="008265B7" w:rsidRDefault="008265B7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07768">
        <w:rPr>
          <w:rFonts w:ascii="Times New Roman" w:hAnsi="Times New Roman" w:cs="Times New Roman"/>
        </w:rPr>
        <w:t>o</w:t>
      </w:r>
      <w:r w:rsidR="00907768" w:rsidRPr="00907768">
        <w:rPr>
          <w:rFonts w:ascii="Times New Roman" w:hAnsi="Times New Roman" w:cs="Times New Roman"/>
        </w:rPr>
        <w:t>gólnie proszę o wyliczenie wydajności obecnej jednostki klimatyzacyjnej w odniesieniu do wszystkich sprzętów znajdujących się w pomieszczeniu</w:t>
      </w:r>
      <w:r w:rsidR="00907768">
        <w:rPr>
          <w:rFonts w:ascii="Times New Roman" w:hAnsi="Times New Roman" w:cs="Times New Roman"/>
        </w:rPr>
        <w:t xml:space="preserve"> </w:t>
      </w:r>
      <w:r w:rsidR="00907768" w:rsidRPr="009077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(utrzymanie temperatury w zakresie +18 </w:t>
      </w:r>
      <w:r w:rsidRPr="008265B7">
        <w:rPr>
          <w:rFonts w:ascii="Times New Roman" w:hAnsi="Times New Roman" w:cs="Times New Roman"/>
          <w:vertAlign w:val="superscript"/>
        </w:rPr>
        <w:t>o</w:t>
      </w:r>
      <w:r>
        <w:rPr>
          <w:rFonts w:ascii="Times New Roman" w:hAnsi="Times New Roman" w:cs="Times New Roman"/>
        </w:rPr>
        <w:t xml:space="preserve">C). Jeżeli przy planowanym obciążeniu pomieszczenia sprzętem będzie ona niewydajna – </w:t>
      </w:r>
      <w:r w:rsidR="00907768">
        <w:rPr>
          <w:rFonts w:ascii="Times New Roman" w:hAnsi="Times New Roman" w:cs="Times New Roman"/>
        </w:rPr>
        <w:t xml:space="preserve">proszę o </w:t>
      </w:r>
      <w:r>
        <w:rPr>
          <w:rFonts w:ascii="Times New Roman" w:hAnsi="Times New Roman" w:cs="Times New Roman"/>
        </w:rPr>
        <w:t>wymi</w:t>
      </w:r>
      <w:r w:rsidR="00907768">
        <w:rPr>
          <w:rFonts w:ascii="Times New Roman" w:hAnsi="Times New Roman" w:cs="Times New Roman"/>
        </w:rPr>
        <w:t>anę</w:t>
      </w:r>
      <w:r>
        <w:rPr>
          <w:rFonts w:ascii="Times New Roman" w:hAnsi="Times New Roman" w:cs="Times New Roman"/>
        </w:rPr>
        <w:t xml:space="preserve"> klimatyzacj</w:t>
      </w:r>
      <w:r w:rsidR="0090776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– większa jednostka</w:t>
      </w:r>
    </w:p>
    <w:p w14:paraId="1D09D2B1" w14:textId="274330B7" w:rsidR="000B43D0" w:rsidRDefault="000B43D0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uruchomienie ze względów bezpieczeństwa dostępu na kartę. W zamrażarkach przechowywane są plazmidy i wirusy</w:t>
      </w:r>
    </w:p>
    <w:p w14:paraId="1D747800" w14:textId="086AED55" w:rsidR="00956341" w:rsidRPr="008265B7" w:rsidRDefault="00956341" w:rsidP="00826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-zamontowanie na okno folii odbijającej światło lub rolety</w:t>
      </w:r>
    </w:p>
    <w:sectPr w:rsidR="00956341" w:rsidRPr="00826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5B7"/>
    <w:rsid w:val="000B43D0"/>
    <w:rsid w:val="004D2F21"/>
    <w:rsid w:val="008265B7"/>
    <w:rsid w:val="00874640"/>
    <w:rsid w:val="00890FCB"/>
    <w:rsid w:val="00907768"/>
    <w:rsid w:val="00956341"/>
    <w:rsid w:val="009C3500"/>
    <w:rsid w:val="00A66DDC"/>
    <w:rsid w:val="00BF1DDA"/>
    <w:rsid w:val="00D77777"/>
    <w:rsid w:val="00DE310A"/>
    <w:rsid w:val="00E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96132"/>
  <w15:chartTrackingRefBased/>
  <w15:docId w15:val="{3D5D7E80-1461-4DA2-800C-743D01F4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6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5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5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5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5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5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5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5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5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5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5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5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5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5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5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5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5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5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5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5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5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5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5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5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5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5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Jankowska-Kulawy</dc:creator>
  <cp:keywords/>
  <dc:description/>
  <cp:lastModifiedBy>Agnieszka Jankowska-Kulawy</cp:lastModifiedBy>
  <cp:revision>5</cp:revision>
  <dcterms:created xsi:type="dcterms:W3CDTF">2025-11-27T15:14:00Z</dcterms:created>
  <dcterms:modified xsi:type="dcterms:W3CDTF">2025-11-28T09:55:00Z</dcterms:modified>
</cp:coreProperties>
</file>