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8B9DC52" w14:textId="2545926F" w:rsidR="00DA2E20" w:rsidRPr="008B0D69" w:rsidRDefault="008B0D69" w:rsidP="00506781">
      <w:pPr>
        <w:spacing w:line="13.80pt" w:lineRule="auto"/>
        <w:ind w:start="14.20pt" w:hanging="14.20pt"/>
        <w:jc w:val="center"/>
        <w:rPr>
          <w:rFonts w:asciiTheme="minorHAnsi" w:eastAsia="Lucida Sans Unicode" w:hAnsiTheme="minorHAnsi" w:cstheme="minorHAnsi"/>
          <w:bCs/>
          <w:kern w:val="1"/>
          <w:szCs w:val="22"/>
          <w:lang w:eastAsia="zh-CN" w:bidi="hi-IN"/>
        </w:rPr>
      </w:pPr>
      <w:r w:rsidRPr="008B0D69">
        <w:rPr>
          <w:rFonts w:asciiTheme="minorHAnsi" w:eastAsia="Lucida Sans Unicode" w:hAnsiTheme="minorHAnsi" w:cstheme="minorHAnsi"/>
          <w:b/>
          <w:bCs/>
          <w:kern w:val="1"/>
          <w:szCs w:val="22"/>
          <w:lang w:eastAsia="zh-CN" w:bidi="hi-IN"/>
        </w:rPr>
        <w:t>UMOWA NR GUM2026UZ0157</w:t>
      </w:r>
    </w:p>
    <w:p w14:paraId="68B9DC53" w14:textId="77777777" w:rsidR="00DA2E20" w:rsidRPr="008B0D69" w:rsidRDefault="00DA2E20" w:rsidP="00506781">
      <w:pPr>
        <w:suppressAutoHyphens/>
        <w:spacing w:line="13.80pt" w:lineRule="auto"/>
        <w:ind w:start="14.20pt" w:hanging="14.20pt"/>
        <w:jc w:val="both"/>
        <w:rPr>
          <w:rFonts w:asciiTheme="minorHAnsi" w:eastAsia="Lucida Sans Unicode" w:hAnsiTheme="minorHAnsi" w:cstheme="minorHAnsi"/>
          <w:b/>
          <w:bCs/>
          <w:kern w:val="1"/>
          <w:szCs w:val="22"/>
          <w:lang w:eastAsia="zh-CN" w:bidi="hi-IN"/>
        </w:rPr>
      </w:pPr>
    </w:p>
    <w:p w14:paraId="68B9DC54" w14:textId="3C06EBF4" w:rsidR="00DA2E20" w:rsidRDefault="008B0D69"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zCs w:val="22"/>
        </w:rPr>
      </w:pPr>
      <w:r>
        <w:rPr>
          <w:rFonts w:ascii="Calibri" w:hAnsi="Calibri" w:cs="Calibri"/>
          <w:szCs w:val="22"/>
        </w:rPr>
        <w:t>Z</w:t>
      </w:r>
      <w:r w:rsidR="0072342D" w:rsidRPr="008B0D69">
        <w:rPr>
          <w:rFonts w:ascii="Calibri" w:hAnsi="Calibri" w:cs="Calibri"/>
          <w:szCs w:val="22"/>
        </w:rPr>
        <w:t xml:space="preserve">awarta w Gdańsku w dniu </w:t>
      </w:r>
      <w:r w:rsidR="007D21A1" w:rsidRPr="008B0D69">
        <w:rPr>
          <w:rFonts w:ascii="Calibri" w:hAnsi="Calibri" w:cs="Calibri"/>
          <w:szCs w:val="22"/>
        </w:rPr>
        <w:t>…</w:t>
      </w:r>
      <w:r w:rsidR="00E15998" w:rsidRPr="008B0D69">
        <w:rPr>
          <w:rFonts w:ascii="Calibri" w:hAnsi="Calibri" w:cs="Calibri"/>
          <w:szCs w:val="22"/>
        </w:rPr>
        <w:t>..........................</w:t>
      </w:r>
      <w:r w:rsidR="007D21A1" w:rsidRPr="008B0D69">
        <w:rPr>
          <w:rFonts w:ascii="Calibri" w:hAnsi="Calibri" w:cs="Calibri"/>
          <w:szCs w:val="22"/>
        </w:rPr>
        <w:t xml:space="preserve"> </w:t>
      </w:r>
      <w:r w:rsidR="0072342D" w:rsidRPr="008B0D69">
        <w:rPr>
          <w:rFonts w:ascii="Calibri" w:hAnsi="Calibri" w:cs="Calibri"/>
          <w:szCs w:val="22"/>
        </w:rPr>
        <w:t>pomiędzy:</w:t>
      </w:r>
    </w:p>
    <w:p w14:paraId="1C82C762" w14:textId="77777777" w:rsidR="008B0D69" w:rsidRPr="008B0D69" w:rsidRDefault="008B0D69"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zCs w:val="22"/>
        </w:rPr>
      </w:pPr>
    </w:p>
    <w:p w14:paraId="68B9DC55" w14:textId="77777777"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bCs/>
          <w:spacing w:val="-3"/>
          <w:szCs w:val="22"/>
        </w:rPr>
      </w:pPr>
      <w:r w:rsidRPr="008B0D69">
        <w:rPr>
          <w:rFonts w:ascii="Calibri" w:hAnsi="Calibri" w:cs="Calibri"/>
          <w:b/>
          <w:bCs/>
          <w:spacing w:val="-3"/>
          <w:szCs w:val="22"/>
        </w:rPr>
        <w:t xml:space="preserve">Gdańskim Uniwersytetem Medycznym </w:t>
      </w:r>
      <w:r w:rsidRPr="008B0D69">
        <w:rPr>
          <w:rFonts w:ascii="Calibri" w:hAnsi="Calibri" w:cs="Calibri"/>
          <w:bCs/>
          <w:spacing w:val="-3"/>
          <w:szCs w:val="22"/>
        </w:rPr>
        <w:t xml:space="preserve">z siedzibą w Gdańsku (80-210) przy ul. M. Skłodowskiej –Curie 3 A, </w:t>
      </w:r>
    </w:p>
    <w:p w14:paraId="68B9DC57" w14:textId="63EFED0E"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posiadającym </w:t>
      </w:r>
      <w:r w:rsidR="008B0D69">
        <w:rPr>
          <w:rFonts w:ascii="Calibri" w:hAnsi="Calibri" w:cs="Calibri"/>
          <w:spacing w:val="-3"/>
          <w:szCs w:val="22"/>
        </w:rPr>
        <w:t>NIP: 5840955</w:t>
      </w:r>
      <w:r w:rsidRPr="008B0D69">
        <w:rPr>
          <w:rFonts w:ascii="Calibri" w:hAnsi="Calibri" w:cs="Calibri"/>
          <w:spacing w:val="-3"/>
          <w:szCs w:val="22"/>
        </w:rPr>
        <w:t>985, REGON: 000288627, BDO: 000046822</w:t>
      </w:r>
      <w:r w:rsidR="007D21A1" w:rsidRPr="008B0D69">
        <w:rPr>
          <w:rFonts w:ascii="Calibri" w:hAnsi="Calibri" w:cs="Calibri"/>
          <w:spacing w:val="-3"/>
          <w:szCs w:val="22"/>
        </w:rPr>
        <w:t xml:space="preserve">, </w:t>
      </w:r>
      <w:r w:rsidRPr="008B0D69">
        <w:rPr>
          <w:rFonts w:ascii="Calibri" w:hAnsi="Calibri" w:cs="Calibri"/>
          <w:spacing w:val="-3"/>
          <w:szCs w:val="22"/>
        </w:rPr>
        <w:t>reprezentowanym przez:</w:t>
      </w:r>
    </w:p>
    <w:p w14:paraId="68B9DC58" w14:textId="729752D6" w:rsidR="00DA2E20" w:rsidRPr="008B0D69" w:rsidRDefault="0072342D" w:rsidP="00506781">
      <w:pPr>
        <w:tabs>
          <w:tab w:val="start" w:pos="14.20pt"/>
          <w:tab w:val="start" w:pos="177.20pt"/>
        </w:tabs>
        <w:spacing w:line="13.80pt" w:lineRule="auto"/>
        <w:ind w:start="14.20pt" w:hanging="14.20pt"/>
        <w:rPr>
          <w:rFonts w:ascii="Calibri" w:hAnsi="Calibri" w:cs="Calibri"/>
          <w:szCs w:val="22"/>
        </w:rPr>
      </w:pPr>
      <w:bookmarkStart w:id="0" w:name="_Hlk103001422"/>
      <w:r w:rsidRPr="008B0D69">
        <w:rPr>
          <w:rFonts w:ascii="Calibri" w:hAnsi="Calibri" w:cs="Calibri"/>
          <w:szCs w:val="22"/>
        </w:rPr>
        <w:t xml:space="preserve">p.o. Kanclerza – prof. dr hab. Jacka </w:t>
      </w:r>
      <w:proofErr w:type="spellStart"/>
      <w:r w:rsidRPr="008B0D69">
        <w:rPr>
          <w:rFonts w:ascii="Calibri" w:hAnsi="Calibri" w:cs="Calibri"/>
          <w:szCs w:val="22"/>
        </w:rPr>
        <w:t>Bigdę</w:t>
      </w:r>
      <w:proofErr w:type="spellEnd"/>
    </w:p>
    <w:p w14:paraId="68B9DC5A" w14:textId="0F7E6F2C" w:rsidR="00DA2E20" w:rsidRPr="008B0D69" w:rsidRDefault="0072342D" w:rsidP="00506781">
      <w:pPr>
        <w:tabs>
          <w:tab w:val="start" w:pos="14.20pt"/>
          <w:tab w:val="start" w:pos="177.20pt"/>
        </w:tabs>
        <w:spacing w:line="13.80pt" w:lineRule="auto"/>
        <w:rPr>
          <w:rFonts w:ascii="Calibri" w:hAnsi="Calibri" w:cs="Calibri"/>
          <w:szCs w:val="22"/>
        </w:rPr>
      </w:pPr>
      <w:r w:rsidRPr="008B0D69">
        <w:rPr>
          <w:rFonts w:ascii="Calibri" w:hAnsi="Calibri" w:cs="Calibri"/>
          <w:szCs w:val="22"/>
        </w:rPr>
        <w:t xml:space="preserve">przy kontrasygnacie </w:t>
      </w:r>
      <w:r w:rsidR="008B0D69" w:rsidRPr="008B0D69">
        <w:rPr>
          <w:rFonts w:ascii="Calibri" w:hAnsi="Calibri" w:cs="Calibri"/>
          <w:szCs w:val="22"/>
        </w:rPr>
        <w:t>Zastęp</w:t>
      </w:r>
      <w:r w:rsidRPr="008B0D69">
        <w:rPr>
          <w:rFonts w:ascii="Calibri" w:hAnsi="Calibri" w:cs="Calibri"/>
          <w:szCs w:val="22"/>
        </w:rPr>
        <w:t>cy Kanclerza ds. Finansowych – Kwestora</w:t>
      </w:r>
      <w:r w:rsidR="008B0D69" w:rsidRPr="008B0D69">
        <w:rPr>
          <w:rFonts w:ascii="Calibri" w:hAnsi="Calibri" w:cs="Calibri"/>
          <w:szCs w:val="22"/>
        </w:rPr>
        <w:t xml:space="preserve"> </w:t>
      </w:r>
      <w:r w:rsidRPr="008B0D69">
        <w:rPr>
          <w:rFonts w:ascii="Calibri" w:hAnsi="Calibri" w:cs="Calibri"/>
          <w:szCs w:val="22"/>
        </w:rPr>
        <w:t xml:space="preserve">mgr Zbigniewa </w:t>
      </w:r>
      <w:proofErr w:type="spellStart"/>
      <w:r w:rsidRPr="008B0D69">
        <w:rPr>
          <w:rFonts w:ascii="Calibri" w:hAnsi="Calibri" w:cs="Calibri"/>
          <w:szCs w:val="22"/>
        </w:rPr>
        <w:t>Tymoszyka</w:t>
      </w:r>
      <w:proofErr w:type="spellEnd"/>
    </w:p>
    <w:bookmarkEnd w:id="0"/>
    <w:p w14:paraId="68B9DC5C" w14:textId="55BF3EFA"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zwanym </w:t>
      </w:r>
      <w:r w:rsidR="007D21A1" w:rsidRPr="008B0D69">
        <w:rPr>
          <w:rFonts w:ascii="Calibri" w:hAnsi="Calibri" w:cs="Calibri"/>
          <w:spacing w:val="-3"/>
          <w:szCs w:val="22"/>
        </w:rPr>
        <w:t xml:space="preserve">dalej: </w:t>
      </w:r>
      <w:r w:rsidRPr="008B0D69">
        <w:rPr>
          <w:rFonts w:ascii="Calibri" w:hAnsi="Calibri" w:cs="Calibri"/>
          <w:spacing w:val="-3"/>
          <w:szCs w:val="22"/>
        </w:rPr>
        <w:t>„</w:t>
      </w:r>
      <w:r w:rsidRPr="008B0D69">
        <w:rPr>
          <w:rFonts w:ascii="Calibri" w:hAnsi="Calibri" w:cs="Calibri"/>
          <w:b/>
          <w:bCs/>
          <w:spacing w:val="-3"/>
          <w:szCs w:val="22"/>
        </w:rPr>
        <w:t>Zamawiającym</w:t>
      </w:r>
      <w:r w:rsidRPr="008B0D69">
        <w:rPr>
          <w:rFonts w:ascii="Calibri" w:hAnsi="Calibri" w:cs="Calibri"/>
          <w:spacing w:val="-3"/>
          <w:szCs w:val="22"/>
        </w:rPr>
        <w:t>”</w:t>
      </w:r>
    </w:p>
    <w:p w14:paraId="68B9DC5F" w14:textId="77777777" w:rsidR="00DA2E20" w:rsidRPr="008B0D69" w:rsidRDefault="00DA2E20"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p>
    <w:p w14:paraId="7A78996A" w14:textId="77777777" w:rsidR="007D21A1"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a </w:t>
      </w:r>
    </w:p>
    <w:p w14:paraId="68B9DC65" w14:textId="17EA5F69" w:rsidR="00DA2E20" w:rsidRPr="00681E5B" w:rsidRDefault="00681E5B" w:rsidP="00681E5B">
      <w:pPr>
        <w:pStyle w:val="Standard"/>
        <w:spacing w:line="13.80pt" w:lineRule="auto"/>
        <w:rPr>
          <w:rFonts w:asciiTheme="minorHAnsi" w:hAnsiTheme="minorHAnsi" w:cstheme="minorHAnsi"/>
          <w:sz w:val="22"/>
          <w:szCs w:val="22"/>
        </w:rPr>
      </w:pPr>
      <w:r w:rsidRPr="00FB51EB">
        <w:rPr>
          <w:rFonts w:asciiTheme="minorHAnsi" w:hAnsiTheme="minorHAnsi" w:cstheme="minorHAnsi"/>
          <w:sz w:val="22"/>
          <w:szCs w:val="22"/>
        </w:rPr>
        <w:t>…………………………………………………………………………………………………………………………………………………….............................................................................................................................................................................</w:t>
      </w:r>
      <w:r>
        <w:rPr>
          <w:rFonts w:asciiTheme="minorHAnsi" w:hAnsiTheme="minorHAnsi" w:cstheme="minorHAnsi"/>
          <w:sz w:val="22"/>
          <w:szCs w:val="22"/>
        </w:rPr>
        <w:t>....................</w:t>
      </w:r>
    </w:p>
    <w:p w14:paraId="68B9DC66" w14:textId="39A849AA" w:rsidR="00DA2E20" w:rsidRPr="008B0D69" w:rsidRDefault="0072342D" w:rsidP="00506781">
      <w:pPr>
        <w:widowControl w:val="0"/>
        <w:tabs>
          <w:tab w:val="start" w:pos="0pt"/>
          <w:tab w:val="start" w:pos="18pt"/>
          <w:tab w:val="start" w:pos="36pt"/>
          <w:tab w:val="start" w:pos="54pt"/>
          <w:tab w:val="start" w:pos="72pt"/>
          <w:tab w:val="start" w:pos="90pt"/>
          <w:tab w:val="start" w:pos="108pt"/>
          <w:tab w:val="start" w:pos="126pt"/>
          <w:tab w:val="start" w:pos="144pt"/>
          <w:tab w:val="start" w:pos="162pt"/>
          <w:tab w:val="start" w:pos="180pt"/>
          <w:tab w:val="start" w:pos="198pt"/>
          <w:tab w:val="start" w:pos="216pt"/>
          <w:tab w:val="start" w:pos="234pt"/>
          <w:tab w:val="start" w:pos="252pt"/>
          <w:tab w:val="start" w:pos="270pt"/>
          <w:tab w:val="start" w:pos="288pt"/>
          <w:tab w:val="start" w:pos="306pt"/>
          <w:tab w:val="start" w:pos="324pt"/>
          <w:tab w:val="start" w:pos="342pt"/>
          <w:tab w:val="start" w:pos="360pt"/>
          <w:tab w:val="start" w:pos="378pt"/>
          <w:tab w:val="start" w:pos="396pt"/>
          <w:tab w:val="start" w:pos="414pt"/>
          <w:tab w:val="start" w:pos="432pt"/>
          <w:tab w:val="start" w:pos="450pt"/>
          <w:tab w:val="start" w:pos="468pt"/>
        </w:tabs>
        <w:suppressAutoHyphens/>
        <w:overflowPunct w:val="0"/>
        <w:autoSpaceDE w:val="0"/>
        <w:autoSpaceDN w:val="0"/>
        <w:adjustRightInd w:val="0"/>
        <w:spacing w:line="13.80pt" w:lineRule="auto"/>
        <w:jc w:val="both"/>
        <w:textAlignment w:val="baseline"/>
        <w:rPr>
          <w:rFonts w:ascii="Calibri" w:hAnsi="Calibri" w:cs="Calibri"/>
          <w:spacing w:val="-3"/>
          <w:szCs w:val="22"/>
        </w:rPr>
      </w:pPr>
      <w:r w:rsidRPr="008B0D69">
        <w:rPr>
          <w:rFonts w:ascii="Calibri" w:hAnsi="Calibri" w:cs="Calibri"/>
          <w:spacing w:val="-3"/>
          <w:szCs w:val="22"/>
        </w:rPr>
        <w:t xml:space="preserve">zwanym </w:t>
      </w:r>
      <w:r w:rsidR="007D21A1" w:rsidRPr="008B0D69">
        <w:rPr>
          <w:rFonts w:ascii="Calibri" w:hAnsi="Calibri" w:cs="Calibri"/>
          <w:spacing w:val="-3"/>
          <w:szCs w:val="22"/>
        </w:rPr>
        <w:t xml:space="preserve">dalej: </w:t>
      </w:r>
      <w:r w:rsidRPr="008B0D69">
        <w:rPr>
          <w:rFonts w:ascii="Calibri" w:hAnsi="Calibri" w:cs="Calibri"/>
          <w:spacing w:val="-3"/>
          <w:szCs w:val="22"/>
        </w:rPr>
        <w:t>„</w:t>
      </w:r>
      <w:r w:rsidRPr="008B0D69">
        <w:rPr>
          <w:rFonts w:ascii="Calibri" w:hAnsi="Calibri" w:cs="Calibri"/>
          <w:b/>
          <w:bCs/>
          <w:spacing w:val="-3"/>
          <w:szCs w:val="22"/>
        </w:rPr>
        <w:t>Wykonawcą</w:t>
      </w:r>
      <w:r w:rsidRPr="008B0D69">
        <w:rPr>
          <w:rFonts w:ascii="Calibri" w:hAnsi="Calibri" w:cs="Calibri"/>
          <w:spacing w:val="-3"/>
          <w:szCs w:val="22"/>
        </w:rPr>
        <w:t>”</w:t>
      </w:r>
    </w:p>
    <w:p w14:paraId="68B9DC67" w14:textId="77777777" w:rsidR="00DA2E20" w:rsidRPr="008B0D69" w:rsidRDefault="0072342D" w:rsidP="00506781">
      <w:pPr>
        <w:pStyle w:val="Default"/>
        <w:spacing w:line="13.80pt" w:lineRule="auto"/>
        <w:jc w:val="both"/>
        <w:rPr>
          <w:rFonts w:asciiTheme="minorHAnsi" w:hAnsiTheme="minorHAnsi" w:cstheme="minorHAnsi"/>
          <w:color w:val="auto"/>
          <w:sz w:val="22"/>
          <w:szCs w:val="22"/>
        </w:rPr>
      </w:pPr>
      <w:r w:rsidRPr="008B0D69">
        <w:rPr>
          <w:rFonts w:asciiTheme="minorHAnsi" w:hAnsiTheme="minorHAnsi" w:cstheme="minorHAnsi"/>
          <w:color w:val="auto"/>
          <w:sz w:val="22"/>
          <w:szCs w:val="22"/>
        </w:rPr>
        <w:t>zwanymi dalej łącznie: „</w:t>
      </w:r>
      <w:r w:rsidRPr="008B0D69">
        <w:rPr>
          <w:rFonts w:asciiTheme="minorHAnsi" w:hAnsiTheme="minorHAnsi" w:cstheme="minorHAnsi"/>
          <w:b/>
          <w:bCs/>
          <w:color w:val="auto"/>
          <w:sz w:val="22"/>
          <w:szCs w:val="22"/>
        </w:rPr>
        <w:t>Stronami</w:t>
      </w:r>
      <w:r w:rsidRPr="008B0D69">
        <w:rPr>
          <w:rFonts w:asciiTheme="minorHAnsi" w:hAnsiTheme="minorHAnsi" w:cstheme="minorHAnsi"/>
          <w:color w:val="auto"/>
          <w:sz w:val="22"/>
          <w:szCs w:val="22"/>
        </w:rPr>
        <w:t>” lub każdy osobna „</w:t>
      </w:r>
      <w:r w:rsidRPr="008B0D69">
        <w:rPr>
          <w:rFonts w:asciiTheme="minorHAnsi" w:hAnsiTheme="minorHAnsi" w:cstheme="minorHAnsi"/>
          <w:b/>
          <w:bCs/>
          <w:color w:val="auto"/>
          <w:sz w:val="22"/>
          <w:szCs w:val="22"/>
        </w:rPr>
        <w:t>Stroną</w:t>
      </w:r>
      <w:r w:rsidRPr="008B0D69">
        <w:rPr>
          <w:rFonts w:asciiTheme="minorHAnsi" w:hAnsiTheme="minorHAnsi" w:cstheme="minorHAnsi"/>
          <w:color w:val="auto"/>
          <w:sz w:val="22"/>
          <w:szCs w:val="22"/>
        </w:rPr>
        <w:t xml:space="preserve">” </w:t>
      </w:r>
    </w:p>
    <w:p w14:paraId="68B9DC68" w14:textId="77777777" w:rsidR="00DA2E20" w:rsidRPr="008B0D69" w:rsidRDefault="00DA2E20" w:rsidP="00506781">
      <w:p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p>
    <w:p w14:paraId="68B9DC6A" w14:textId="1DA2B036" w:rsidR="00DA2E20" w:rsidRPr="008B0D69" w:rsidRDefault="007D21A1" w:rsidP="00506781">
      <w:pPr>
        <w:suppressAutoHyphens/>
        <w:spacing w:after="6pt" w:line="13.80pt" w:lineRule="auto"/>
        <w:jc w:val="both"/>
        <w:rPr>
          <w:rFonts w:asciiTheme="minorHAnsi" w:eastAsia="Lucida Sans Unicode" w:hAnsiTheme="minorHAnsi" w:cstheme="minorHAnsi"/>
          <w:kern w:val="1"/>
          <w:szCs w:val="22"/>
          <w:lang w:eastAsia="zh-CN" w:bidi="hi-IN"/>
        </w:rPr>
      </w:pPr>
      <w:r w:rsidRPr="008B0D69">
        <w:rPr>
          <w:rFonts w:asciiTheme="minorHAnsi" w:hAnsiTheme="minorHAnsi" w:cstheme="minorHAnsi"/>
          <w:i/>
          <w:iCs/>
          <w:szCs w:val="22"/>
        </w:rPr>
        <w:t>W</w:t>
      </w:r>
      <w:r w:rsidR="0072342D" w:rsidRPr="008B0D69">
        <w:rPr>
          <w:rFonts w:asciiTheme="minorHAnsi" w:hAnsiTheme="minorHAnsi" w:cstheme="minorHAnsi"/>
          <w:i/>
          <w:iCs/>
          <w:szCs w:val="22"/>
        </w:rPr>
        <w:t xml:space="preserve"> rezultacie dokonania przez Zamawiającego wyboru oferty Wykonawcy w postępowaniu prowadzonym </w:t>
      </w:r>
      <w:r w:rsidR="0072342D" w:rsidRPr="008B0D69">
        <w:rPr>
          <w:rFonts w:cstheme="minorHAnsi"/>
          <w:i/>
          <w:iCs/>
          <w:szCs w:val="22"/>
        </w:rPr>
        <w:br/>
      </w:r>
      <w:r w:rsidR="0072342D" w:rsidRPr="008B0D69">
        <w:rPr>
          <w:rFonts w:asciiTheme="minorHAnsi" w:hAnsiTheme="minorHAnsi" w:cstheme="minorHAnsi"/>
          <w:i/>
          <w:iCs/>
          <w:szCs w:val="22"/>
        </w:rPr>
        <w:t>bez zastosowania rygorów ustawy z dnia 11 września 2019</w:t>
      </w:r>
      <w:r w:rsidR="00B74F91" w:rsidRPr="008B0D69">
        <w:rPr>
          <w:rFonts w:asciiTheme="minorHAnsi" w:hAnsiTheme="minorHAnsi" w:cstheme="minorHAnsi"/>
          <w:i/>
          <w:iCs/>
          <w:szCs w:val="22"/>
        </w:rPr>
        <w:t xml:space="preserve"> </w:t>
      </w:r>
      <w:r w:rsidR="0072342D" w:rsidRPr="008B0D69">
        <w:rPr>
          <w:rFonts w:asciiTheme="minorHAnsi" w:hAnsiTheme="minorHAnsi" w:cstheme="minorHAnsi"/>
          <w:i/>
          <w:iCs/>
          <w:szCs w:val="22"/>
        </w:rPr>
        <w:t>r</w:t>
      </w:r>
      <w:r w:rsidR="00B74F91" w:rsidRPr="008B0D69">
        <w:rPr>
          <w:rFonts w:asciiTheme="minorHAnsi" w:hAnsiTheme="minorHAnsi" w:cstheme="minorHAnsi"/>
          <w:i/>
          <w:iCs/>
          <w:szCs w:val="22"/>
        </w:rPr>
        <w:t>.</w:t>
      </w:r>
      <w:r w:rsidR="0072342D" w:rsidRPr="008B0D69">
        <w:rPr>
          <w:rFonts w:asciiTheme="minorHAnsi" w:hAnsiTheme="minorHAnsi" w:cstheme="minorHAnsi"/>
          <w:i/>
          <w:iCs/>
          <w:szCs w:val="22"/>
        </w:rPr>
        <w:t xml:space="preserve"> Prawo zamówień publicznych (Dz.U. z 20</w:t>
      </w:r>
      <w:r w:rsidR="00D85F73" w:rsidRPr="008B0D69">
        <w:rPr>
          <w:rFonts w:asciiTheme="minorHAnsi" w:hAnsiTheme="minorHAnsi" w:cstheme="minorHAnsi"/>
          <w:i/>
          <w:iCs/>
          <w:szCs w:val="22"/>
        </w:rPr>
        <w:t>24</w:t>
      </w:r>
      <w:r w:rsidR="0072342D" w:rsidRPr="008B0D69">
        <w:rPr>
          <w:rFonts w:asciiTheme="minorHAnsi" w:hAnsiTheme="minorHAnsi" w:cstheme="minorHAnsi"/>
          <w:i/>
          <w:iCs/>
          <w:szCs w:val="22"/>
        </w:rPr>
        <w:t xml:space="preserve">, </w:t>
      </w:r>
      <w:r w:rsidR="0072342D" w:rsidRPr="008B0D69">
        <w:rPr>
          <w:rFonts w:cstheme="minorHAnsi"/>
          <w:i/>
          <w:iCs/>
          <w:szCs w:val="22"/>
        </w:rPr>
        <w:br/>
      </w:r>
      <w:r w:rsidR="0072342D" w:rsidRPr="008B0D69">
        <w:rPr>
          <w:rFonts w:asciiTheme="minorHAnsi" w:hAnsiTheme="minorHAnsi" w:cstheme="minorHAnsi"/>
          <w:i/>
          <w:iCs/>
          <w:szCs w:val="22"/>
        </w:rPr>
        <w:t xml:space="preserve">poz. </w:t>
      </w:r>
      <w:r w:rsidR="00D85F73" w:rsidRPr="008B0D69">
        <w:rPr>
          <w:rFonts w:asciiTheme="minorHAnsi" w:hAnsiTheme="minorHAnsi" w:cstheme="minorHAnsi"/>
          <w:i/>
          <w:iCs/>
          <w:szCs w:val="22"/>
        </w:rPr>
        <w:t>1320</w:t>
      </w:r>
      <w:r w:rsidRPr="008B0D69">
        <w:rPr>
          <w:rFonts w:asciiTheme="minorHAnsi" w:hAnsiTheme="minorHAnsi" w:cstheme="minorHAnsi"/>
          <w:i/>
          <w:iCs/>
          <w:szCs w:val="22"/>
        </w:rPr>
        <w:t xml:space="preserve"> z </w:t>
      </w:r>
      <w:proofErr w:type="spellStart"/>
      <w:r w:rsidRPr="008B0D69">
        <w:rPr>
          <w:rFonts w:asciiTheme="minorHAnsi" w:hAnsiTheme="minorHAnsi" w:cstheme="minorHAnsi"/>
          <w:i/>
          <w:iCs/>
          <w:szCs w:val="22"/>
        </w:rPr>
        <w:t>późn</w:t>
      </w:r>
      <w:proofErr w:type="spellEnd"/>
      <w:r w:rsidRPr="008B0D69">
        <w:rPr>
          <w:rFonts w:asciiTheme="minorHAnsi" w:hAnsiTheme="minorHAnsi" w:cstheme="minorHAnsi"/>
          <w:i/>
          <w:iCs/>
          <w:szCs w:val="22"/>
        </w:rPr>
        <w:t>. zm.</w:t>
      </w:r>
      <w:r w:rsidR="0072342D" w:rsidRPr="008B0D69">
        <w:rPr>
          <w:rFonts w:asciiTheme="minorHAnsi" w:hAnsiTheme="minorHAnsi" w:cstheme="minorHAnsi"/>
          <w:i/>
          <w:iCs/>
          <w:szCs w:val="22"/>
        </w:rPr>
        <w:t xml:space="preserve">) zgodnie z art. 2 ust. 1 pkt 1, stanowiącym iż ustawę </w:t>
      </w:r>
      <w:r w:rsidRPr="008B0D69">
        <w:rPr>
          <w:rFonts w:asciiTheme="minorHAnsi" w:hAnsiTheme="minorHAnsi" w:cstheme="minorHAnsi"/>
          <w:i/>
          <w:iCs/>
          <w:szCs w:val="22"/>
        </w:rPr>
        <w:t xml:space="preserve">tę </w:t>
      </w:r>
      <w:r w:rsidR="0072342D" w:rsidRPr="008B0D69">
        <w:rPr>
          <w:rFonts w:asciiTheme="minorHAnsi" w:hAnsiTheme="minorHAnsi" w:cstheme="minorHAnsi"/>
          <w:i/>
          <w:iCs/>
          <w:szCs w:val="22"/>
        </w:rPr>
        <w:t>stosuje się do udzielania zamówień klasycznych oraz organizacji konkursów, których wartość jest równa lub przekracza kwotę 1</w:t>
      </w:r>
      <w:r w:rsidR="007D28A8" w:rsidRPr="008B0D69">
        <w:rPr>
          <w:rFonts w:asciiTheme="minorHAnsi" w:hAnsiTheme="minorHAnsi" w:cstheme="minorHAnsi"/>
          <w:i/>
          <w:iCs/>
          <w:szCs w:val="22"/>
        </w:rPr>
        <w:t>7</w:t>
      </w:r>
      <w:r w:rsidR="0072342D" w:rsidRPr="008B0D69">
        <w:rPr>
          <w:rFonts w:asciiTheme="minorHAnsi" w:hAnsiTheme="minorHAnsi" w:cstheme="minorHAnsi"/>
          <w:i/>
          <w:iCs/>
          <w:szCs w:val="22"/>
        </w:rPr>
        <w:t xml:space="preserve">0 000 zł, zostaje zawarta umowa następującej treści: </w:t>
      </w:r>
    </w:p>
    <w:p w14:paraId="68B9DC6B" w14:textId="77777777" w:rsidR="00DA2E20" w:rsidRPr="008B0D69"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8B0D69">
        <w:rPr>
          <w:rFonts w:asciiTheme="minorHAnsi" w:eastAsia="Lucida Sans Unicode" w:hAnsiTheme="minorHAnsi" w:cstheme="minorHAnsi"/>
          <w:b/>
          <w:bCs/>
          <w:kern w:val="1"/>
          <w:szCs w:val="22"/>
          <w:lang w:eastAsia="zh-CN" w:bidi="hi-IN"/>
        </w:rPr>
        <w:t>§ 1</w:t>
      </w:r>
    </w:p>
    <w:p w14:paraId="68B9DC6C" w14:textId="77777777" w:rsidR="00DA2E20" w:rsidRPr="008B0D69"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8B0D69">
        <w:rPr>
          <w:rFonts w:asciiTheme="minorHAnsi" w:eastAsia="Lucida Sans Unicode" w:hAnsiTheme="minorHAnsi" w:cstheme="minorHAnsi"/>
          <w:b/>
          <w:bCs/>
          <w:kern w:val="1"/>
          <w:szCs w:val="22"/>
          <w:lang w:eastAsia="zh-CN" w:bidi="hi-IN"/>
        </w:rPr>
        <w:t>Przedmiot umowy</w:t>
      </w:r>
    </w:p>
    <w:p w14:paraId="2E41C7D8" w14:textId="7818149B" w:rsidR="00F6233A" w:rsidRPr="008B0D69" w:rsidRDefault="0072342D" w:rsidP="006F4DA9">
      <w:pPr>
        <w:pStyle w:val="Akapitzlist"/>
        <w:numPr>
          <w:ilvl w:val="0"/>
          <w:numId w:val="4"/>
        </w:numPr>
        <w:spacing w:line="13.80pt" w:lineRule="auto"/>
        <w:ind w:end="0.05pt"/>
        <w:jc w:val="both"/>
        <w:rPr>
          <w:rFonts w:asciiTheme="minorHAnsi" w:hAnsiTheme="minorHAnsi" w:cstheme="minorHAnsi"/>
          <w:b/>
          <w:szCs w:val="22"/>
        </w:rPr>
      </w:pPr>
      <w:bookmarkStart w:id="1" w:name="_Hlk128723552"/>
      <w:r w:rsidRPr="008B0D69">
        <w:rPr>
          <w:rFonts w:asciiTheme="minorHAnsi" w:hAnsiTheme="minorHAnsi" w:cstheme="minorHAnsi"/>
          <w:szCs w:val="22"/>
        </w:rPr>
        <w:t>Przedmiotem umowy jest</w:t>
      </w:r>
      <w:r w:rsidR="00583AFE" w:rsidRPr="008B0D69">
        <w:rPr>
          <w:rFonts w:asciiTheme="minorHAnsi" w:hAnsiTheme="minorHAnsi" w:cstheme="minorHAnsi"/>
          <w:szCs w:val="22"/>
        </w:rPr>
        <w:t xml:space="preserve"> </w:t>
      </w:r>
      <w:r w:rsidR="007D21A1" w:rsidRPr="008B0D69">
        <w:rPr>
          <w:rFonts w:asciiTheme="minorHAnsi" w:hAnsiTheme="minorHAnsi" w:cstheme="minorHAnsi"/>
          <w:b/>
          <w:szCs w:val="22"/>
        </w:rPr>
        <w:t>w</w:t>
      </w:r>
      <w:r w:rsidR="00F6233A" w:rsidRPr="008B0D69">
        <w:rPr>
          <w:rFonts w:asciiTheme="minorHAnsi" w:hAnsiTheme="minorHAnsi" w:cstheme="minorHAnsi"/>
          <w:b/>
          <w:szCs w:val="22"/>
        </w:rPr>
        <w:t xml:space="preserve">ykonanie </w:t>
      </w:r>
      <w:r w:rsidR="00E15998" w:rsidRPr="008B0D69">
        <w:rPr>
          <w:rFonts w:asciiTheme="minorHAnsi" w:hAnsiTheme="minorHAnsi" w:cstheme="minorHAnsi"/>
          <w:b/>
          <w:szCs w:val="22"/>
        </w:rPr>
        <w:t>kompletnej dokumentacji projektowej wraz z uzyskaniem wszelkich wymaganych pr</w:t>
      </w:r>
      <w:r w:rsidR="008B0D69">
        <w:rPr>
          <w:rFonts w:asciiTheme="minorHAnsi" w:hAnsiTheme="minorHAnsi" w:cstheme="minorHAnsi"/>
          <w:b/>
          <w:szCs w:val="22"/>
        </w:rPr>
        <w:t>zepisami uzgodnień i pozwoleń (w tym pozwolenia</w:t>
      </w:r>
      <w:r w:rsidR="00E15998" w:rsidRPr="008B0D69">
        <w:rPr>
          <w:rFonts w:asciiTheme="minorHAnsi" w:hAnsiTheme="minorHAnsi" w:cstheme="minorHAnsi"/>
          <w:b/>
          <w:szCs w:val="22"/>
        </w:rPr>
        <w:t xml:space="preserve"> na budowę) oraz świadczenie usługi nadzoru autorskiego nad pracami związanymi</w:t>
      </w:r>
      <w:r w:rsidR="008B0D69">
        <w:rPr>
          <w:rFonts w:asciiTheme="minorHAnsi" w:hAnsiTheme="minorHAnsi" w:cstheme="minorHAnsi"/>
          <w:b/>
          <w:szCs w:val="22"/>
        </w:rPr>
        <w:t xml:space="preserve"> z przebudową szybu windowego w </w:t>
      </w:r>
      <w:r w:rsidR="00E15998" w:rsidRPr="008B0D69">
        <w:rPr>
          <w:rFonts w:asciiTheme="minorHAnsi" w:hAnsiTheme="minorHAnsi" w:cstheme="minorHAnsi"/>
          <w:b/>
          <w:szCs w:val="22"/>
        </w:rPr>
        <w:t>budynku laboratoryjnym Wydziału Farmaceutycznego Gdańs</w:t>
      </w:r>
      <w:r w:rsidR="008B0D69">
        <w:rPr>
          <w:rFonts w:asciiTheme="minorHAnsi" w:hAnsiTheme="minorHAnsi" w:cstheme="minorHAnsi"/>
          <w:b/>
          <w:szCs w:val="22"/>
        </w:rPr>
        <w:t>kiego Uniwersytetu Medycznego w Gdańsku przy ul. Hallera 107</w:t>
      </w:r>
      <w:r w:rsidR="00E15998" w:rsidRPr="008B0D69">
        <w:rPr>
          <w:rFonts w:asciiTheme="minorHAnsi" w:hAnsiTheme="minorHAnsi" w:cstheme="minorHAnsi"/>
          <w:b/>
          <w:szCs w:val="22"/>
        </w:rPr>
        <w:t xml:space="preserve">, dla wymiany windy osobowej na windę z możliwością korzystania przez osoby niepełnosprawne w ramach projektu pt. „GUMed bez barier” współfinansowanego ze środków Europejskiego Funduszu </w:t>
      </w:r>
      <w:r w:rsidR="008B0D69" w:rsidRPr="008B0D69">
        <w:rPr>
          <w:rFonts w:asciiTheme="minorHAnsi" w:hAnsiTheme="minorHAnsi" w:cstheme="minorHAnsi"/>
          <w:b/>
          <w:szCs w:val="22"/>
        </w:rPr>
        <w:t>Społecznego</w:t>
      </w:r>
      <w:r w:rsidR="00E15998" w:rsidRPr="008B0D69">
        <w:rPr>
          <w:rFonts w:asciiTheme="minorHAnsi" w:hAnsiTheme="minorHAnsi" w:cstheme="minorHAnsi"/>
          <w:b/>
          <w:szCs w:val="22"/>
        </w:rPr>
        <w:t xml:space="preserve"> Plus w ramach programu Fundusze Europejskie dla Rozwoju Społecznego 2021-2027</w:t>
      </w:r>
      <w:r w:rsidR="008B0D69">
        <w:rPr>
          <w:rFonts w:asciiTheme="minorHAnsi" w:hAnsiTheme="minorHAnsi" w:cstheme="minorHAnsi"/>
          <w:b/>
          <w:szCs w:val="22"/>
        </w:rPr>
        <w:t>.</w:t>
      </w:r>
      <w:r w:rsidR="00E15998" w:rsidRPr="008B0D69">
        <w:rPr>
          <w:rFonts w:asciiTheme="minorHAnsi" w:hAnsiTheme="minorHAnsi" w:cstheme="minorHAnsi"/>
          <w:b/>
          <w:szCs w:val="22"/>
        </w:rPr>
        <w:t xml:space="preserve"> </w:t>
      </w:r>
    </w:p>
    <w:p w14:paraId="68B9DC6E" w14:textId="2C9C75AC" w:rsidR="00DA2E20" w:rsidRPr="008B0D69"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ind w:start="14.20pt" w:hanging="14.20pt"/>
        <w:jc w:val="both"/>
        <w:rPr>
          <w:rFonts w:asciiTheme="minorHAnsi" w:hAnsiTheme="minorHAnsi" w:cstheme="minorHAnsi"/>
          <w:szCs w:val="22"/>
        </w:rPr>
      </w:pPr>
      <w:r w:rsidRPr="008B0D69">
        <w:rPr>
          <w:rFonts w:asciiTheme="minorHAnsi" w:hAnsiTheme="minorHAnsi" w:cstheme="minorHAnsi"/>
          <w:szCs w:val="22"/>
        </w:rPr>
        <w:t>Przedmiot umowy obejmuje swym zakresem w szczególności:</w:t>
      </w:r>
    </w:p>
    <w:p w14:paraId="191BE5DF" w14:textId="200E3238"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w</w:t>
      </w:r>
      <w:r w:rsidR="00CD06B1" w:rsidRPr="008B0D69">
        <w:rPr>
          <w:rFonts w:asciiTheme="minorHAnsi" w:hAnsiTheme="minorHAnsi" w:cstheme="minorHAnsi"/>
          <w:szCs w:val="22"/>
        </w:rPr>
        <w:t xml:space="preserve">ykonanie projektu, kosztorysu inwestorskiego, </w:t>
      </w:r>
      <w:proofErr w:type="spellStart"/>
      <w:r w:rsidR="00CD06B1" w:rsidRPr="008B0D69">
        <w:rPr>
          <w:rFonts w:asciiTheme="minorHAnsi" w:hAnsiTheme="minorHAnsi" w:cstheme="minorHAnsi"/>
          <w:szCs w:val="22"/>
        </w:rPr>
        <w:t>STWiOR</w:t>
      </w:r>
      <w:proofErr w:type="spellEnd"/>
      <w:r w:rsidR="00CD06B1" w:rsidRPr="008B0D69">
        <w:rPr>
          <w:rFonts w:asciiTheme="minorHAnsi" w:hAnsiTheme="minorHAnsi" w:cstheme="minorHAnsi"/>
          <w:szCs w:val="22"/>
        </w:rPr>
        <w:t>;</w:t>
      </w:r>
    </w:p>
    <w:p w14:paraId="5E4E5F85" w14:textId="5BA96183"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w</w:t>
      </w:r>
      <w:r w:rsidR="00CD06B1" w:rsidRPr="008B0D69">
        <w:rPr>
          <w:rFonts w:asciiTheme="minorHAnsi" w:hAnsiTheme="minorHAnsi" w:cstheme="minorHAnsi"/>
          <w:szCs w:val="22"/>
        </w:rPr>
        <w:t>ykonanie dodatkowych ekspertyz i badań niezbędnych do wykonania prac projektowych;</w:t>
      </w:r>
    </w:p>
    <w:p w14:paraId="7FB36467" w14:textId="5602663A" w:rsidR="00CD06B1" w:rsidRPr="008B0D69" w:rsidRDefault="007D21A1" w:rsidP="006F4DA9">
      <w:pPr>
        <w:pStyle w:val="Akapitzlist"/>
        <w:numPr>
          <w:ilvl w:val="0"/>
          <w:numId w:val="17"/>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p</w:t>
      </w:r>
      <w:r w:rsidR="00CD06B1" w:rsidRPr="008B0D69">
        <w:rPr>
          <w:rFonts w:asciiTheme="minorHAnsi" w:hAnsiTheme="minorHAnsi" w:cstheme="minorHAnsi"/>
          <w:szCs w:val="22"/>
        </w:rPr>
        <w:t xml:space="preserve">ozyskanie wymaganych prawem pozwoleń, analiz, ekspertyz, uzgodnień, decyzji, w tym z </w:t>
      </w:r>
      <w:r w:rsidRPr="008B0D69">
        <w:rPr>
          <w:rFonts w:asciiTheme="minorHAnsi" w:hAnsiTheme="minorHAnsi" w:cstheme="minorHAnsi"/>
          <w:szCs w:val="22"/>
        </w:rPr>
        <w:t> </w:t>
      </w:r>
      <w:r w:rsidR="00CD06B1" w:rsidRPr="008B0D69">
        <w:rPr>
          <w:rFonts w:asciiTheme="minorHAnsi" w:hAnsiTheme="minorHAnsi" w:cstheme="minorHAnsi"/>
          <w:szCs w:val="22"/>
        </w:rPr>
        <w:t>Wojewódzkim Konserwatorem Zabytków w Gdańsku</w:t>
      </w:r>
      <w:r w:rsidRPr="008B0D69">
        <w:rPr>
          <w:rFonts w:asciiTheme="minorHAnsi" w:hAnsiTheme="minorHAnsi" w:cstheme="minorHAnsi"/>
          <w:szCs w:val="22"/>
        </w:rPr>
        <w:t xml:space="preserve">  (jeśli dotyczy).</w:t>
      </w:r>
    </w:p>
    <w:p w14:paraId="587A6705" w14:textId="2C091C1B" w:rsidR="007D21A1" w:rsidRPr="008B0D69" w:rsidRDefault="00CD06B1" w:rsidP="006F4DA9">
      <w:pPr>
        <w:pStyle w:val="Akapitzlist"/>
        <w:numPr>
          <w:ilvl w:val="0"/>
          <w:numId w:val="4"/>
        </w:numPr>
        <w:spacing w:after="6pt" w:line="13.80pt" w:lineRule="auto"/>
        <w:jc w:val="both"/>
        <w:rPr>
          <w:rFonts w:asciiTheme="minorHAnsi" w:hAnsiTheme="minorHAnsi" w:cstheme="minorHAnsi"/>
          <w:szCs w:val="22"/>
        </w:rPr>
      </w:pPr>
      <w:r w:rsidRPr="008B0D69">
        <w:rPr>
          <w:rFonts w:asciiTheme="minorHAnsi" w:hAnsiTheme="minorHAnsi" w:cstheme="minorHAnsi"/>
          <w:szCs w:val="22"/>
        </w:rPr>
        <w:t>Każde opracowanie wchodzące w skład dokumentacji projektowej należy przekazać Zamawiającemu w</w:t>
      </w:r>
      <w:r w:rsidR="007D21A1" w:rsidRPr="008B0D69">
        <w:rPr>
          <w:rFonts w:asciiTheme="minorHAnsi" w:hAnsiTheme="minorHAnsi" w:cstheme="minorHAnsi"/>
          <w:szCs w:val="22"/>
        </w:rPr>
        <w:t> </w:t>
      </w:r>
      <w:r w:rsidRPr="008B0D69">
        <w:rPr>
          <w:rFonts w:asciiTheme="minorHAnsi" w:hAnsiTheme="minorHAnsi" w:cstheme="minorHAnsi"/>
          <w:szCs w:val="22"/>
        </w:rPr>
        <w:t xml:space="preserve">postaci </w:t>
      </w:r>
      <w:r w:rsidRPr="008B0D69">
        <w:rPr>
          <w:rFonts w:asciiTheme="minorHAnsi" w:hAnsiTheme="minorHAnsi" w:cstheme="minorHAnsi"/>
          <w:szCs w:val="22"/>
          <w:u w:val="single"/>
        </w:rPr>
        <w:t>egzemplarzy wydrukowanych</w:t>
      </w:r>
      <w:r w:rsidRPr="008B0D69">
        <w:rPr>
          <w:rFonts w:asciiTheme="minorHAnsi" w:hAnsiTheme="minorHAnsi" w:cstheme="minorHAnsi"/>
          <w:szCs w:val="22"/>
        </w:rPr>
        <w:t xml:space="preserve"> w formie uniemożliwiającej jej przypadkowe zdekompletowanie – arkusze (kartki) powinny być ponumerowane i zszyte, zbindowane lub połączone w jedną całość inną techniką. Wykonawca powinien również przekazać Zamawiającemu </w:t>
      </w:r>
      <w:r w:rsidRPr="008B0D69">
        <w:rPr>
          <w:rFonts w:asciiTheme="minorHAnsi" w:hAnsiTheme="minorHAnsi" w:cstheme="minorHAnsi"/>
          <w:szCs w:val="22"/>
          <w:u w:val="single"/>
        </w:rPr>
        <w:t>wersję elektroniczną</w:t>
      </w:r>
      <w:r w:rsidRPr="008B0D69">
        <w:rPr>
          <w:rFonts w:asciiTheme="minorHAnsi" w:hAnsiTheme="minorHAnsi" w:cstheme="minorHAnsi"/>
          <w:szCs w:val="22"/>
        </w:rPr>
        <w:t xml:space="preserve"> dokumentacji projektowej w formacie skan oraz w wersji edytowalnej </w:t>
      </w:r>
      <w:r w:rsidR="00D91F01" w:rsidRPr="008B0D69">
        <w:rPr>
          <w:rFonts w:asciiTheme="minorHAnsi" w:hAnsiTheme="minorHAnsi" w:cstheme="minorHAnsi"/>
          <w:szCs w:val="22"/>
        </w:rPr>
        <w:t>(</w:t>
      </w:r>
      <w:proofErr w:type="spellStart"/>
      <w:r w:rsidR="00D91F01" w:rsidRPr="008B0D69">
        <w:rPr>
          <w:rFonts w:asciiTheme="minorHAnsi" w:hAnsiTheme="minorHAnsi" w:cstheme="minorHAnsi"/>
          <w:szCs w:val="22"/>
        </w:rPr>
        <w:t>dwg</w:t>
      </w:r>
      <w:proofErr w:type="spellEnd"/>
      <w:r w:rsidR="00D91F01" w:rsidRPr="008B0D69">
        <w:rPr>
          <w:rFonts w:asciiTheme="minorHAnsi" w:hAnsiTheme="minorHAnsi" w:cstheme="minorHAnsi"/>
          <w:szCs w:val="22"/>
        </w:rPr>
        <w:t xml:space="preserve">, </w:t>
      </w:r>
      <w:proofErr w:type="spellStart"/>
      <w:r w:rsidR="00D91F01" w:rsidRPr="008B0D69">
        <w:rPr>
          <w:rFonts w:asciiTheme="minorHAnsi" w:hAnsiTheme="minorHAnsi" w:cstheme="minorHAnsi"/>
          <w:szCs w:val="22"/>
        </w:rPr>
        <w:t>dock</w:t>
      </w:r>
      <w:proofErr w:type="spellEnd"/>
      <w:r w:rsidR="00D91F01" w:rsidRPr="008B0D69">
        <w:rPr>
          <w:rFonts w:asciiTheme="minorHAnsi" w:hAnsiTheme="minorHAnsi" w:cstheme="minorHAnsi"/>
          <w:szCs w:val="22"/>
        </w:rPr>
        <w:t xml:space="preserve">, pdf, </w:t>
      </w:r>
      <w:proofErr w:type="spellStart"/>
      <w:r w:rsidR="00D91F01" w:rsidRPr="008B0D69">
        <w:rPr>
          <w:rFonts w:asciiTheme="minorHAnsi" w:hAnsiTheme="minorHAnsi" w:cstheme="minorHAnsi"/>
          <w:szCs w:val="22"/>
        </w:rPr>
        <w:t>ath</w:t>
      </w:r>
      <w:proofErr w:type="spellEnd"/>
      <w:r w:rsidR="00D91F01" w:rsidRPr="008B0D69">
        <w:rPr>
          <w:rFonts w:asciiTheme="minorHAnsi" w:hAnsiTheme="minorHAnsi" w:cstheme="minorHAnsi"/>
          <w:szCs w:val="22"/>
        </w:rPr>
        <w:t>)</w:t>
      </w:r>
      <w:r w:rsidRPr="008B0D69">
        <w:rPr>
          <w:rFonts w:asciiTheme="minorHAnsi" w:hAnsiTheme="minorHAnsi" w:cstheme="minorHAnsi"/>
          <w:szCs w:val="22"/>
        </w:rPr>
        <w:t>, na nośniku CD lub pendrive</w:t>
      </w:r>
      <w:r w:rsidR="007D21A1" w:rsidRPr="008B0D69">
        <w:rPr>
          <w:rFonts w:asciiTheme="minorHAnsi" w:hAnsiTheme="minorHAnsi" w:cstheme="minorHAnsi"/>
          <w:szCs w:val="22"/>
        </w:rPr>
        <w:t>.</w:t>
      </w:r>
    </w:p>
    <w:p w14:paraId="7C480FEF" w14:textId="46155C4B" w:rsidR="00F6233A" w:rsidRPr="00144F8D" w:rsidRDefault="00F6233A" w:rsidP="006F4DA9">
      <w:pPr>
        <w:pStyle w:val="Akapitzlist"/>
        <w:numPr>
          <w:ilvl w:val="0"/>
          <w:numId w:val="4"/>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 xml:space="preserve">Szczegółowy zakres </w:t>
      </w:r>
      <w:r w:rsidR="007D21A1" w:rsidRPr="00144F8D">
        <w:rPr>
          <w:rFonts w:asciiTheme="minorHAnsi" w:hAnsiTheme="minorHAnsi" w:cstheme="minorHAnsi"/>
          <w:szCs w:val="22"/>
        </w:rPr>
        <w:t>P</w:t>
      </w:r>
      <w:r w:rsidRPr="00144F8D">
        <w:rPr>
          <w:rFonts w:asciiTheme="minorHAnsi" w:hAnsiTheme="minorHAnsi" w:cstheme="minorHAnsi"/>
          <w:szCs w:val="22"/>
        </w:rPr>
        <w:t>rzedmiotu umowy określa opis przedmiotu zamówienia</w:t>
      </w:r>
      <w:r w:rsidR="007D21A1" w:rsidRPr="00144F8D">
        <w:rPr>
          <w:rFonts w:asciiTheme="minorHAnsi" w:hAnsiTheme="minorHAnsi" w:cstheme="minorHAnsi"/>
          <w:szCs w:val="22"/>
        </w:rPr>
        <w:t>,</w:t>
      </w:r>
      <w:r w:rsidRPr="00144F8D">
        <w:rPr>
          <w:rFonts w:asciiTheme="minorHAnsi" w:hAnsiTheme="minorHAnsi" w:cstheme="minorHAnsi"/>
          <w:szCs w:val="22"/>
        </w:rPr>
        <w:t xml:space="preserve"> stanowiący </w:t>
      </w:r>
      <w:r w:rsidR="008B0D69" w:rsidRPr="00144F8D">
        <w:rPr>
          <w:rFonts w:asciiTheme="minorHAnsi" w:hAnsiTheme="minorHAnsi" w:cstheme="minorHAnsi"/>
          <w:b/>
          <w:bCs/>
          <w:szCs w:val="22"/>
        </w:rPr>
        <w:t>Z</w:t>
      </w:r>
      <w:r w:rsidRPr="00144F8D">
        <w:rPr>
          <w:rFonts w:asciiTheme="minorHAnsi" w:hAnsiTheme="minorHAnsi" w:cstheme="minorHAnsi"/>
          <w:b/>
          <w:bCs/>
          <w:szCs w:val="22"/>
        </w:rPr>
        <w:t xml:space="preserve">ałącznik nr </w:t>
      </w:r>
      <w:r w:rsidR="008B0D69" w:rsidRPr="00144F8D">
        <w:rPr>
          <w:rFonts w:asciiTheme="minorHAnsi" w:hAnsiTheme="minorHAnsi" w:cstheme="minorHAnsi"/>
          <w:b/>
          <w:bCs/>
          <w:szCs w:val="22"/>
        </w:rPr>
        <w:t xml:space="preserve">1 </w:t>
      </w:r>
      <w:r w:rsidRPr="00144F8D">
        <w:rPr>
          <w:rFonts w:asciiTheme="minorHAnsi" w:hAnsiTheme="minorHAnsi" w:cstheme="minorHAnsi"/>
          <w:szCs w:val="22"/>
        </w:rPr>
        <w:t xml:space="preserve">do umowy. </w:t>
      </w:r>
    </w:p>
    <w:p w14:paraId="47B7A02A" w14:textId="14E1CFC3" w:rsidR="00624014" w:rsidRPr="00144F8D" w:rsidRDefault="0072342D" w:rsidP="006F4DA9">
      <w:pPr>
        <w:pStyle w:val="Akapitzlist"/>
        <w:numPr>
          <w:ilvl w:val="0"/>
          <w:numId w:val="4"/>
        </w:numPr>
        <w:suppressAutoHyphens/>
        <w:spacing w:after="6pt" w:line="13.80pt" w:lineRule="auto"/>
        <w:jc w:val="both"/>
        <w:rPr>
          <w:rFonts w:asciiTheme="minorHAnsi" w:eastAsia="Lucida Sans Unicode" w:hAnsiTheme="minorHAnsi" w:cstheme="minorHAnsi"/>
          <w:kern w:val="1"/>
          <w:szCs w:val="22"/>
          <w:lang w:eastAsia="zh-CN" w:bidi="hi-IN"/>
        </w:rPr>
      </w:pPr>
      <w:r w:rsidRPr="00144F8D">
        <w:rPr>
          <w:rFonts w:asciiTheme="minorHAnsi" w:eastAsia="Lucida Sans Unicode" w:hAnsiTheme="minorHAnsi" w:cstheme="minorHAnsi"/>
          <w:kern w:val="1"/>
          <w:szCs w:val="22"/>
          <w:lang w:eastAsia="zh-CN" w:bidi="hi-IN"/>
        </w:rPr>
        <w:t>Przedmiot umowy obejmuje sporządzenie opracowań w formie papierowej w ilości</w:t>
      </w:r>
      <w:r w:rsidR="007D21A1" w:rsidRPr="00144F8D">
        <w:rPr>
          <w:rFonts w:asciiTheme="minorHAnsi" w:eastAsia="Lucida Sans Unicode" w:hAnsiTheme="minorHAnsi" w:cstheme="minorHAnsi"/>
          <w:kern w:val="1"/>
          <w:szCs w:val="22"/>
          <w:lang w:eastAsia="zh-CN" w:bidi="hi-IN"/>
        </w:rPr>
        <w:t>:</w:t>
      </w:r>
    </w:p>
    <w:p w14:paraId="71ADA8CE" w14:textId="345F4986"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p</w:t>
      </w:r>
      <w:r w:rsidR="00E35DF6" w:rsidRPr="00144F8D">
        <w:rPr>
          <w:rFonts w:asciiTheme="minorHAnsi" w:hAnsiTheme="minorHAnsi" w:cstheme="minorHAnsi"/>
          <w:szCs w:val="22"/>
        </w:rPr>
        <w:t>rojekt budowlany</w:t>
      </w:r>
      <w:r w:rsidR="002860CB" w:rsidRPr="00144F8D">
        <w:rPr>
          <w:rFonts w:asciiTheme="minorHAnsi" w:hAnsiTheme="minorHAnsi" w:cstheme="minorHAnsi"/>
          <w:szCs w:val="22"/>
        </w:rPr>
        <w:t xml:space="preserve"> </w:t>
      </w:r>
      <w:r w:rsidR="00E35DF6" w:rsidRPr="00144F8D">
        <w:rPr>
          <w:rFonts w:asciiTheme="minorHAnsi" w:hAnsiTheme="minorHAnsi" w:cstheme="minorHAnsi"/>
          <w:szCs w:val="22"/>
        </w:rPr>
        <w:t xml:space="preserve"> – w wersji papierowej </w:t>
      </w:r>
      <w:r w:rsidR="002860CB" w:rsidRPr="00144F8D">
        <w:rPr>
          <w:rFonts w:asciiTheme="minorHAnsi" w:hAnsiTheme="minorHAnsi" w:cstheme="minorHAnsi"/>
          <w:szCs w:val="22"/>
        </w:rPr>
        <w:t>5</w:t>
      </w:r>
      <w:r w:rsidR="00E35DF6" w:rsidRPr="00144F8D">
        <w:rPr>
          <w:rFonts w:asciiTheme="minorHAnsi" w:hAnsiTheme="minorHAnsi" w:cstheme="minorHAnsi"/>
          <w:szCs w:val="22"/>
        </w:rPr>
        <w:t xml:space="preserve"> egz. dla każdej z branż oddzielnie</w:t>
      </w:r>
      <w:r w:rsidRPr="00144F8D">
        <w:rPr>
          <w:rFonts w:asciiTheme="minorHAnsi" w:hAnsiTheme="minorHAnsi" w:cstheme="minorHAnsi"/>
          <w:szCs w:val="22"/>
        </w:rPr>
        <w:t>;</w:t>
      </w:r>
    </w:p>
    <w:p w14:paraId="46945D7D" w14:textId="1E5B178F" w:rsidR="002860CB" w:rsidRPr="00144F8D" w:rsidRDefault="00144F8D"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lastRenderedPageBreak/>
        <w:t>projekt techniczny (</w:t>
      </w:r>
      <w:r w:rsidR="002860CB" w:rsidRPr="00144F8D">
        <w:rPr>
          <w:rFonts w:asciiTheme="minorHAnsi" w:hAnsiTheme="minorHAnsi" w:cstheme="minorHAnsi"/>
          <w:szCs w:val="22"/>
        </w:rPr>
        <w:t>o szczegółowości wykonawczego) – w wersji papierowej po 4 egz</w:t>
      </w:r>
      <w:r w:rsidRPr="00144F8D">
        <w:rPr>
          <w:rFonts w:asciiTheme="minorHAnsi" w:hAnsiTheme="minorHAnsi" w:cstheme="minorHAnsi"/>
          <w:szCs w:val="22"/>
        </w:rPr>
        <w:t>.  dla każdej branży oddzielnie;</w:t>
      </w:r>
    </w:p>
    <w:p w14:paraId="2E31DAFA" w14:textId="2FEF7640" w:rsidR="00E35DF6" w:rsidRPr="00144F8D" w:rsidRDefault="00E35DF6" w:rsidP="006F4DA9">
      <w:pPr>
        <w:pStyle w:val="Akapitzlist"/>
        <w:numPr>
          <w:ilvl w:val="0"/>
          <w:numId w:val="19"/>
        </w:numPr>
        <w:spacing w:after="6pt" w:line="13.80pt" w:lineRule="auto"/>
        <w:jc w:val="both"/>
        <w:rPr>
          <w:rFonts w:asciiTheme="minorHAnsi" w:hAnsiTheme="minorHAnsi" w:cstheme="minorHAnsi"/>
          <w:szCs w:val="22"/>
        </w:rPr>
      </w:pPr>
      <w:proofErr w:type="spellStart"/>
      <w:r w:rsidRPr="00144F8D">
        <w:rPr>
          <w:rFonts w:asciiTheme="minorHAnsi" w:hAnsiTheme="minorHAnsi" w:cstheme="minorHAnsi"/>
          <w:szCs w:val="22"/>
        </w:rPr>
        <w:t>STWiOR</w:t>
      </w:r>
      <w:proofErr w:type="spellEnd"/>
      <w:r w:rsidRPr="00144F8D">
        <w:rPr>
          <w:rFonts w:asciiTheme="minorHAnsi" w:hAnsiTheme="minorHAnsi" w:cstheme="minorHAnsi"/>
          <w:szCs w:val="22"/>
        </w:rPr>
        <w:t xml:space="preserve"> – 3 egz. w wersji papierowej  dla każdej branży oddzielnie</w:t>
      </w:r>
      <w:r w:rsidR="007D21A1" w:rsidRPr="00144F8D">
        <w:rPr>
          <w:rFonts w:asciiTheme="minorHAnsi" w:hAnsiTheme="minorHAnsi" w:cstheme="minorHAnsi"/>
          <w:szCs w:val="22"/>
        </w:rPr>
        <w:t>;</w:t>
      </w:r>
    </w:p>
    <w:p w14:paraId="49AA7147" w14:textId="3CDA25A4"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p</w:t>
      </w:r>
      <w:r w:rsidR="00E35DF6" w:rsidRPr="00144F8D">
        <w:rPr>
          <w:rFonts w:asciiTheme="minorHAnsi" w:hAnsiTheme="minorHAnsi" w:cstheme="minorHAnsi"/>
          <w:szCs w:val="22"/>
        </w:rPr>
        <w:t>rzedmiar - 3 egz. w wersji papierowej dla każdej branży oddzielnie</w:t>
      </w:r>
      <w:r w:rsidRPr="00144F8D">
        <w:rPr>
          <w:rFonts w:asciiTheme="minorHAnsi" w:hAnsiTheme="minorHAnsi" w:cstheme="minorHAnsi"/>
          <w:szCs w:val="22"/>
        </w:rPr>
        <w:t>;</w:t>
      </w:r>
    </w:p>
    <w:p w14:paraId="2AC87D12" w14:textId="76365822" w:rsidR="00E35DF6"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k</w:t>
      </w:r>
      <w:r w:rsidR="00E35DF6" w:rsidRPr="00144F8D">
        <w:rPr>
          <w:rFonts w:asciiTheme="minorHAnsi" w:hAnsiTheme="minorHAnsi" w:cstheme="minorHAnsi"/>
          <w:szCs w:val="22"/>
        </w:rPr>
        <w:t>osztorys inwestorski - 3 egz. w wersji papierowej dla każdej branży oddzielnie</w:t>
      </w:r>
      <w:r w:rsidRPr="00144F8D">
        <w:rPr>
          <w:rFonts w:asciiTheme="minorHAnsi" w:hAnsiTheme="minorHAnsi" w:cstheme="minorHAnsi"/>
          <w:szCs w:val="22"/>
        </w:rPr>
        <w:t>;</w:t>
      </w:r>
    </w:p>
    <w:p w14:paraId="39B84755" w14:textId="27A38B0A" w:rsidR="002860CB" w:rsidRPr="00144F8D" w:rsidRDefault="007D21A1"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w</w:t>
      </w:r>
      <w:r w:rsidR="00E35DF6" w:rsidRPr="00144F8D">
        <w:rPr>
          <w:rFonts w:asciiTheme="minorHAnsi" w:hAnsiTheme="minorHAnsi" w:cstheme="minorHAnsi"/>
          <w:szCs w:val="22"/>
        </w:rPr>
        <w:t xml:space="preserve"> wersji elektronicznej </w:t>
      </w:r>
      <w:r w:rsidR="002860CB" w:rsidRPr="00144F8D">
        <w:rPr>
          <w:rFonts w:asciiTheme="minorHAnsi" w:hAnsiTheme="minorHAnsi" w:cstheme="minorHAnsi"/>
          <w:szCs w:val="22"/>
        </w:rPr>
        <w:t xml:space="preserve">1 egz. na pendrive – projekt budowlany (skan, wersja: pdf, </w:t>
      </w:r>
      <w:proofErr w:type="spellStart"/>
      <w:r w:rsidR="002860CB" w:rsidRPr="00144F8D">
        <w:rPr>
          <w:rFonts w:asciiTheme="minorHAnsi" w:hAnsiTheme="minorHAnsi" w:cstheme="minorHAnsi"/>
          <w:szCs w:val="22"/>
        </w:rPr>
        <w:t>doc</w:t>
      </w:r>
      <w:proofErr w:type="spellEnd"/>
      <w:r w:rsidR="002860CB" w:rsidRPr="00144F8D">
        <w:rPr>
          <w:rFonts w:asciiTheme="minorHAnsi" w:hAnsiTheme="minorHAnsi" w:cstheme="minorHAnsi"/>
          <w:szCs w:val="22"/>
        </w:rPr>
        <w:t xml:space="preserve">, </w:t>
      </w:r>
      <w:proofErr w:type="spellStart"/>
      <w:r w:rsidR="002860CB" w:rsidRPr="00144F8D">
        <w:rPr>
          <w:rFonts w:asciiTheme="minorHAnsi" w:hAnsiTheme="minorHAnsi" w:cstheme="minorHAnsi"/>
          <w:szCs w:val="22"/>
        </w:rPr>
        <w:t>dwg</w:t>
      </w:r>
      <w:proofErr w:type="spellEnd"/>
      <w:r w:rsidR="002860CB" w:rsidRPr="00144F8D">
        <w:rPr>
          <w:rFonts w:asciiTheme="minorHAnsi" w:hAnsiTheme="minorHAnsi" w:cstheme="minorHAnsi"/>
          <w:szCs w:val="22"/>
        </w:rPr>
        <w:t>)</w:t>
      </w:r>
      <w:r w:rsidR="00144F8D" w:rsidRPr="00144F8D">
        <w:rPr>
          <w:rFonts w:asciiTheme="minorHAnsi" w:hAnsiTheme="minorHAnsi" w:cstheme="minorHAnsi"/>
          <w:szCs w:val="22"/>
        </w:rPr>
        <w:t>;</w:t>
      </w:r>
    </w:p>
    <w:p w14:paraId="6872F1EE" w14:textId="21523404" w:rsidR="00E35DF6" w:rsidRPr="00144F8D" w:rsidRDefault="00E35DF6" w:rsidP="006F4DA9">
      <w:pPr>
        <w:pStyle w:val="Akapitzlist"/>
        <w:numPr>
          <w:ilvl w:val="0"/>
          <w:numId w:val="19"/>
        </w:numPr>
        <w:spacing w:after="6pt" w:line="13.80pt" w:lineRule="auto"/>
        <w:jc w:val="both"/>
        <w:rPr>
          <w:rFonts w:asciiTheme="minorHAnsi" w:hAnsiTheme="minorHAnsi" w:cstheme="minorHAnsi"/>
          <w:szCs w:val="22"/>
        </w:rPr>
      </w:pPr>
      <w:r w:rsidRPr="00144F8D">
        <w:rPr>
          <w:rFonts w:asciiTheme="minorHAnsi" w:hAnsiTheme="minorHAnsi" w:cstheme="minorHAnsi"/>
          <w:szCs w:val="22"/>
        </w:rPr>
        <w:t>w</w:t>
      </w:r>
      <w:r w:rsidR="002860CB" w:rsidRPr="00144F8D">
        <w:rPr>
          <w:rFonts w:asciiTheme="minorHAnsi" w:hAnsiTheme="minorHAnsi" w:cstheme="minorHAnsi"/>
          <w:szCs w:val="22"/>
        </w:rPr>
        <w:t xml:space="preserve"> wersji elektronicznej </w:t>
      </w:r>
      <w:r w:rsidRPr="00144F8D">
        <w:rPr>
          <w:rFonts w:asciiTheme="minorHAnsi" w:hAnsiTheme="minorHAnsi" w:cstheme="minorHAnsi"/>
          <w:szCs w:val="22"/>
        </w:rPr>
        <w:t xml:space="preserve"> </w:t>
      </w:r>
      <w:r w:rsidR="002860CB" w:rsidRPr="00144F8D">
        <w:rPr>
          <w:rFonts w:asciiTheme="minorHAnsi" w:hAnsiTheme="minorHAnsi" w:cstheme="minorHAnsi"/>
          <w:szCs w:val="22"/>
        </w:rPr>
        <w:t>1</w:t>
      </w:r>
      <w:r w:rsidRPr="00144F8D">
        <w:rPr>
          <w:rFonts w:asciiTheme="minorHAnsi" w:hAnsiTheme="minorHAnsi" w:cstheme="minorHAnsi"/>
          <w:szCs w:val="22"/>
        </w:rPr>
        <w:t xml:space="preserve"> egz. </w:t>
      </w:r>
      <w:r w:rsidR="002860CB" w:rsidRPr="00144F8D">
        <w:rPr>
          <w:rFonts w:asciiTheme="minorHAnsi" w:hAnsiTheme="minorHAnsi" w:cstheme="minorHAnsi"/>
          <w:szCs w:val="22"/>
        </w:rPr>
        <w:t xml:space="preserve">na pendrive – dokumentacja projektowa, kosztorysy, </w:t>
      </w:r>
      <w:proofErr w:type="spellStart"/>
      <w:r w:rsidR="002860CB" w:rsidRPr="00144F8D">
        <w:rPr>
          <w:rFonts w:asciiTheme="minorHAnsi" w:hAnsiTheme="minorHAnsi" w:cstheme="minorHAnsi"/>
          <w:szCs w:val="22"/>
        </w:rPr>
        <w:t>STWiOR</w:t>
      </w:r>
      <w:proofErr w:type="spellEnd"/>
      <w:r w:rsidR="002860CB" w:rsidRPr="00144F8D">
        <w:rPr>
          <w:rFonts w:asciiTheme="minorHAnsi" w:hAnsiTheme="minorHAnsi" w:cstheme="minorHAnsi"/>
          <w:szCs w:val="22"/>
        </w:rPr>
        <w:t xml:space="preserve">, przedmiary ( skan, wersja: </w:t>
      </w:r>
      <w:proofErr w:type="spellStart"/>
      <w:r w:rsidR="002860CB" w:rsidRPr="00144F8D">
        <w:rPr>
          <w:rFonts w:asciiTheme="minorHAnsi" w:hAnsiTheme="minorHAnsi" w:cstheme="minorHAnsi"/>
          <w:szCs w:val="22"/>
        </w:rPr>
        <w:t>pdf,doc,dwg,kst</w:t>
      </w:r>
      <w:proofErr w:type="spellEnd"/>
      <w:r w:rsidR="00144F8D" w:rsidRPr="00144F8D">
        <w:rPr>
          <w:rFonts w:asciiTheme="minorHAnsi" w:hAnsiTheme="minorHAnsi" w:cstheme="minorHAnsi"/>
          <w:szCs w:val="22"/>
        </w:rPr>
        <w:t>);</w:t>
      </w:r>
    </w:p>
    <w:p w14:paraId="1CB821DD" w14:textId="07E40C35" w:rsidR="00E35DF6" w:rsidRPr="00B2527B" w:rsidRDefault="00D91F01" w:rsidP="006F4DA9">
      <w:pPr>
        <w:pStyle w:val="Akapitzlist"/>
        <w:numPr>
          <w:ilvl w:val="0"/>
          <w:numId w:val="19"/>
        </w:numPr>
        <w:spacing w:after="6pt" w:line="13.80pt" w:lineRule="auto"/>
        <w:jc w:val="both"/>
        <w:rPr>
          <w:rFonts w:asciiTheme="minorHAnsi" w:hAnsiTheme="minorHAnsi" w:cstheme="minorHAnsi"/>
          <w:szCs w:val="22"/>
        </w:rPr>
      </w:pPr>
      <w:r w:rsidRPr="00B2527B">
        <w:rPr>
          <w:rFonts w:asciiTheme="minorHAnsi" w:hAnsiTheme="minorHAnsi" w:cstheme="minorHAnsi"/>
          <w:szCs w:val="22"/>
        </w:rPr>
        <w:t>d</w:t>
      </w:r>
      <w:r w:rsidR="00E35DF6" w:rsidRPr="00B2527B">
        <w:rPr>
          <w:rFonts w:asciiTheme="minorHAnsi" w:hAnsiTheme="minorHAnsi" w:cstheme="minorHAnsi"/>
          <w:szCs w:val="22"/>
        </w:rPr>
        <w:t xml:space="preserve">ecyzje, pozwolenia, opinie, ekspertyzy, </w:t>
      </w:r>
      <w:r w:rsidR="002860CB" w:rsidRPr="00B2527B">
        <w:rPr>
          <w:rFonts w:asciiTheme="minorHAnsi" w:hAnsiTheme="minorHAnsi" w:cstheme="minorHAnsi"/>
          <w:szCs w:val="22"/>
        </w:rPr>
        <w:t>uz</w:t>
      </w:r>
      <w:r w:rsidR="00E35DF6" w:rsidRPr="00B2527B">
        <w:rPr>
          <w:rFonts w:asciiTheme="minorHAnsi" w:hAnsiTheme="minorHAnsi" w:cstheme="minorHAnsi"/>
          <w:szCs w:val="22"/>
        </w:rPr>
        <w:t>god</w:t>
      </w:r>
      <w:r w:rsidR="002860CB" w:rsidRPr="00B2527B">
        <w:rPr>
          <w:rFonts w:asciiTheme="minorHAnsi" w:hAnsiTheme="minorHAnsi" w:cstheme="minorHAnsi"/>
          <w:szCs w:val="22"/>
        </w:rPr>
        <w:t>nienia</w:t>
      </w:r>
      <w:r w:rsidR="00E35DF6" w:rsidRPr="00B2527B">
        <w:rPr>
          <w:rFonts w:asciiTheme="minorHAnsi" w:hAnsiTheme="minorHAnsi" w:cstheme="minorHAnsi"/>
          <w:szCs w:val="22"/>
        </w:rPr>
        <w:t xml:space="preserve"> i inne dokumenty uzyskane w trakcie opracowywania dokumentacji</w:t>
      </w:r>
      <w:r w:rsidR="002860CB" w:rsidRPr="00B2527B">
        <w:rPr>
          <w:rFonts w:asciiTheme="minorHAnsi" w:hAnsiTheme="minorHAnsi" w:cstheme="minorHAnsi"/>
          <w:szCs w:val="22"/>
        </w:rPr>
        <w:t xml:space="preserve"> w wersji papierowej i </w:t>
      </w:r>
      <w:r w:rsidR="00E35DF6" w:rsidRPr="00B2527B">
        <w:rPr>
          <w:rFonts w:asciiTheme="minorHAnsi" w:hAnsiTheme="minorHAnsi" w:cstheme="minorHAnsi"/>
          <w:szCs w:val="22"/>
        </w:rPr>
        <w:t>elektroniczn</w:t>
      </w:r>
      <w:r w:rsidR="002860CB" w:rsidRPr="00B2527B">
        <w:rPr>
          <w:rFonts w:asciiTheme="minorHAnsi" w:hAnsiTheme="minorHAnsi" w:cstheme="minorHAnsi"/>
          <w:szCs w:val="22"/>
        </w:rPr>
        <w:t>ej.</w:t>
      </w:r>
    </w:p>
    <w:p w14:paraId="68B9DC75" w14:textId="78682F10" w:rsidR="00DA2E20" w:rsidRPr="00B2527B" w:rsidRDefault="0072342D" w:rsidP="006F4DA9">
      <w:pPr>
        <w:pStyle w:val="Akapitzlist"/>
        <w:numPr>
          <w:ilvl w:val="0"/>
          <w:numId w:val="4"/>
        </w:numPr>
        <w:spacing w:after="6pt" w:line="13.80pt" w:lineRule="auto"/>
        <w:jc w:val="both"/>
        <w:rPr>
          <w:rFonts w:asciiTheme="minorHAnsi" w:hAnsiTheme="minorHAnsi" w:cstheme="minorHAnsi"/>
          <w:szCs w:val="22"/>
        </w:rPr>
      </w:pPr>
      <w:r w:rsidRPr="00B2527B">
        <w:rPr>
          <w:rFonts w:asciiTheme="minorHAnsi" w:hAnsiTheme="minorHAnsi" w:cstheme="minorHAnsi"/>
          <w:szCs w:val="22"/>
        </w:rPr>
        <w:t>Przedmiot umowy musi być zgodny z obowiązującymi w tym zakresie przepisami prawa.</w:t>
      </w:r>
    </w:p>
    <w:p w14:paraId="68B9DC76" w14:textId="2BA7505C"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rPr>
        <w:t xml:space="preserve">Przedmiot umowy musi spełniać wszelkie wymogi określone w ustawie z dnia 11 września 2019 r.  Prawo zamówień publicznych </w:t>
      </w:r>
      <w:r w:rsidR="00D91F01" w:rsidRPr="00B2527B">
        <w:rPr>
          <w:rFonts w:asciiTheme="minorHAnsi" w:eastAsia="Lucida Sans Unicode" w:hAnsiTheme="minorHAnsi" w:cstheme="minorHAnsi"/>
          <w:kern w:val="1"/>
          <w:szCs w:val="22"/>
        </w:rPr>
        <w:t>(Dz. U. z 20</w:t>
      </w:r>
      <w:r w:rsidR="00D85F73" w:rsidRPr="00B2527B">
        <w:rPr>
          <w:rFonts w:asciiTheme="minorHAnsi" w:eastAsia="Lucida Sans Unicode" w:hAnsiTheme="minorHAnsi" w:cstheme="minorHAnsi"/>
          <w:kern w:val="1"/>
          <w:szCs w:val="22"/>
        </w:rPr>
        <w:t>24</w:t>
      </w:r>
      <w:r w:rsidR="00D91F01" w:rsidRPr="00B2527B">
        <w:rPr>
          <w:rFonts w:asciiTheme="minorHAnsi" w:eastAsia="Lucida Sans Unicode" w:hAnsiTheme="minorHAnsi" w:cstheme="minorHAnsi"/>
          <w:kern w:val="1"/>
          <w:szCs w:val="22"/>
        </w:rPr>
        <w:t xml:space="preserve"> r. poz. </w:t>
      </w:r>
      <w:r w:rsidR="00D85F73" w:rsidRPr="00B2527B">
        <w:rPr>
          <w:rFonts w:asciiTheme="minorHAnsi" w:eastAsia="Lucida Sans Unicode" w:hAnsiTheme="minorHAnsi" w:cstheme="minorHAnsi"/>
          <w:kern w:val="1"/>
          <w:szCs w:val="22"/>
        </w:rPr>
        <w:t>1320</w:t>
      </w:r>
      <w:r w:rsidR="00D91F01" w:rsidRPr="00B2527B">
        <w:rPr>
          <w:rFonts w:asciiTheme="minorHAnsi" w:eastAsia="Lucida Sans Unicode" w:hAnsiTheme="minorHAnsi" w:cstheme="minorHAnsi"/>
          <w:kern w:val="1"/>
          <w:szCs w:val="22"/>
        </w:rPr>
        <w:t xml:space="preserve"> z </w:t>
      </w:r>
      <w:proofErr w:type="spellStart"/>
      <w:r w:rsidR="00D91F01" w:rsidRPr="00B2527B">
        <w:rPr>
          <w:rFonts w:asciiTheme="minorHAnsi" w:eastAsia="Lucida Sans Unicode" w:hAnsiTheme="minorHAnsi" w:cstheme="minorHAnsi"/>
          <w:kern w:val="1"/>
          <w:szCs w:val="22"/>
        </w:rPr>
        <w:t>późn</w:t>
      </w:r>
      <w:proofErr w:type="spellEnd"/>
      <w:r w:rsidR="00D91F01" w:rsidRPr="00B2527B">
        <w:rPr>
          <w:rFonts w:asciiTheme="minorHAnsi" w:eastAsia="Lucida Sans Unicode" w:hAnsiTheme="minorHAnsi" w:cstheme="minorHAnsi"/>
          <w:kern w:val="1"/>
          <w:szCs w:val="22"/>
        </w:rPr>
        <w:t xml:space="preserve">. zm.) </w:t>
      </w:r>
      <w:r w:rsidRPr="00B2527B">
        <w:rPr>
          <w:rFonts w:asciiTheme="minorHAnsi" w:eastAsia="Lucida Sans Unicode" w:hAnsiTheme="minorHAnsi" w:cstheme="minorHAnsi"/>
          <w:kern w:val="1"/>
          <w:szCs w:val="22"/>
        </w:rPr>
        <w:t>w zakresie dotyczącym opisywania przedmiotu zamówienia. Zamawiający nie dopuszcza wskazywania w opracowanej dokumentacji projektowej znaków towarowych, patentów lub pochodzenia, źródła lub szczególnego procesu, który charakteryzuje produkt lub usługi dostarczane przez konkretnego wykonawcę. Jedynym wyjątkiem od tej zasady jest przypadek, w którym wskazanie znaków towarowych, patentów lub pochodzenia, źródła lub szczególnego procesu, który charakteryzuje produkt lub usługi dostarczane przez konkretnego wykonawcę jest uzasadniony specyfiką przedmiotu zamówienia i nie ma możliwości opisania przedmiotu zamówienia za pomocą dostatecznie dokładnych określeń, a wykonawca uzyskał uprzednio pisemną zgodę Zamawiającego na takie wskazanie.</w:t>
      </w:r>
    </w:p>
    <w:p w14:paraId="68B9DC77" w14:textId="67835A6A"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Wykonawca oświadcza, że dysponuje odpowiednią wiedzą, doświadczeniem oraz uprawnieniami niezbędnymi do należytego zrealizowania Przedmiotu umowy i zobowiązuje się wykonać zamówienie zgodnie z wymaganiami Zamawiającego, ze szczególną starannością, według najlepszej wiedzy i</w:t>
      </w:r>
      <w:r w:rsidR="00F520B1"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 xml:space="preserve">umiejętności, z uwzględnieniem obowiązujących przepisów prawa i przyjętych standardów, </w:t>
      </w:r>
      <w:r w:rsidR="00F520B1" w:rsidRPr="00B2527B">
        <w:rPr>
          <w:rFonts w:asciiTheme="minorHAnsi" w:eastAsia="Lucida Sans Unicode" w:hAnsiTheme="minorHAnsi" w:cstheme="minorHAnsi"/>
          <w:kern w:val="1"/>
          <w:szCs w:val="22"/>
          <w:lang w:eastAsia="zh-CN" w:bidi="hi-IN"/>
        </w:rPr>
        <w:t xml:space="preserve">w tym </w:t>
      </w:r>
      <w:r w:rsidRPr="00B2527B">
        <w:rPr>
          <w:rFonts w:asciiTheme="minorHAnsi" w:eastAsia="Lucida Sans Unicode" w:hAnsiTheme="minorHAnsi" w:cstheme="minorHAnsi"/>
          <w:kern w:val="1"/>
          <w:szCs w:val="22"/>
          <w:lang w:eastAsia="zh-CN" w:bidi="hi-IN"/>
        </w:rPr>
        <w:t xml:space="preserve"> profesjonalnego charakteru prowadzonej przez siebie działalności, a także mając na względzie ochronę interesów Zamawiającego.</w:t>
      </w:r>
    </w:p>
    <w:p w14:paraId="68B9DC79" w14:textId="22478CFE" w:rsidR="00DA2E20" w:rsidRPr="00B2527B" w:rsidRDefault="0072342D" w:rsidP="006F4DA9">
      <w:pPr>
        <w:pStyle w:val="Akapitzlist"/>
        <w:numPr>
          <w:ilvl w:val="0"/>
          <w:numId w:val="4"/>
        </w:num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6pt" w:line="13.80pt" w:lineRule="auto"/>
        <w:jc w:val="both"/>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oświadcza, że przy wykonywaniu </w:t>
      </w:r>
      <w:r w:rsidR="00F520B1" w:rsidRPr="00B2527B">
        <w:rPr>
          <w:rFonts w:asciiTheme="minorHAnsi" w:eastAsia="Lucida Sans Unicode" w:hAnsiTheme="minorHAnsi" w:cstheme="minorHAnsi"/>
          <w:kern w:val="1"/>
          <w:szCs w:val="22"/>
          <w:lang w:eastAsia="zh-CN" w:bidi="hi-IN"/>
        </w:rPr>
        <w:t>P</w:t>
      </w:r>
      <w:r w:rsidRPr="00B2527B">
        <w:rPr>
          <w:rFonts w:asciiTheme="minorHAnsi" w:eastAsia="Lucida Sans Unicode" w:hAnsiTheme="minorHAnsi" w:cstheme="minorHAnsi"/>
          <w:kern w:val="1"/>
          <w:szCs w:val="22"/>
          <w:lang w:eastAsia="zh-CN" w:bidi="hi-IN"/>
        </w:rPr>
        <w:t>rzedmiotu umowy będzie wykorzystywał jedynie materiały, utwory, dane i informacje oraz programy komputerowe, które są zgodne z obowiązującymi przepisami prawa, a w szczególności nie naruszają dóbr osobistych, majątkowych i osobistych praw autorskich, praw pokrewnych, praw do znaków towarowych lub wzorów użytkowych bądź innych praw własności przemysłowej, a także danych osobowych osób trzech. Wyłączną odpowiedzialność wobec osób, których prawa zostały naruszone, w tym finansową, ponosi Wykonawca.</w:t>
      </w:r>
      <w:bookmarkEnd w:id="1"/>
    </w:p>
    <w:p w14:paraId="68B9DC7A" w14:textId="77777777" w:rsidR="00DA2E20" w:rsidRPr="00B2527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b/>
          <w:bCs/>
          <w:kern w:val="1"/>
          <w:szCs w:val="22"/>
          <w:lang w:eastAsia="zh-CN" w:bidi="hi-IN"/>
        </w:rPr>
        <w:t>§ 2</w:t>
      </w:r>
    </w:p>
    <w:p w14:paraId="68B9DC7B" w14:textId="77777777" w:rsidR="00DA2E20" w:rsidRPr="00B2527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2527B">
        <w:rPr>
          <w:rFonts w:asciiTheme="minorHAnsi" w:eastAsia="Lucida Sans Unicode" w:hAnsiTheme="minorHAnsi" w:cstheme="minorHAnsi"/>
          <w:b/>
          <w:bCs/>
          <w:kern w:val="1"/>
          <w:szCs w:val="22"/>
          <w:lang w:eastAsia="zh-CN" w:bidi="hi-IN"/>
        </w:rPr>
        <w:t>Terminy</w:t>
      </w:r>
    </w:p>
    <w:p w14:paraId="68B9DC7C" w14:textId="33A708A8"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Przedmiot umowy </w:t>
      </w:r>
      <w:r w:rsidR="00B2527B" w:rsidRPr="00B2527B">
        <w:rPr>
          <w:rFonts w:asciiTheme="minorHAnsi" w:eastAsia="Lucida Sans Unicode" w:hAnsiTheme="minorHAnsi" w:cstheme="minorHAnsi"/>
          <w:kern w:val="1"/>
          <w:szCs w:val="22"/>
          <w:lang w:eastAsia="zh-CN" w:bidi="hi-IN"/>
        </w:rPr>
        <w:t xml:space="preserve">– wykonanie kompletu dokumentacji wraz z uzgodnieniami zostanie zrealizowany </w:t>
      </w:r>
      <w:r w:rsidRPr="00B2527B">
        <w:rPr>
          <w:rFonts w:asciiTheme="minorHAnsi" w:eastAsia="Lucida Sans Unicode" w:hAnsiTheme="minorHAnsi" w:cstheme="minorHAnsi"/>
          <w:kern w:val="1"/>
          <w:szCs w:val="22"/>
          <w:lang w:eastAsia="zh-CN" w:bidi="hi-IN"/>
        </w:rPr>
        <w:t>w</w:t>
      </w:r>
      <w:r w:rsidR="00B2527B"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 xml:space="preserve">terminie do </w:t>
      </w:r>
      <w:r w:rsidR="002860CB" w:rsidRPr="00B2527B">
        <w:rPr>
          <w:rFonts w:asciiTheme="minorHAnsi" w:eastAsia="Lucida Sans Unicode" w:hAnsiTheme="minorHAnsi" w:cstheme="minorHAnsi"/>
          <w:kern w:val="1"/>
          <w:szCs w:val="22"/>
          <w:lang w:eastAsia="zh-CN" w:bidi="hi-IN"/>
        </w:rPr>
        <w:t>.............</w:t>
      </w:r>
      <w:r w:rsidR="00624014" w:rsidRPr="00B2527B">
        <w:rPr>
          <w:rFonts w:asciiTheme="minorHAnsi" w:eastAsia="Lucida Sans Unicode" w:hAnsiTheme="minorHAnsi" w:cstheme="minorHAnsi"/>
          <w:kern w:val="1"/>
          <w:szCs w:val="22"/>
          <w:lang w:eastAsia="zh-CN" w:bidi="hi-IN"/>
        </w:rPr>
        <w:t xml:space="preserve"> tygodni od </w:t>
      </w:r>
      <w:r w:rsidR="00F520B1" w:rsidRPr="00B2527B">
        <w:rPr>
          <w:rFonts w:asciiTheme="minorHAnsi" w:eastAsia="Lucida Sans Unicode" w:hAnsiTheme="minorHAnsi" w:cstheme="minorHAnsi"/>
          <w:kern w:val="1"/>
          <w:szCs w:val="22"/>
          <w:lang w:eastAsia="zh-CN" w:bidi="hi-IN"/>
        </w:rPr>
        <w:t xml:space="preserve">zawarcia </w:t>
      </w:r>
      <w:r w:rsidR="00624014" w:rsidRPr="00B2527B">
        <w:rPr>
          <w:rFonts w:asciiTheme="minorHAnsi" w:eastAsia="Lucida Sans Unicode" w:hAnsiTheme="minorHAnsi" w:cstheme="minorHAnsi"/>
          <w:kern w:val="1"/>
          <w:szCs w:val="22"/>
          <w:lang w:eastAsia="zh-CN" w:bidi="hi-IN"/>
        </w:rPr>
        <w:t xml:space="preserve">umowy. </w:t>
      </w:r>
    </w:p>
    <w:p w14:paraId="68B9DC7D" w14:textId="36ABB390"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zobowiązuje się wykonać i dostarczyć Zamawiającemu dokumentację za potwierdzeniem dostarczenia wraz z protokołem przekazania </w:t>
      </w:r>
      <w:r w:rsidR="00F520B1" w:rsidRPr="00B2527B">
        <w:rPr>
          <w:rFonts w:asciiTheme="minorHAnsi" w:eastAsia="Lucida Sans Unicode" w:hAnsiTheme="minorHAnsi" w:cstheme="minorHAnsi"/>
          <w:kern w:val="1"/>
          <w:szCs w:val="22"/>
          <w:lang w:eastAsia="zh-CN" w:bidi="hi-IN"/>
        </w:rPr>
        <w:t>P</w:t>
      </w:r>
      <w:r w:rsidRPr="00B2527B">
        <w:rPr>
          <w:rFonts w:asciiTheme="minorHAnsi" w:eastAsia="Lucida Sans Unicode" w:hAnsiTheme="minorHAnsi" w:cstheme="minorHAnsi"/>
          <w:kern w:val="1"/>
          <w:szCs w:val="22"/>
          <w:lang w:eastAsia="zh-CN" w:bidi="hi-IN"/>
        </w:rPr>
        <w:t xml:space="preserve">rzedmiotu umowy nie później niż w terminie określonym </w:t>
      </w:r>
      <w:r w:rsidRPr="00B2527B">
        <w:rPr>
          <w:rFonts w:asciiTheme="minorHAnsi" w:eastAsia="Lucida Sans Unicode" w:hAnsiTheme="minorHAnsi" w:cstheme="minorHAnsi"/>
          <w:kern w:val="1"/>
          <w:szCs w:val="22"/>
          <w:lang w:eastAsia="zh-CN" w:bidi="hi-IN"/>
        </w:rPr>
        <w:br/>
        <w:t>w ust. 1.</w:t>
      </w:r>
    </w:p>
    <w:p w14:paraId="68B9DC7E" w14:textId="741477C5" w:rsidR="00DA2E20"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 xml:space="preserve">Wykonawca dołączy do </w:t>
      </w:r>
      <w:r w:rsidR="00F520B1" w:rsidRPr="00B2527B">
        <w:rPr>
          <w:rFonts w:asciiTheme="minorHAnsi" w:eastAsia="Lucida Sans Unicode" w:hAnsiTheme="minorHAnsi" w:cstheme="minorHAnsi"/>
          <w:kern w:val="1"/>
          <w:szCs w:val="22"/>
          <w:lang w:eastAsia="zh-CN" w:bidi="hi-IN"/>
        </w:rPr>
        <w:t>d</w:t>
      </w:r>
      <w:r w:rsidRPr="00B2527B">
        <w:rPr>
          <w:rFonts w:asciiTheme="minorHAnsi" w:eastAsia="Lucida Sans Unicode" w:hAnsiTheme="minorHAnsi" w:cstheme="minorHAnsi"/>
          <w:kern w:val="1"/>
          <w:szCs w:val="22"/>
          <w:lang w:eastAsia="zh-CN" w:bidi="hi-IN"/>
        </w:rPr>
        <w:t xml:space="preserve">okumentacji pisemne oświadczenie, że Przedmiot umowy jest wykonany zgodnie z umową, zasadami współczesnej wiedzy technicznej, obowiązującymi w tym zakresie, przepisami </w:t>
      </w:r>
      <w:r w:rsidRPr="00B2527B">
        <w:rPr>
          <w:rFonts w:asciiTheme="minorHAnsi" w:eastAsia="Lucida Sans Unicode" w:hAnsiTheme="minorHAnsi" w:cstheme="minorHAnsi"/>
          <w:kern w:val="1"/>
          <w:szCs w:val="22"/>
          <w:lang w:eastAsia="zh-CN" w:bidi="hi-IN"/>
        </w:rPr>
        <w:br/>
        <w:t>oraz, iż dokumentacja została wydana w stanie kompletnym z punktu widzenia celu, któremu ma służyć</w:t>
      </w:r>
      <w:r w:rsidRPr="00B2527B">
        <w:rPr>
          <w:rFonts w:asciiTheme="minorHAnsi" w:eastAsia="Lucida Sans Unicode" w:hAnsiTheme="minorHAnsi" w:cstheme="minorHAnsi"/>
          <w:b/>
          <w:bCs/>
          <w:kern w:val="1"/>
          <w:szCs w:val="22"/>
          <w:lang w:eastAsia="zh-CN" w:bidi="hi-IN"/>
        </w:rPr>
        <w:t>.</w:t>
      </w:r>
    </w:p>
    <w:p w14:paraId="71AFD2F2" w14:textId="5043C650" w:rsidR="00362C91" w:rsidRPr="00B2527B" w:rsidRDefault="0072342D"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t>Miejscem dostarczenia Przedmiotu umowy będzie siedziba Zamawiającego, tj.: Gdański Uniwersytet Medyczny, Dział Budowlano - Techniczny, ul. Dębinki 1, 8</w:t>
      </w:r>
      <w:r w:rsidR="00F520B1" w:rsidRPr="00B2527B">
        <w:rPr>
          <w:rFonts w:asciiTheme="minorHAnsi" w:eastAsia="Lucida Sans Unicode" w:hAnsiTheme="minorHAnsi" w:cstheme="minorHAnsi"/>
          <w:kern w:val="1"/>
          <w:szCs w:val="22"/>
          <w:lang w:eastAsia="zh-CN" w:bidi="hi-IN"/>
        </w:rPr>
        <w:t>0</w:t>
      </w:r>
      <w:r w:rsidRPr="00B2527B">
        <w:rPr>
          <w:rFonts w:asciiTheme="minorHAnsi" w:eastAsia="Lucida Sans Unicode" w:hAnsiTheme="minorHAnsi" w:cstheme="minorHAnsi"/>
          <w:kern w:val="1"/>
          <w:szCs w:val="22"/>
          <w:lang w:eastAsia="zh-CN" w:bidi="hi-IN"/>
        </w:rPr>
        <w:t>-211 Gdańsk.</w:t>
      </w:r>
    </w:p>
    <w:p w14:paraId="68B9DC80" w14:textId="612B893D" w:rsidR="00DA2E20" w:rsidRDefault="00362C91" w:rsidP="006F4DA9">
      <w:pPr>
        <w:pStyle w:val="Akapitzlist"/>
        <w:numPr>
          <w:ilvl w:val="0"/>
          <w:numId w:val="6"/>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B2527B">
        <w:rPr>
          <w:rFonts w:asciiTheme="minorHAnsi" w:eastAsia="Lucida Sans Unicode" w:hAnsiTheme="minorHAnsi" w:cstheme="minorHAnsi"/>
          <w:kern w:val="1"/>
          <w:szCs w:val="22"/>
          <w:lang w:eastAsia="zh-CN" w:bidi="hi-IN"/>
        </w:rPr>
        <w:lastRenderedPageBreak/>
        <w:t xml:space="preserve">Wykonawca w terminie 7 dni od dnia zawarcia umowy, złoży Zamawiającemu do akceptacji harmonogram realizacji </w:t>
      </w:r>
      <w:r w:rsidR="00B74F91" w:rsidRPr="00B2527B">
        <w:rPr>
          <w:rFonts w:asciiTheme="minorHAnsi" w:eastAsia="Lucida Sans Unicode" w:hAnsiTheme="minorHAnsi" w:cstheme="minorHAnsi"/>
          <w:kern w:val="1"/>
          <w:szCs w:val="22"/>
          <w:lang w:eastAsia="zh-CN" w:bidi="hi-IN"/>
        </w:rPr>
        <w:t>prac</w:t>
      </w:r>
      <w:r w:rsidRPr="00B2527B">
        <w:rPr>
          <w:rFonts w:asciiTheme="minorHAnsi" w:eastAsia="Lucida Sans Unicode" w:hAnsiTheme="minorHAnsi" w:cstheme="minorHAnsi"/>
          <w:kern w:val="1"/>
          <w:szCs w:val="22"/>
          <w:lang w:eastAsia="zh-CN" w:bidi="hi-IN"/>
        </w:rPr>
        <w:t xml:space="preserve"> </w:t>
      </w:r>
      <w:r w:rsidR="00E35DF6" w:rsidRPr="00B2527B">
        <w:rPr>
          <w:rFonts w:asciiTheme="minorHAnsi" w:eastAsia="Lucida Sans Unicode" w:hAnsiTheme="minorHAnsi" w:cstheme="minorHAnsi"/>
          <w:kern w:val="1"/>
          <w:szCs w:val="22"/>
          <w:lang w:eastAsia="zh-CN" w:bidi="hi-IN"/>
        </w:rPr>
        <w:t xml:space="preserve">projektowych </w:t>
      </w:r>
      <w:r w:rsidR="00F520B1"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 xml:space="preserve">dalej: </w:t>
      </w:r>
      <w:r w:rsidR="00B2527B"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Harmonogram</w:t>
      </w:r>
      <w:r w:rsidR="00B2527B" w:rsidRPr="00B2527B">
        <w:rPr>
          <w:rFonts w:asciiTheme="minorHAnsi" w:eastAsia="Lucida Sans Unicode" w:hAnsiTheme="minorHAnsi" w:cstheme="minorHAnsi"/>
          <w:kern w:val="1"/>
          <w:szCs w:val="22"/>
          <w:lang w:eastAsia="zh-CN" w:bidi="hi-IN"/>
        </w:rPr>
        <w:t>”</w:t>
      </w:r>
      <w:r w:rsidR="00F520B1" w:rsidRPr="00B2527B">
        <w:rPr>
          <w:rFonts w:asciiTheme="minorHAnsi" w:eastAsia="Lucida Sans Unicode" w:hAnsiTheme="minorHAnsi" w:cstheme="minorHAnsi"/>
          <w:kern w:val="1"/>
          <w:szCs w:val="22"/>
          <w:lang w:eastAsia="zh-CN" w:bidi="hi-IN"/>
        </w:rPr>
        <w:t>)</w:t>
      </w:r>
      <w:r w:rsidRPr="00B2527B">
        <w:rPr>
          <w:rFonts w:asciiTheme="minorHAnsi" w:eastAsia="Lucida Sans Unicode" w:hAnsiTheme="minorHAnsi" w:cstheme="minorHAnsi"/>
          <w:kern w:val="1"/>
          <w:szCs w:val="22"/>
          <w:lang w:eastAsia="zh-CN" w:bidi="hi-IN"/>
        </w:rPr>
        <w:t>. Szczegółowość Harmonogramu Wykonawca ustali z</w:t>
      </w:r>
      <w:r w:rsidR="00F520B1" w:rsidRPr="00B2527B">
        <w:rPr>
          <w:rFonts w:asciiTheme="minorHAnsi" w:eastAsia="Lucida Sans Unicode" w:hAnsiTheme="minorHAnsi" w:cstheme="minorHAnsi"/>
          <w:kern w:val="1"/>
          <w:szCs w:val="22"/>
          <w:lang w:eastAsia="zh-CN" w:bidi="hi-IN"/>
        </w:rPr>
        <w:t> </w:t>
      </w:r>
      <w:r w:rsidRPr="00B2527B">
        <w:rPr>
          <w:rFonts w:asciiTheme="minorHAnsi" w:eastAsia="Lucida Sans Unicode" w:hAnsiTheme="minorHAnsi" w:cstheme="minorHAnsi"/>
          <w:kern w:val="1"/>
          <w:szCs w:val="22"/>
          <w:lang w:eastAsia="zh-CN" w:bidi="hi-IN"/>
        </w:rPr>
        <w:t>Zamawiającym</w:t>
      </w:r>
      <w:r w:rsidR="00F520B1" w:rsidRPr="00B2527B">
        <w:rPr>
          <w:rFonts w:asciiTheme="minorHAnsi" w:eastAsia="Lucida Sans Unicode" w:hAnsiTheme="minorHAnsi" w:cstheme="minorHAnsi"/>
          <w:kern w:val="1"/>
          <w:szCs w:val="22"/>
          <w:lang w:eastAsia="zh-CN" w:bidi="hi-IN"/>
        </w:rPr>
        <w:t>.</w:t>
      </w:r>
    </w:p>
    <w:p w14:paraId="2D15AC1B" w14:textId="156B5387" w:rsidR="00B2527B" w:rsidRPr="00B2527B" w:rsidRDefault="00B2527B" w:rsidP="006F4DA9">
      <w:pPr>
        <w:pStyle w:val="Akapitzlist"/>
        <w:numPr>
          <w:ilvl w:val="0"/>
          <w:numId w:val="6"/>
        </w:numPr>
        <w:suppressAutoHyphens/>
        <w:spacing w:line="13.80pt" w:lineRule="auto"/>
        <w:ind w:start="14.20pt" w:hanging="14.20pt"/>
        <w:jc w:val="both"/>
        <w:rPr>
          <w:rFonts w:ascii="Calibri" w:eastAsia="Lucida Sans Unicode" w:hAnsi="Calibri" w:cs="Calibri"/>
          <w:kern w:val="1"/>
          <w:szCs w:val="22"/>
          <w:lang w:eastAsia="zh-CN" w:bidi="hi-IN"/>
        </w:rPr>
      </w:pPr>
      <w:r w:rsidRPr="00B2527B">
        <w:rPr>
          <w:rFonts w:ascii="Calibri" w:hAnsi="Calibri" w:cs="Calibri"/>
        </w:rPr>
        <w:t>Wykonywanie nadzoru autorskiego rozpocznie się po przystąpieniu Zamawiającego do realizacji prac objętych opracowaną dokumentacją, o których Zamawiający powiadomi Wykonawcę.</w:t>
      </w:r>
    </w:p>
    <w:p w14:paraId="36929DFD" w14:textId="5C8A9ACF" w:rsidR="00B2527B" w:rsidRPr="00B2527B" w:rsidRDefault="00B2527B" w:rsidP="006F4DA9">
      <w:pPr>
        <w:pStyle w:val="Akapitzlist"/>
        <w:numPr>
          <w:ilvl w:val="0"/>
          <w:numId w:val="6"/>
        </w:numPr>
        <w:suppressAutoHyphens/>
        <w:spacing w:line="13.80pt" w:lineRule="auto"/>
        <w:ind w:start="14.20pt" w:hanging="14.20pt"/>
        <w:jc w:val="both"/>
        <w:rPr>
          <w:rFonts w:ascii="Calibri" w:eastAsia="Lucida Sans Unicode" w:hAnsi="Calibri" w:cs="Calibri"/>
          <w:kern w:val="1"/>
          <w:szCs w:val="22"/>
          <w:lang w:eastAsia="zh-CN" w:bidi="hi-IN"/>
        </w:rPr>
      </w:pPr>
      <w:r w:rsidRPr="00B2527B">
        <w:rPr>
          <w:rFonts w:ascii="Calibri" w:hAnsi="Calibri" w:cs="Calibri"/>
        </w:rPr>
        <w:t>Nadzór autorski będzie świadczony w okresie realizacji robót budowlanych wykonywanych na podstawie dokumentacji projektowej będącej Przedmiotem umowy. Zamawiający przewiduje …. nadzory autorskie w trakcie realizacji robot.</w:t>
      </w:r>
    </w:p>
    <w:p w14:paraId="5CE49EA8" w14:textId="77777777" w:rsidR="00B2527B" w:rsidRPr="00B2527B" w:rsidRDefault="00B2527B" w:rsidP="00681E5B">
      <w:pPr>
        <w:pStyle w:val="Akapitzlist"/>
        <w:suppressAutoHyphens/>
        <w:spacing w:line="13.80pt" w:lineRule="auto"/>
        <w:ind w:start="14.20pt"/>
        <w:rPr>
          <w:rFonts w:asciiTheme="minorHAnsi" w:eastAsia="Lucida Sans Unicode" w:hAnsiTheme="minorHAnsi" w:cstheme="minorHAnsi"/>
          <w:kern w:val="1"/>
          <w:szCs w:val="22"/>
          <w:lang w:eastAsia="zh-CN" w:bidi="hi-IN"/>
        </w:rPr>
      </w:pPr>
    </w:p>
    <w:p w14:paraId="68B9DC81" w14:textId="77777777" w:rsidR="00DA2E20" w:rsidRPr="00BF7D11"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F7D11">
        <w:rPr>
          <w:rFonts w:asciiTheme="minorHAnsi" w:eastAsia="Lucida Sans Unicode" w:hAnsiTheme="minorHAnsi" w:cstheme="minorHAnsi"/>
          <w:b/>
          <w:bCs/>
          <w:kern w:val="1"/>
          <w:szCs w:val="22"/>
          <w:lang w:eastAsia="zh-CN" w:bidi="hi-IN"/>
        </w:rPr>
        <w:t>§ 3</w:t>
      </w:r>
    </w:p>
    <w:p w14:paraId="68B9DC82" w14:textId="77777777" w:rsidR="00DA2E20" w:rsidRPr="00BF7D11"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F7D11">
        <w:rPr>
          <w:rFonts w:asciiTheme="minorHAnsi" w:eastAsia="Lucida Sans Unicode" w:hAnsiTheme="minorHAnsi" w:cstheme="minorHAnsi"/>
          <w:b/>
          <w:bCs/>
          <w:kern w:val="1"/>
          <w:szCs w:val="22"/>
          <w:lang w:eastAsia="zh-CN" w:bidi="hi-IN"/>
        </w:rPr>
        <w:t>Wynagrodzenie i zasady płatności</w:t>
      </w:r>
    </w:p>
    <w:p w14:paraId="68B9DC83" w14:textId="076816F2" w:rsidR="00DA2E20" w:rsidRPr="00BF7D11"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Za wykonanie </w:t>
      </w:r>
      <w:r w:rsidR="00F520B1" w:rsidRPr="00BF7D11">
        <w:rPr>
          <w:rFonts w:asciiTheme="minorHAnsi" w:eastAsia="Lucida Sans Unicode" w:hAnsiTheme="minorHAnsi" w:cstheme="minorHAnsi"/>
          <w:kern w:val="1"/>
          <w:szCs w:val="22"/>
          <w:lang w:eastAsia="zh-CN" w:bidi="hi-IN"/>
        </w:rPr>
        <w:t>P</w:t>
      </w:r>
      <w:r w:rsidRPr="00BF7D11">
        <w:rPr>
          <w:rFonts w:asciiTheme="minorHAnsi" w:eastAsia="Lucida Sans Unicode" w:hAnsiTheme="minorHAnsi" w:cstheme="minorHAnsi"/>
          <w:kern w:val="1"/>
          <w:szCs w:val="22"/>
          <w:lang w:eastAsia="zh-CN" w:bidi="hi-IN"/>
        </w:rPr>
        <w:t xml:space="preserve">rzedmiotu umowy Zamawiający zapłaci Wykonawcy </w:t>
      </w:r>
      <w:r w:rsidR="00506781">
        <w:rPr>
          <w:rFonts w:asciiTheme="minorHAnsi" w:eastAsia="Lucida Sans Unicode" w:hAnsiTheme="minorHAnsi" w:cstheme="minorHAnsi"/>
          <w:kern w:val="1"/>
          <w:szCs w:val="22"/>
          <w:lang w:eastAsia="zh-CN" w:bidi="hi-IN"/>
        </w:rPr>
        <w:t xml:space="preserve">całkowite </w:t>
      </w:r>
      <w:r w:rsidRPr="00BF7D11">
        <w:rPr>
          <w:rFonts w:asciiTheme="minorHAnsi" w:eastAsia="Lucida Sans Unicode" w:hAnsiTheme="minorHAnsi" w:cstheme="minorHAnsi"/>
          <w:kern w:val="1"/>
          <w:szCs w:val="22"/>
          <w:lang w:eastAsia="zh-CN" w:bidi="hi-IN"/>
        </w:rPr>
        <w:t xml:space="preserve">wynagrodzenie </w:t>
      </w:r>
      <w:r w:rsidR="00F520B1" w:rsidRPr="00BF7D11">
        <w:rPr>
          <w:rFonts w:asciiTheme="minorHAnsi" w:eastAsia="Lucida Sans Unicode" w:hAnsiTheme="minorHAnsi" w:cstheme="minorHAnsi"/>
          <w:kern w:val="1"/>
          <w:szCs w:val="22"/>
          <w:lang w:eastAsia="zh-CN" w:bidi="hi-IN"/>
        </w:rPr>
        <w:t xml:space="preserve">ryczałtowe </w:t>
      </w:r>
      <w:r w:rsidRPr="00BF7D11">
        <w:rPr>
          <w:rFonts w:asciiTheme="minorHAnsi" w:eastAsia="Lucida Sans Unicode" w:hAnsiTheme="minorHAnsi" w:cstheme="minorHAnsi"/>
          <w:kern w:val="1"/>
          <w:szCs w:val="22"/>
          <w:lang w:eastAsia="zh-CN" w:bidi="hi-IN"/>
        </w:rPr>
        <w:t>w kwoc</w:t>
      </w:r>
      <w:r w:rsidR="00F520B1" w:rsidRPr="00BF7D11">
        <w:rPr>
          <w:rFonts w:asciiTheme="minorHAnsi" w:eastAsia="Lucida Sans Unicode" w:hAnsiTheme="minorHAnsi" w:cstheme="minorHAnsi"/>
          <w:kern w:val="1"/>
          <w:szCs w:val="22"/>
          <w:lang w:eastAsia="zh-CN" w:bidi="hi-IN"/>
        </w:rPr>
        <w:t>ie …</w:t>
      </w:r>
      <w:r w:rsidR="00583AFE" w:rsidRPr="00BF7D11">
        <w:rPr>
          <w:rFonts w:asciiTheme="minorHAnsi" w:eastAsia="Lucida Sans Unicode" w:hAnsiTheme="minorHAnsi" w:cstheme="minorHAnsi"/>
          <w:b/>
          <w:kern w:val="1"/>
          <w:szCs w:val="22"/>
          <w:lang w:eastAsia="zh-CN" w:bidi="hi-IN"/>
        </w:rPr>
        <w:t xml:space="preserve"> </w:t>
      </w:r>
      <w:r w:rsidRPr="00BF7D11">
        <w:rPr>
          <w:rFonts w:asciiTheme="minorHAnsi" w:eastAsia="Lucida Sans Unicode" w:hAnsiTheme="minorHAnsi" w:cstheme="minorHAnsi"/>
          <w:kern w:val="1"/>
          <w:szCs w:val="22"/>
          <w:lang w:eastAsia="zh-CN" w:bidi="hi-IN"/>
        </w:rPr>
        <w:t>zł brutto, (słownie:</w:t>
      </w:r>
      <w:r w:rsidR="00F520B1" w:rsidRPr="00BF7D11">
        <w:rPr>
          <w:rFonts w:asciiTheme="minorHAnsi" w:eastAsia="Lucida Sans Unicode" w:hAnsiTheme="minorHAnsi" w:cstheme="minorHAnsi"/>
          <w:kern w:val="1"/>
          <w:szCs w:val="22"/>
          <w:lang w:eastAsia="zh-CN" w:bidi="hi-IN"/>
        </w:rPr>
        <w:t xml:space="preserve"> … złotych</w:t>
      </w:r>
      <w:r w:rsidRPr="00BF7D11">
        <w:rPr>
          <w:rFonts w:asciiTheme="minorHAnsi" w:eastAsia="Lucida Sans Unicode" w:hAnsiTheme="minorHAnsi" w:cstheme="minorHAnsi"/>
          <w:kern w:val="1"/>
          <w:szCs w:val="22"/>
          <w:lang w:eastAsia="zh-CN" w:bidi="hi-IN"/>
        </w:rPr>
        <w:t>)</w:t>
      </w:r>
      <w:r w:rsidR="00B2527B" w:rsidRPr="00BF7D11">
        <w:rPr>
          <w:rFonts w:asciiTheme="minorHAnsi" w:eastAsia="Lucida Sans Unicode" w:hAnsiTheme="minorHAnsi" w:cstheme="minorHAnsi"/>
          <w:kern w:val="1"/>
          <w:szCs w:val="22"/>
          <w:lang w:eastAsia="zh-CN" w:bidi="hi-IN"/>
        </w:rPr>
        <w:t>, w tym za:</w:t>
      </w:r>
    </w:p>
    <w:p w14:paraId="29D8E75B" w14:textId="6EB0DA67" w:rsidR="00B2527B" w:rsidRPr="00BF7D11" w:rsidRDefault="00B2527B" w:rsidP="006F4DA9">
      <w:pPr>
        <w:pStyle w:val="Akapitzlist"/>
        <w:numPr>
          <w:ilvl w:val="0"/>
          <w:numId w:val="26"/>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wykonanie kompletu dokumentacji  -  </w:t>
      </w:r>
      <w:r w:rsidRPr="00BF7D11">
        <w:rPr>
          <w:rFonts w:asciiTheme="minorHAnsi" w:eastAsia="Lucida Sans Unicode" w:hAnsiTheme="minorHAnsi" w:cstheme="minorHAnsi"/>
          <w:bCs/>
          <w:kern w:val="1"/>
          <w:szCs w:val="22"/>
          <w:lang w:eastAsia="zh-CN" w:bidi="hi-IN"/>
        </w:rPr>
        <w:t>….. brutto (…….. netto);</w:t>
      </w:r>
    </w:p>
    <w:p w14:paraId="57EAF06C" w14:textId="58427CDE" w:rsidR="00B2527B" w:rsidRPr="00BF7D11" w:rsidRDefault="00681E5B" w:rsidP="006F4DA9">
      <w:pPr>
        <w:pStyle w:val="Akapitzlist"/>
        <w:numPr>
          <w:ilvl w:val="0"/>
          <w:numId w:val="26"/>
        </w:numPr>
        <w:suppressAutoHyphens/>
        <w:spacing w:line="13.80pt" w:lineRule="auto"/>
        <w:jc w:val="both"/>
        <w:rPr>
          <w:rFonts w:asciiTheme="minorHAnsi" w:eastAsia="Lucida Sans Unicode" w:hAnsiTheme="minorHAnsi" w:cstheme="minorHAnsi"/>
          <w:kern w:val="1"/>
          <w:szCs w:val="22"/>
          <w:lang w:eastAsia="zh-CN" w:bidi="hi-IN"/>
        </w:rPr>
      </w:pPr>
      <w:r>
        <w:rPr>
          <w:rFonts w:asciiTheme="minorHAnsi" w:eastAsia="Lucida Sans Unicode" w:hAnsiTheme="minorHAnsi" w:cstheme="minorHAnsi"/>
          <w:kern w:val="1"/>
          <w:szCs w:val="22"/>
          <w:lang w:eastAsia="zh-CN" w:bidi="hi-IN"/>
        </w:rPr>
        <w:t xml:space="preserve">…. </w:t>
      </w:r>
      <w:r w:rsidR="00B2527B" w:rsidRPr="00BF7D11">
        <w:rPr>
          <w:rFonts w:asciiTheme="minorHAnsi" w:eastAsia="Lucida Sans Unicode" w:hAnsiTheme="minorHAnsi" w:cstheme="minorHAnsi"/>
          <w:kern w:val="1"/>
          <w:szCs w:val="22"/>
          <w:lang w:eastAsia="zh-CN" w:bidi="hi-IN"/>
        </w:rPr>
        <w:t xml:space="preserve">nadzory autorskie w trakcie realizacji robót  - </w:t>
      </w:r>
      <w:r w:rsidR="00B2527B" w:rsidRPr="00BF7D11">
        <w:rPr>
          <w:rFonts w:asciiTheme="minorHAnsi" w:eastAsia="Lucida Sans Unicode" w:hAnsiTheme="minorHAnsi" w:cstheme="minorHAnsi"/>
          <w:bCs/>
          <w:kern w:val="1"/>
          <w:szCs w:val="22"/>
          <w:lang w:eastAsia="zh-CN" w:bidi="hi-IN"/>
        </w:rPr>
        <w:t>….. brutto (…….. netto</w:t>
      </w:r>
      <w:r w:rsidR="00BF7D11" w:rsidRPr="00BF7D11">
        <w:rPr>
          <w:rFonts w:asciiTheme="minorHAnsi" w:eastAsia="Lucida Sans Unicode" w:hAnsiTheme="minorHAnsi" w:cstheme="minorHAnsi"/>
          <w:bCs/>
          <w:kern w:val="1"/>
          <w:szCs w:val="22"/>
          <w:lang w:eastAsia="zh-CN" w:bidi="hi-IN"/>
        </w:rPr>
        <w:t>).</w:t>
      </w:r>
    </w:p>
    <w:p w14:paraId="67D81CD1" w14:textId="254498A9" w:rsidR="00BF7D11" w:rsidRPr="00BF7D11" w:rsidRDefault="00BF7D11"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hAnsiTheme="minorHAnsi" w:cstheme="minorHAnsi"/>
        </w:rPr>
        <w:t xml:space="preserve">Wysokość wynagrodzenia brutto zawiera należny podatek VAT zgodnie z ustawą z dnia 11 marca 2004 r. o podatku od towarów i usług (Dz. U. z 2004 r. Nr  54 poz. 535 z </w:t>
      </w:r>
      <w:proofErr w:type="spellStart"/>
      <w:r w:rsidRPr="00BF7D11">
        <w:rPr>
          <w:rFonts w:asciiTheme="minorHAnsi" w:hAnsiTheme="minorHAnsi" w:cstheme="minorHAnsi"/>
        </w:rPr>
        <w:t>późn</w:t>
      </w:r>
      <w:proofErr w:type="spellEnd"/>
      <w:r w:rsidRPr="00BF7D11">
        <w:rPr>
          <w:rFonts w:asciiTheme="minorHAnsi" w:hAnsiTheme="minorHAnsi" w:cstheme="minorHAnsi"/>
        </w:rPr>
        <w:t>. zm.).</w:t>
      </w:r>
    </w:p>
    <w:p w14:paraId="68B9DC84" w14:textId="452130BF" w:rsidR="00DA2E20" w:rsidRPr="00BF7D11"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Kwota wynagrodzenia, o którym mowa w ust. 1 obejmuje:</w:t>
      </w:r>
    </w:p>
    <w:p w14:paraId="68B9DC85" w14:textId="45BE3BB0" w:rsidR="00DA2E20" w:rsidRPr="00BF7D11" w:rsidRDefault="0072342D" w:rsidP="006F4DA9">
      <w:pPr>
        <w:pStyle w:val="Akapitzlist"/>
        <w:numPr>
          <w:ilvl w:val="0"/>
          <w:numId w:val="18"/>
        </w:numPr>
        <w:suppressAutoHyphens/>
        <w:spacing w:after="6pt" w:line="13.80pt" w:lineRule="auto"/>
        <w:jc w:val="both"/>
        <w:rPr>
          <w:rFonts w:asciiTheme="minorHAnsi" w:hAnsiTheme="minorHAnsi" w:cstheme="minorHAnsi"/>
          <w:szCs w:val="22"/>
        </w:rPr>
      </w:pPr>
      <w:r w:rsidRPr="00BF7D11">
        <w:rPr>
          <w:rFonts w:asciiTheme="minorHAnsi" w:eastAsia="Lucida Sans Unicode" w:hAnsiTheme="minorHAnsi" w:cstheme="minorHAnsi"/>
          <w:kern w:val="1"/>
          <w:szCs w:val="22"/>
          <w:lang w:eastAsia="zh-CN" w:bidi="hi-IN"/>
        </w:rPr>
        <w:t xml:space="preserve">wszystkie czynności niezbędne do kompleksowego wykonania całego </w:t>
      </w:r>
      <w:r w:rsidR="00F520B1" w:rsidRPr="00BF7D11">
        <w:rPr>
          <w:rFonts w:asciiTheme="minorHAnsi" w:eastAsia="Lucida Sans Unicode" w:hAnsiTheme="minorHAnsi" w:cstheme="minorHAnsi"/>
          <w:kern w:val="1"/>
          <w:szCs w:val="22"/>
          <w:lang w:eastAsia="zh-CN" w:bidi="hi-IN"/>
        </w:rPr>
        <w:t>P</w:t>
      </w:r>
      <w:r w:rsidRPr="00BF7D11">
        <w:rPr>
          <w:rFonts w:asciiTheme="minorHAnsi" w:eastAsia="Lucida Sans Unicode" w:hAnsiTheme="minorHAnsi" w:cstheme="minorHAnsi"/>
          <w:kern w:val="1"/>
          <w:szCs w:val="22"/>
          <w:lang w:eastAsia="zh-CN" w:bidi="hi-IN"/>
        </w:rPr>
        <w:t xml:space="preserve">rzedmiotu umowy zgodnie </w:t>
      </w:r>
      <w:r w:rsidRPr="00BF7D11">
        <w:rPr>
          <w:rFonts w:asciiTheme="minorHAnsi" w:eastAsia="Lucida Sans Unicode" w:hAnsiTheme="minorHAnsi" w:cstheme="minorHAnsi"/>
          <w:kern w:val="1"/>
          <w:szCs w:val="22"/>
          <w:lang w:eastAsia="zh-CN" w:bidi="hi-IN"/>
        </w:rPr>
        <w:br/>
        <w:t xml:space="preserve">z jej treścią, wraz z koordynacją wszystkich uczestników procesu inwestycyjnego, a w szczególności koszty związane z wydrukowaniem i powieleniem dokumentacji w ilości kopii wymaganych </w:t>
      </w:r>
      <w:r w:rsidRPr="00BF7D11">
        <w:rPr>
          <w:rFonts w:asciiTheme="minorHAnsi" w:eastAsia="Lucida Sans Unicode" w:hAnsiTheme="minorHAnsi" w:cstheme="minorHAnsi"/>
          <w:kern w:val="1"/>
          <w:szCs w:val="22"/>
          <w:lang w:eastAsia="zh-CN" w:bidi="hi-IN"/>
        </w:rPr>
        <w:br/>
        <w:t xml:space="preserve">przez Zamawiającego, koszty nośnika cyfrowego oraz </w:t>
      </w:r>
      <w:r w:rsidRPr="00BF7D11">
        <w:rPr>
          <w:rFonts w:asciiTheme="minorHAnsi" w:hAnsiTheme="minorHAnsi" w:cstheme="minorHAnsi"/>
          <w:szCs w:val="22"/>
        </w:rPr>
        <w:t xml:space="preserve">doprowadzenie do protokolarnego przekazania dokumentacji Zamawiającemu oraz wypełnienie wszystkich obowiązków wynikających </w:t>
      </w:r>
      <w:r w:rsidRPr="00BF7D11">
        <w:rPr>
          <w:rFonts w:asciiTheme="minorHAnsi" w:hAnsiTheme="minorHAnsi" w:cstheme="minorHAnsi"/>
          <w:szCs w:val="22"/>
        </w:rPr>
        <w:br/>
        <w:t>z obowiązujących gwarancji i rękojmi, w tym ryzyko Wykonawcy z tytułu oszacowania kosztów, a także oddziaływania innych czynników mających lub mogących mieć wpływ na te koszty</w:t>
      </w:r>
      <w:r w:rsidR="00F520B1" w:rsidRPr="00BF7D11">
        <w:rPr>
          <w:rFonts w:asciiTheme="minorHAnsi" w:hAnsiTheme="minorHAnsi" w:cstheme="minorHAnsi"/>
          <w:szCs w:val="22"/>
        </w:rPr>
        <w:t>;</w:t>
      </w:r>
    </w:p>
    <w:p w14:paraId="6E509A2F" w14:textId="2E0497B2" w:rsidR="00F520B1" w:rsidRPr="00BF7D11" w:rsidRDefault="00CD06B1" w:rsidP="006F4DA9">
      <w:pPr>
        <w:pStyle w:val="Akapitzlist"/>
        <w:numPr>
          <w:ilvl w:val="0"/>
          <w:numId w:val="18"/>
        </w:numPr>
        <w:suppressAutoHyphens/>
        <w:spacing w:after="6pt"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wszystkie czynności i koszty niezbędne do kompleksowego uzyskania pozwolenia na budowę, uzgodnienia z konserwatorem zabytków oraz rzeczoznawcą ppoż.</w:t>
      </w:r>
    </w:p>
    <w:p w14:paraId="7ACF450B" w14:textId="013C4975" w:rsidR="000C3BF4" w:rsidRPr="00BF7D11" w:rsidRDefault="0072342D" w:rsidP="006F4DA9">
      <w:pPr>
        <w:pStyle w:val="Akapitzlist"/>
        <w:numPr>
          <w:ilvl w:val="0"/>
          <w:numId w:val="18"/>
        </w:numPr>
        <w:suppressAutoHyphens/>
        <w:spacing w:after="6pt"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wynagrodzenie za przeniesienie majątkowych praw autorskich do projektu oraz udzielenie zezwoleń </w:t>
      </w:r>
      <w:r w:rsidRPr="00BF7D11">
        <w:rPr>
          <w:rFonts w:asciiTheme="minorHAnsi" w:eastAsia="Lucida Sans Unicode" w:hAnsiTheme="minorHAnsi" w:cstheme="minorHAnsi"/>
          <w:kern w:val="1"/>
          <w:szCs w:val="22"/>
          <w:lang w:eastAsia="zh-CN" w:bidi="hi-IN"/>
        </w:rPr>
        <w:br/>
        <w:t>na wykonanie praw zależnych.</w:t>
      </w:r>
    </w:p>
    <w:p w14:paraId="68B9DC87" w14:textId="7341566A" w:rsidR="00DA2E20" w:rsidRDefault="0072342D" w:rsidP="006F4DA9">
      <w:pPr>
        <w:pStyle w:val="Akapitzlist"/>
        <w:numPr>
          <w:ilvl w:val="0"/>
          <w:numId w:val="7"/>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Wynagrodzenie, o którym mowa w ust. 1 będzie płatne w c</w:t>
      </w:r>
      <w:r w:rsidR="00BF7D11">
        <w:rPr>
          <w:rFonts w:asciiTheme="minorHAnsi" w:eastAsia="Lucida Sans Unicode" w:hAnsiTheme="minorHAnsi" w:cstheme="minorHAnsi"/>
          <w:kern w:val="1"/>
          <w:szCs w:val="22"/>
          <w:lang w:eastAsia="zh-CN" w:bidi="hi-IN"/>
        </w:rPr>
        <w:t>zęściach (za dokumentację i nadzory)</w:t>
      </w:r>
      <w:r w:rsidR="00987AA4" w:rsidRPr="00BF7D11">
        <w:rPr>
          <w:rFonts w:asciiTheme="minorHAnsi" w:eastAsia="Lucida Sans Unicode" w:hAnsiTheme="minorHAnsi" w:cstheme="minorHAnsi"/>
          <w:kern w:val="1"/>
          <w:szCs w:val="22"/>
          <w:lang w:eastAsia="zh-CN" w:bidi="hi-IN"/>
        </w:rPr>
        <w:t>,</w:t>
      </w:r>
      <w:r w:rsidR="00F520B1" w:rsidRPr="00BF7D11">
        <w:rPr>
          <w:rFonts w:asciiTheme="minorHAnsi" w:eastAsia="Lucida Sans Unicode" w:hAnsiTheme="minorHAnsi" w:cstheme="minorHAnsi"/>
          <w:kern w:val="1"/>
          <w:szCs w:val="22"/>
          <w:lang w:eastAsia="zh-CN" w:bidi="hi-IN"/>
        </w:rPr>
        <w:t xml:space="preserve"> </w:t>
      </w:r>
      <w:r w:rsidR="00987AA4" w:rsidRPr="00BF7D11">
        <w:rPr>
          <w:rFonts w:asciiTheme="minorHAnsi" w:eastAsia="Lucida Sans Unicode" w:hAnsiTheme="minorHAnsi" w:cstheme="minorHAnsi"/>
          <w:kern w:val="1"/>
          <w:szCs w:val="22"/>
          <w:lang w:eastAsia="zh-CN" w:bidi="hi-IN"/>
        </w:rPr>
        <w:t xml:space="preserve">z dołu, </w:t>
      </w:r>
      <w:r w:rsidR="00F520B1" w:rsidRPr="00BF7D11">
        <w:rPr>
          <w:rFonts w:asciiTheme="minorHAnsi" w:eastAsia="Lucida Sans Unicode" w:hAnsiTheme="minorHAnsi" w:cstheme="minorHAnsi"/>
          <w:kern w:val="1"/>
          <w:szCs w:val="22"/>
          <w:lang w:eastAsia="zh-CN" w:bidi="hi-IN"/>
        </w:rPr>
        <w:t xml:space="preserve">na podstawie faktury </w:t>
      </w:r>
      <w:r w:rsidR="00BF7D11">
        <w:rPr>
          <w:rFonts w:asciiTheme="minorHAnsi" w:eastAsia="Lucida Sans Unicode" w:hAnsiTheme="minorHAnsi" w:cstheme="minorHAnsi"/>
          <w:kern w:val="1"/>
          <w:szCs w:val="22"/>
          <w:lang w:eastAsia="zh-CN" w:bidi="hi-IN"/>
        </w:rPr>
        <w:t xml:space="preserve">lub rachunku (w zależności od statusu podatkowego Wykonawcy) </w:t>
      </w:r>
      <w:r w:rsidR="00987AA4" w:rsidRPr="00BF7D11">
        <w:rPr>
          <w:rFonts w:asciiTheme="minorHAnsi" w:eastAsia="Lucida Sans Unicode" w:hAnsiTheme="minorHAnsi" w:cstheme="minorHAnsi"/>
          <w:kern w:val="1"/>
          <w:szCs w:val="22"/>
          <w:lang w:eastAsia="zh-CN" w:bidi="hi-IN"/>
        </w:rPr>
        <w:t>wystawionej przez Wykonawcę</w:t>
      </w:r>
      <w:r w:rsidRPr="00BF7D11">
        <w:rPr>
          <w:rFonts w:asciiTheme="minorHAnsi" w:eastAsia="Lucida Sans Unicode" w:hAnsiTheme="minorHAnsi" w:cstheme="minorHAnsi"/>
          <w:kern w:val="1"/>
          <w:szCs w:val="22"/>
          <w:lang w:eastAsia="zh-CN" w:bidi="hi-IN"/>
        </w:rPr>
        <w:t>.</w:t>
      </w:r>
    </w:p>
    <w:p w14:paraId="253BE47D" w14:textId="3D59F94E" w:rsidR="00BF7D11" w:rsidRDefault="00BF7D11" w:rsidP="006F4DA9">
      <w:pPr>
        <w:pStyle w:val="Akapitzlist"/>
        <w:numPr>
          <w:ilvl w:val="0"/>
          <w:numId w:val="7"/>
        </w:numPr>
        <w:suppressAutoHyphens/>
        <w:spacing w:line="13.80pt" w:lineRule="auto"/>
        <w:ind w:start="14.20pt"/>
        <w:jc w:val="both"/>
        <w:rPr>
          <w:rFonts w:asciiTheme="minorHAnsi" w:eastAsia="Lucida Sans Unicode" w:hAnsiTheme="minorHAnsi" w:cstheme="minorHAnsi"/>
          <w:kern w:val="1"/>
          <w:szCs w:val="22"/>
          <w:lang w:eastAsia="zh-CN" w:bidi="hi-IN"/>
        </w:rPr>
      </w:pPr>
      <w:r w:rsidRPr="00B74F91">
        <w:rPr>
          <w:rFonts w:asciiTheme="minorHAnsi" w:eastAsia="Lucida Sans Unicode" w:hAnsiTheme="minorHAnsi" w:cstheme="minorHAnsi"/>
          <w:kern w:val="1"/>
          <w:szCs w:val="22"/>
          <w:lang w:eastAsia="zh-CN" w:bidi="hi-IN"/>
        </w:rPr>
        <w:t>Podstawą wystawienia faktur</w:t>
      </w:r>
      <w:r>
        <w:rPr>
          <w:rFonts w:asciiTheme="minorHAnsi" w:eastAsia="Lucida Sans Unicode" w:hAnsiTheme="minorHAnsi" w:cstheme="minorHAnsi"/>
          <w:kern w:val="1"/>
          <w:szCs w:val="22"/>
          <w:lang w:eastAsia="zh-CN" w:bidi="hi-IN"/>
        </w:rPr>
        <w:t>/rachunku</w:t>
      </w:r>
      <w:r w:rsidRPr="00B74F91">
        <w:rPr>
          <w:rFonts w:asciiTheme="minorHAnsi" w:eastAsia="Lucida Sans Unicode" w:hAnsiTheme="minorHAnsi" w:cstheme="minorHAnsi"/>
          <w:kern w:val="1"/>
          <w:szCs w:val="22"/>
          <w:lang w:eastAsia="zh-CN" w:bidi="hi-IN"/>
        </w:rPr>
        <w:t xml:space="preserve"> </w:t>
      </w:r>
      <w:r w:rsidRPr="00FF54C5">
        <w:rPr>
          <w:rFonts w:asciiTheme="minorHAnsi" w:eastAsia="Lucida Sans Unicode" w:hAnsiTheme="minorHAnsi" w:cstheme="minorHAnsi"/>
          <w:kern w:val="1"/>
          <w:szCs w:val="22"/>
          <w:lang w:eastAsia="zh-CN" w:bidi="hi-IN"/>
        </w:rPr>
        <w:t xml:space="preserve">jest zatwierdzenie wykonanego </w:t>
      </w:r>
      <w:r>
        <w:rPr>
          <w:rFonts w:asciiTheme="minorHAnsi" w:eastAsia="Lucida Sans Unicode" w:hAnsiTheme="minorHAnsi" w:cstheme="minorHAnsi"/>
          <w:kern w:val="1"/>
          <w:szCs w:val="22"/>
          <w:lang w:eastAsia="zh-CN" w:bidi="hi-IN"/>
        </w:rPr>
        <w:t xml:space="preserve">elementu </w:t>
      </w:r>
      <w:r w:rsidRPr="00FF54C5">
        <w:rPr>
          <w:rFonts w:asciiTheme="minorHAnsi" w:eastAsia="Lucida Sans Unicode" w:hAnsiTheme="minorHAnsi" w:cstheme="minorHAnsi"/>
          <w:kern w:val="1"/>
          <w:szCs w:val="22"/>
          <w:lang w:eastAsia="zh-CN" w:bidi="hi-IN"/>
        </w:rPr>
        <w:t>P</w:t>
      </w:r>
      <w:r w:rsidRPr="006B7B87">
        <w:rPr>
          <w:rFonts w:asciiTheme="minorHAnsi" w:eastAsia="Lucida Sans Unicode" w:hAnsiTheme="minorHAnsi" w:cstheme="minorHAnsi"/>
          <w:kern w:val="1"/>
          <w:szCs w:val="22"/>
          <w:lang w:eastAsia="zh-CN" w:bidi="hi-IN"/>
        </w:rPr>
        <w:t>rzedmiotu umowy przez Zamawiającego i podpisanie</w:t>
      </w:r>
      <w:r>
        <w:rPr>
          <w:rFonts w:asciiTheme="minorHAnsi" w:eastAsia="Lucida Sans Unicode" w:hAnsiTheme="minorHAnsi" w:cstheme="minorHAnsi"/>
          <w:kern w:val="1"/>
          <w:szCs w:val="22"/>
          <w:lang w:eastAsia="zh-CN" w:bidi="hi-IN"/>
        </w:rPr>
        <w:t xml:space="preserve">: </w:t>
      </w:r>
    </w:p>
    <w:p w14:paraId="05B9662E" w14:textId="77777777" w:rsidR="00BF7D11" w:rsidRPr="00BF7D11" w:rsidRDefault="00BF7D11" w:rsidP="006F4DA9">
      <w:pPr>
        <w:pStyle w:val="Akapitzlist"/>
        <w:numPr>
          <w:ilvl w:val="0"/>
          <w:numId w:val="27"/>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protokołu odbioru dokumentacji przez przedstawicieli Zamawiającego i Wykonawcy;</w:t>
      </w:r>
    </w:p>
    <w:p w14:paraId="3491B33A" w14:textId="3E65EF12" w:rsidR="00BF7D11" w:rsidRPr="00BF7D11" w:rsidRDefault="00BF7D11" w:rsidP="006F4DA9">
      <w:pPr>
        <w:pStyle w:val="Akapitzlist"/>
        <w:numPr>
          <w:ilvl w:val="0"/>
          <w:numId w:val="27"/>
        </w:numPr>
        <w:suppressAutoHyphens/>
        <w:spacing w:line="13.80pt" w:lineRule="auto"/>
        <w:jc w:val="both"/>
        <w:rPr>
          <w:rFonts w:asciiTheme="minorHAnsi" w:eastAsia="Lucida Sans Unicode" w:hAnsiTheme="minorHAnsi" w:cstheme="minorHAnsi"/>
          <w:kern w:val="1"/>
          <w:szCs w:val="22"/>
          <w:lang w:eastAsia="zh-CN" w:bidi="hi-IN"/>
        </w:rPr>
      </w:pPr>
      <w:r w:rsidRPr="00BF7D11">
        <w:rPr>
          <w:rFonts w:asciiTheme="minorHAnsi" w:eastAsia="Lucida Sans Unicode" w:hAnsiTheme="minorHAnsi" w:cstheme="minorHAnsi"/>
          <w:kern w:val="1"/>
          <w:szCs w:val="22"/>
          <w:lang w:eastAsia="zh-CN" w:bidi="hi-IN"/>
        </w:rPr>
        <w:t xml:space="preserve">potwierdzenia realizacji usługi nadzoru autorskiego (w tym </w:t>
      </w:r>
      <w:r>
        <w:rPr>
          <w:rFonts w:asciiTheme="minorHAnsi" w:eastAsia="Lucida Sans Unicode" w:hAnsiTheme="minorHAnsi" w:cstheme="minorHAnsi"/>
          <w:kern w:val="1"/>
          <w:szCs w:val="22"/>
          <w:lang w:eastAsia="zh-CN" w:bidi="hi-IN"/>
        </w:rPr>
        <w:t xml:space="preserve">ewentualnego </w:t>
      </w:r>
      <w:r w:rsidRPr="00BF7D11">
        <w:rPr>
          <w:rFonts w:asciiTheme="minorHAnsi" w:eastAsia="Lucida Sans Unicode" w:hAnsiTheme="minorHAnsi" w:cstheme="minorHAnsi"/>
          <w:kern w:val="1"/>
          <w:szCs w:val="22"/>
          <w:lang w:eastAsia="zh-CN" w:bidi="hi-IN"/>
        </w:rPr>
        <w:t>pobytu w trakcie realizacji prac) przez przedstawiciela Zamawiającego.</w:t>
      </w:r>
    </w:p>
    <w:p w14:paraId="26F1A774"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color w:val="auto"/>
          <w:sz w:val="22"/>
          <w:szCs w:val="22"/>
        </w:rPr>
        <w:t xml:space="preserve">Wysokość wynagrodzenia za nadzór autorski będzie ustalona na podstawie iloczynu liczby rzeczywiście zrealizowanych nadzorów autorskich i ceny za jeden nadzór autorski określonej w ust. 1 pkt 2 powyżej. </w:t>
      </w:r>
      <w:r w:rsidRPr="00506781">
        <w:rPr>
          <w:rFonts w:asciiTheme="minorHAnsi" w:hAnsiTheme="minorHAnsi" w:cstheme="minorHAnsi"/>
          <w:b/>
          <w:color w:val="auto"/>
          <w:sz w:val="22"/>
          <w:szCs w:val="22"/>
        </w:rPr>
        <w:t>Przewidywaną liczbę nadzorów autorskich ustala się na ….</w:t>
      </w:r>
      <w:r w:rsidRPr="00506781">
        <w:rPr>
          <w:rFonts w:asciiTheme="minorHAnsi" w:hAnsiTheme="minorHAnsi" w:cstheme="minorHAnsi"/>
          <w:color w:val="auto"/>
          <w:sz w:val="22"/>
          <w:szCs w:val="22"/>
        </w:rPr>
        <w:t xml:space="preserve"> Zamawiający zastrzega prawo do nieskorzystania w ogóle z nadzoru autorskiego lub w liczbie mniejszej niż wskazana powyżej lub ich zwiększenia w trakcie realizacji umowy.</w:t>
      </w:r>
    </w:p>
    <w:p w14:paraId="590A7C8D"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Za jeden nadzór autorski, jako jednostkę stanowiącą podstawę określenia wynagrodzenia Wykonawcy, zgodnie z ust. 6 powyżej, Zamawiający uzna wykonanie czynności nadzoru autorskiego dotyczącego zagadnienia określonego przez Zamawiającego w wezwaniu do świadczenia nadzoru autorskiego (w tym </w:t>
      </w:r>
      <w:r w:rsidRPr="00506781">
        <w:rPr>
          <w:rFonts w:asciiTheme="minorHAnsi" w:hAnsiTheme="minorHAnsi" w:cstheme="minorHAnsi"/>
          <w:sz w:val="22"/>
          <w:szCs w:val="22"/>
        </w:rPr>
        <w:lastRenderedPageBreak/>
        <w:t>pobytu, skuteczne rozwiązania zgłoszonego problemu lub opracowania zagadnienia), niezależnie od liczby osób biorących udział w jego wykonaniu i czasu poświęconego dla danego zagadnienia.</w:t>
      </w:r>
    </w:p>
    <w:p w14:paraId="4731DFE1"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color w:val="auto"/>
          <w:sz w:val="22"/>
          <w:szCs w:val="22"/>
        </w:rPr>
        <w:t>Wykonawca oświadcza, że ryzyko, wynikające z danych, przyjętych do ustalania ceny ryczałtowej niniejszej umowy obciąża w całości Wykonawcę i zostało uwzględnione w ustalonym wynagrodzeniu oraz obejmuje ono w szczególności koszty opracowania lub pozyskania wszelkich ekspertyz, warunków technicznych, opinii, uzgodnień, konsultacji, zgód, pozwoleń, zezwoleń, procedur i decyzji administracyjnych niezbędnych do poprawnego opracowania Przedmiotu umowy.</w:t>
      </w:r>
    </w:p>
    <w:p w14:paraId="2D7E4955" w14:textId="77777777" w:rsidR="00506781" w:rsidRPr="00506781" w:rsidRDefault="0050678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W ryczałtowej cenie za jeden nadzór autorski Wykonawca uwzględnił koszty wszelkich czynności niezbędnych do wykonania nadzoru autorskiego dla zagadnienia określonego przez Zamawiającego w wezwaniu do świadczenia nadzoru autorskiego, w tym m.in. koszty zapewnienia obecności osób o odpowiednich uprawnieniach do projektowania, dojazdów, sporządzenia rysunków. Wykonawca oświadcza, iż ryzyko wynikające z danych przyjętych do ustalenia ceny za 1 nadzór autorski obciąża w całości Wykonawcę i zostało uwzględnione w ustalonym wynagrodzeniu.</w:t>
      </w:r>
    </w:p>
    <w:p w14:paraId="3F7F41B0"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eastAsia="Lucida Sans Unicode" w:hAnsiTheme="minorHAnsi" w:cstheme="minorHAnsi"/>
          <w:kern w:val="1"/>
          <w:sz w:val="22"/>
          <w:szCs w:val="22"/>
        </w:rPr>
        <w:t>Zamawiający zapłaci wynagrodzenie, o którym mowa w ust. 1 na rachunek bankowy Wykonawcy wskazany w dokumencie księgowym w terminie 30 dni od dnia otrzymania prawidłowo wystawionej faktury/rachunku na podstawie protokołu odbioru podpisanego prze obie Strony lub potwierdzenia realizacji usługi nadzoru autorskiego zawierającego podpis przedstawiciela Zamawiającego.</w:t>
      </w:r>
    </w:p>
    <w:p w14:paraId="32396E5B"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Każdy wystawiany przez Wykonawcę dokument księgowy powinien zawierać numer niniejszej umowy.</w:t>
      </w:r>
    </w:p>
    <w:p w14:paraId="29F1109D"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Zamawiający dopuszcza złożenie faktury VAT w formie ustrukturyzowanego dokumentu elektronicznego wysyłanego na adres: </w:t>
      </w:r>
      <w:hyperlink r:id="rId8" w:history="1">
        <w:r w:rsidRPr="00506781">
          <w:rPr>
            <w:rStyle w:val="Hipercze"/>
            <w:rFonts w:asciiTheme="minorHAnsi" w:hAnsiTheme="minorHAnsi" w:cstheme="minorHAnsi"/>
            <w:sz w:val="22"/>
            <w:szCs w:val="22"/>
          </w:rPr>
          <w:t>faktury@gumed.edu.pl</w:t>
        </w:r>
      </w:hyperlink>
      <w:r w:rsidRPr="00506781">
        <w:rPr>
          <w:rStyle w:val="Hipercze"/>
          <w:rFonts w:asciiTheme="minorHAnsi" w:hAnsiTheme="minorHAnsi" w:cstheme="minorHAnsi"/>
          <w:sz w:val="22"/>
          <w:szCs w:val="22"/>
        </w:rPr>
        <w:t xml:space="preserve"> </w:t>
      </w:r>
      <w:r w:rsidRPr="00506781">
        <w:rPr>
          <w:rStyle w:val="Hipercze"/>
          <w:rFonts w:asciiTheme="minorHAnsi" w:hAnsiTheme="minorHAnsi" w:cstheme="minorHAnsi"/>
          <w:color w:val="auto"/>
          <w:sz w:val="22"/>
          <w:szCs w:val="22"/>
          <w:u w:val="none"/>
        </w:rPr>
        <w:t>oraz dodatkowo na …</w:t>
      </w:r>
      <w:r w:rsidRPr="00506781">
        <w:rPr>
          <w:rFonts w:asciiTheme="minorHAnsi" w:hAnsiTheme="minorHAnsi" w:cstheme="minorHAnsi"/>
          <w:sz w:val="22"/>
          <w:szCs w:val="22"/>
        </w:rPr>
        <w:t xml:space="preserve">. </w:t>
      </w:r>
    </w:p>
    <w:p w14:paraId="114A81F9" w14:textId="6CD1676C"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W przypadku wystawienia dokumentu księgowego w wersji papierowej – oryginał należy doręczyć na dane adresowe Zamawiającego z komparycji umowy. Ponadto Wykonawca jest zobowiązany przesłać skan ww. dokumentu na adresy mailowe wskazane w ust. </w:t>
      </w:r>
      <w:r w:rsidR="00506781">
        <w:rPr>
          <w:rFonts w:asciiTheme="minorHAnsi" w:hAnsiTheme="minorHAnsi" w:cstheme="minorHAnsi"/>
          <w:sz w:val="22"/>
          <w:szCs w:val="22"/>
        </w:rPr>
        <w:t>12</w:t>
      </w:r>
      <w:r w:rsidRPr="00506781">
        <w:rPr>
          <w:rFonts w:asciiTheme="minorHAnsi" w:hAnsiTheme="minorHAnsi" w:cstheme="minorHAnsi"/>
          <w:sz w:val="22"/>
          <w:szCs w:val="22"/>
        </w:rPr>
        <w:t> powyżej.</w:t>
      </w:r>
    </w:p>
    <w:p w14:paraId="7B1D7967" w14:textId="05658D3F"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Od momentu, w którym dla Wykonawcy obowiązkowe stanie się wystawianie faktur za pośrednictwem Krajowego Systemu e-Faktur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Wykonawca zobowiązuje się wystawić fakturę wyłącznie za pośrednictwem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i nadania numeru identyfikacyjnego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na adres mailowy wskazany w ust. </w:t>
      </w:r>
      <w:r w:rsidR="00506781">
        <w:rPr>
          <w:rFonts w:asciiTheme="minorHAnsi" w:hAnsiTheme="minorHAnsi" w:cstheme="minorHAnsi"/>
          <w:sz w:val="22"/>
          <w:szCs w:val="22"/>
        </w:rPr>
        <w:t>12</w:t>
      </w:r>
      <w:r w:rsidRPr="00506781">
        <w:rPr>
          <w:rFonts w:asciiTheme="minorHAnsi" w:hAnsiTheme="minorHAnsi" w:cstheme="minorHAnsi"/>
          <w:sz w:val="22"/>
          <w:szCs w:val="22"/>
        </w:rPr>
        <w:t> wraz z wizualizacją faktury ustrukturyzowanej posiadającej kod QR.</w:t>
      </w:r>
    </w:p>
    <w:p w14:paraId="62D66EAD"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W przypadku wystawienia faktury z wykorzystaniem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t>
      </w:r>
      <w:r w:rsidRPr="00506781">
        <w:rPr>
          <w:rFonts w:asciiTheme="minorHAnsi" w:hAnsiTheme="minorHAnsi" w:cstheme="minorHAnsi"/>
          <w:b/>
          <w:sz w:val="22"/>
          <w:szCs w:val="22"/>
        </w:rPr>
        <w:t>termin płatności wynosi 30 dni</w:t>
      </w:r>
      <w:r w:rsidRPr="00506781">
        <w:rPr>
          <w:rFonts w:asciiTheme="minorHAnsi" w:hAnsiTheme="minorHAnsi" w:cstheme="minorHAnsi"/>
          <w:sz w:val="22"/>
          <w:szCs w:val="22"/>
        </w:rPr>
        <w:t xml:space="preserve"> od dnia nadania fakturze numeru identyfikacyjnego w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wskazanego w ewidencji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w:t>
      </w:r>
    </w:p>
    <w:p w14:paraId="12F8CA3C" w14:textId="77777777" w:rsidR="0050678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 xml:space="preserve">Jeżeli faktura udostępniona Zamawiającemu w </w:t>
      </w:r>
      <w:proofErr w:type="spellStart"/>
      <w:r w:rsidRPr="00506781">
        <w:rPr>
          <w:rFonts w:asciiTheme="minorHAnsi" w:hAnsiTheme="minorHAnsi" w:cstheme="minorHAnsi"/>
          <w:sz w:val="22"/>
          <w:szCs w:val="22"/>
        </w:rPr>
        <w:t>KSeF</w:t>
      </w:r>
      <w:proofErr w:type="spellEnd"/>
      <w:r w:rsidRPr="00506781">
        <w:rPr>
          <w:rFonts w:asciiTheme="minorHAnsi" w:hAnsiTheme="minorHAnsi" w:cstheme="minorHAnsi"/>
          <w:sz w:val="22"/>
          <w:szCs w:val="22"/>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182AEE44" w14:textId="401223EB" w:rsidR="00BF7D11" w:rsidRPr="00506781" w:rsidRDefault="00BF7D11" w:rsidP="006F4DA9">
      <w:pPr>
        <w:pStyle w:val="Default"/>
        <w:widowControl/>
        <w:numPr>
          <w:ilvl w:val="0"/>
          <w:numId w:val="37"/>
        </w:numPr>
        <w:pBdr>
          <w:top w:val="nil"/>
          <w:left w:val="nil"/>
          <w:bottom w:val="nil"/>
          <w:right w:val="nil"/>
          <w:between w:val="nil"/>
          <w:bar w:val="nil"/>
        </w:pBdr>
        <w:suppressAutoHyphens w:val="0"/>
        <w:autoSpaceDE/>
        <w:autoSpaceDN/>
        <w:spacing w:line="13.80pt" w:lineRule="auto"/>
        <w:jc w:val="both"/>
        <w:textAlignment w:val="auto"/>
        <w:rPr>
          <w:rFonts w:asciiTheme="minorHAnsi" w:hAnsiTheme="minorHAnsi" w:cstheme="minorHAnsi"/>
          <w:color w:val="auto"/>
          <w:sz w:val="22"/>
          <w:szCs w:val="22"/>
        </w:rPr>
      </w:pPr>
      <w:r w:rsidRPr="00506781">
        <w:rPr>
          <w:rFonts w:asciiTheme="minorHAnsi" w:hAnsiTheme="minorHAnsi" w:cstheme="minorHAnsi"/>
          <w:sz w:val="22"/>
          <w:szCs w:val="22"/>
        </w:rPr>
        <w:t>Rachunek lub faktura wystawiane będą na dane Zamawiającego wskazane w komparycji umowy i zawierać będą co najmniej:</w:t>
      </w:r>
    </w:p>
    <w:p w14:paraId="420375AE"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oznaczenie Sprzedawcy (Wykonawcy);</w:t>
      </w:r>
    </w:p>
    <w:p w14:paraId="19C658EC"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oznaczenie Nabywcy (Zamawiającego);</w:t>
      </w:r>
    </w:p>
    <w:p w14:paraId="694E1EDD"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numery identyfikacji podatkowej (NIP) Sprzedawcy (Wykonawcy) i Nabywcy (Zamawiającego);</w:t>
      </w:r>
    </w:p>
    <w:p w14:paraId="7502E8E9"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kwotę transakcji stanowiącą wynagrodzenie Wykonawcy;</w:t>
      </w:r>
    </w:p>
    <w:p w14:paraId="0BAE30AD" w14:textId="77777777"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 rachunku bankowego właściwy do dokonania płatności;</w:t>
      </w:r>
    </w:p>
    <w:p w14:paraId="348E2468" w14:textId="4D00722D" w:rsidR="00BF7D11" w:rsidRPr="00FB51EB" w:rsidRDefault="00BF7D11" w:rsidP="006F4DA9">
      <w:pPr>
        <w:pStyle w:val="Akapitzlist"/>
        <w:widowControl w:val="0"/>
        <w:numPr>
          <w:ilvl w:val="1"/>
          <w:numId w:val="28"/>
        </w:numPr>
        <w:tabs>
          <w:tab w:val="start" w:pos="18.55pt"/>
        </w:tabs>
        <w:autoSpaceDE w:val="0"/>
        <w:autoSpaceDN w:val="0"/>
        <w:spacing w:line="13.80pt" w:lineRule="auto"/>
        <w:ind w:end="4.30pt"/>
        <w:contextualSpacing w:val="0"/>
        <w:jc w:val="both"/>
        <w:rPr>
          <w:rFonts w:asciiTheme="minorHAnsi" w:hAnsiTheme="minorHAnsi" w:cstheme="minorHAnsi"/>
        </w:rPr>
      </w:pPr>
      <w:r w:rsidRPr="00FB51EB">
        <w:rPr>
          <w:rFonts w:asciiTheme="minorHAnsi" w:hAnsiTheme="minorHAnsi" w:cstheme="minorHAnsi"/>
        </w:rPr>
        <w:t>numer niniejszej umow</w:t>
      </w:r>
      <w:r>
        <w:rPr>
          <w:rFonts w:asciiTheme="minorHAnsi" w:hAnsiTheme="minorHAnsi" w:cstheme="minorHAnsi"/>
        </w:rPr>
        <w:t>y.</w:t>
      </w:r>
    </w:p>
    <w:p w14:paraId="60407E58" w14:textId="2AB0446D" w:rsidR="00BF7D11" w:rsidRPr="000115C0" w:rsidRDefault="00BF7D11" w:rsidP="006F4DA9">
      <w:pPr>
        <w:pStyle w:val="Akapitzlist"/>
        <w:widowControl w:val="0"/>
        <w:numPr>
          <w:ilvl w:val="0"/>
          <w:numId w:val="38"/>
        </w:numPr>
        <w:tabs>
          <w:tab w:val="start" w:pos="14.20pt"/>
        </w:tabs>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 xml:space="preserve"> </w:t>
      </w:r>
      <w:r w:rsidRPr="000115C0">
        <w:rPr>
          <w:rFonts w:asciiTheme="minorHAnsi" w:hAnsiTheme="minorHAnsi" w:cstheme="minorHAnsi"/>
        </w:rPr>
        <w:t>Za</w:t>
      </w:r>
      <w:r w:rsidRPr="000115C0">
        <w:rPr>
          <w:rFonts w:asciiTheme="minorHAnsi" w:hAnsiTheme="minorHAnsi" w:cstheme="minorHAnsi"/>
          <w:spacing w:val="-6"/>
        </w:rPr>
        <w:t xml:space="preserve"> </w:t>
      </w:r>
      <w:r w:rsidRPr="000115C0">
        <w:rPr>
          <w:rFonts w:asciiTheme="minorHAnsi" w:hAnsiTheme="minorHAnsi" w:cstheme="minorHAnsi"/>
        </w:rPr>
        <w:t>dzień</w:t>
      </w:r>
      <w:r w:rsidRPr="000115C0">
        <w:rPr>
          <w:rFonts w:asciiTheme="minorHAnsi" w:hAnsiTheme="minorHAnsi" w:cstheme="minorHAnsi"/>
          <w:spacing w:val="-4"/>
        </w:rPr>
        <w:t xml:space="preserve"> </w:t>
      </w:r>
      <w:r w:rsidRPr="000115C0">
        <w:rPr>
          <w:rFonts w:asciiTheme="minorHAnsi" w:hAnsiTheme="minorHAnsi" w:cstheme="minorHAnsi"/>
        </w:rPr>
        <w:t>zapłaty</w:t>
      </w:r>
      <w:r w:rsidRPr="000115C0">
        <w:rPr>
          <w:rFonts w:asciiTheme="minorHAnsi" w:hAnsiTheme="minorHAnsi" w:cstheme="minorHAnsi"/>
          <w:spacing w:val="-4"/>
        </w:rPr>
        <w:t xml:space="preserve"> </w:t>
      </w:r>
      <w:r w:rsidRPr="000115C0">
        <w:rPr>
          <w:rFonts w:asciiTheme="minorHAnsi" w:hAnsiTheme="minorHAnsi" w:cstheme="minorHAnsi"/>
        </w:rPr>
        <w:t>rozumie</w:t>
      </w:r>
      <w:r w:rsidRPr="000115C0">
        <w:rPr>
          <w:rFonts w:asciiTheme="minorHAnsi" w:hAnsiTheme="minorHAnsi" w:cstheme="minorHAnsi"/>
          <w:spacing w:val="-3"/>
        </w:rPr>
        <w:t xml:space="preserve"> </w:t>
      </w:r>
      <w:r w:rsidRPr="000115C0">
        <w:rPr>
          <w:rFonts w:asciiTheme="minorHAnsi" w:hAnsiTheme="minorHAnsi" w:cstheme="minorHAnsi"/>
        </w:rPr>
        <w:t>się</w:t>
      </w:r>
      <w:r w:rsidRPr="000115C0">
        <w:rPr>
          <w:rFonts w:asciiTheme="minorHAnsi" w:hAnsiTheme="minorHAnsi" w:cstheme="minorHAnsi"/>
          <w:spacing w:val="-4"/>
        </w:rPr>
        <w:t xml:space="preserve"> </w:t>
      </w:r>
      <w:r w:rsidRPr="000115C0">
        <w:rPr>
          <w:rFonts w:asciiTheme="minorHAnsi" w:hAnsiTheme="minorHAnsi" w:cstheme="minorHAnsi"/>
        </w:rPr>
        <w:t>dzień</w:t>
      </w:r>
      <w:r w:rsidRPr="000115C0">
        <w:rPr>
          <w:rFonts w:asciiTheme="minorHAnsi" w:hAnsiTheme="minorHAnsi" w:cstheme="minorHAnsi"/>
          <w:spacing w:val="-4"/>
        </w:rPr>
        <w:t xml:space="preserve"> </w:t>
      </w:r>
      <w:r w:rsidRPr="000115C0">
        <w:rPr>
          <w:rFonts w:asciiTheme="minorHAnsi" w:hAnsiTheme="minorHAnsi" w:cstheme="minorHAnsi"/>
        </w:rPr>
        <w:t>obciążenia</w:t>
      </w:r>
      <w:r w:rsidRPr="000115C0">
        <w:rPr>
          <w:rFonts w:asciiTheme="minorHAnsi" w:hAnsiTheme="minorHAnsi" w:cstheme="minorHAnsi"/>
          <w:spacing w:val="-4"/>
        </w:rPr>
        <w:t xml:space="preserve"> </w:t>
      </w:r>
      <w:r w:rsidRPr="000115C0">
        <w:rPr>
          <w:rFonts w:asciiTheme="minorHAnsi" w:hAnsiTheme="minorHAnsi" w:cstheme="minorHAnsi"/>
        </w:rPr>
        <w:t>rachunku</w:t>
      </w:r>
      <w:r w:rsidRPr="000115C0">
        <w:rPr>
          <w:rFonts w:asciiTheme="minorHAnsi" w:hAnsiTheme="minorHAnsi" w:cstheme="minorHAnsi"/>
          <w:spacing w:val="-3"/>
        </w:rPr>
        <w:t xml:space="preserve"> </w:t>
      </w:r>
      <w:r w:rsidRPr="000115C0">
        <w:rPr>
          <w:rFonts w:asciiTheme="minorHAnsi" w:hAnsiTheme="minorHAnsi" w:cstheme="minorHAnsi"/>
          <w:spacing w:val="-2"/>
        </w:rPr>
        <w:t>Zamawiającego.</w:t>
      </w:r>
    </w:p>
    <w:p w14:paraId="29543381" w14:textId="77777777" w:rsidR="00BF7D11" w:rsidRPr="000115C0" w:rsidRDefault="00BF7D11" w:rsidP="00506781">
      <w:pPr>
        <w:pStyle w:val="Akapitzlist"/>
        <w:widowControl w:val="0"/>
        <w:tabs>
          <w:tab w:val="start" w:pos="14.20pt"/>
        </w:tabs>
        <w:autoSpaceDE w:val="0"/>
        <w:autoSpaceDN w:val="0"/>
        <w:spacing w:line="13.80pt" w:lineRule="auto"/>
        <w:ind w:start="14.20pt"/>
        <w:contextualSpacing w:val="0"/>
        <w:jc w:val="both"/>
        <w:rPr>
          <w:rFonts w:asciiTheme="minorHAnsi" w:hAnsiTheme="minorHAnsi" w:cstheme="minorHAnsi"/>
        </w:rPr>
      </w:pPr>
    </w:p>
    <w:p w14:paraId="68B9DC8D" w14:textId="77777777" w:rsidR="00DA2E20" w:rsidRPr="000115C0" w:rsidRDefault="0072342D" w:rsidP="00506781">
      <w:pPr>
        <w:pStyle w:val="Default"/>
        <w:spacing w:line="13.80pt" w:lineRule="auto"/>
        <w:jc w:val="center"/>
        <w:rPr>
          <w:rFonts w:asciiTheme="minorHAnsi" w:hAnsiTheme="minorHAnsi" w:cstheme="minorHAnsi"/>
          <w:color w:val="auto"/>
          <w:sz w:val="22"/>
          <w:szCs w:val="22"/>
        </w:rPr>
      </w:pPr>
      <w:r w:rsidRPr="000115C0">
        <w:rPr>
          <w:rFonts w:asciiTheme="minorHAnsi" w:hAnsiTheme="minorHAnsi" w:cstheme="minorHAnsi"/>
          <w:b/>
          <w:bCs/>
          <w:color w:val="auto"/>
          <w:sz w:val="22"/>
          <w:szCs w:val="22"/>
        </w:rPr>
        <w:lastRenderedPageBreak/>
        <w:t>§ 4</w:t>
      </w:r>
    </w:p>
    <w:p w14:paraId="68B9DC8E" w14:textId="513F2675" w:rsidR="00DA2E20" w:rsidRPr="000115C0" w:rsidRDefault="0072342D" w:rsidP="00506781">
      <w:pPr>
        <w:pStyle w:val="Default"/>
        <w:spacing w:line="13.80pt" w:lineRule="auto"/>
        <w:jc w:val="center"/>
        <w:rPr>
          <w:rFonts w:asciiTheme="minorHAnsi" w:hAnsiTheme="minorHAnsi" w:cstheme="minorHAnsi"/>
          <w:color w:val="auto"/>
          <w:sz w:val="22"/>
          <w:szCs w:val="22"/>
        </w:rPr>
      </w:pPr>
      <w:r w:rsidRPr="000115C0">
        <w:rPr>
          <w:rFonts w:asciiTheme="minorHAnsi" w:hAnsiTheme="minorHAnsi" w:cstheme="minorHAnsi"/>
          <w:b/>
          <w:bCs/>
          <w:color w:val="auto"/>
          <w:sz w:val="22"/>
          <w:szCs w:val="22"/>
        </w:rPr>
        <w:t>O</w:t>
      </w:r>
      <w:r w:rsidR="00FF54C5" w:rsidRPr="000115C0">
        <w:rPr>
          <w:rFonts w:asciiTheme="minorHAnsi" w:hAnsiTheme="minorHAnsi" w:cstheme="minorHAnsi"/>
          <w:b/>
          <w:bCs/>
          <w:color w:val="auto"/>
          <w:sz w:val="22"/>
          <w:szCs w:val="22"/>
        </w:rPr>
        <w:t>dbiór</w:t>
      </w:r>
      <w:r w:rsidR="00BF7D11" w:rsidRPr="000115C0">
        <w:rPr>
          <w:rFonts w:asciiTheme="minorHAnsi" w:hAnsiTheme="minorHAnsi" w:cstheme="minorHAnsi"/>
          <w:b/>
          <w:bCs/>
          <w:color w:val="auto"/>
          <w:sz w:val="22"/>
          <w:szCs w:val="22"/>
        </w:rPr>
        <w:t xml:space="preserve"> dokumentacji</w:t>
      </w:r>
    </w:p>
    <w:p w14:paraId="68B9DC8F" w14:textId="6CCF7B8F" w:rsidR="00DA2E20" w:rsidRPr="000115C0" w:rsidRDefault="0072342D" w:rsidP="00506781">
      <w:pPr>
        <w:pStyle w:val="Default"/>
        <w:spacing w:line="13.80pt" w:lineRule="auto"/>
        <w:ind w:start="14.20pt" w:hanging="14.20pt"/>
        <w:jc w:val="both"/>
        <w:rPr>
          <w:rFonts w:asciiTheme="minorHAnsi" w:hAnsiTheme="minorHAnsi" w:cstheme="minorHAnsi"/>
          <w:color w:val="auto"/>
          <w:sz w:val="22"/>
          <w:szCs w:val="22"/>
        </w:rPr>
      </w:pPr>
      <w:r w:rsidRPr="000115C0">
        <w:rPr>
          <w:rFonts w:asciiTheme="minorHAnsi" w:hAnsiTheme="minorHAnsi" w:cstheme="minorHAnsi"/>
          <w:color w:val="auto"/>
          <w:sz w:val="22"/>
          <w:szCs w:val="22"/>
        </w:rPr>
        <w:t xml:space="preserve">1. Odbiór ma na celu stwierdzenie wykonania całości prac </w:t>
      </w:r>
      <w:r w:rsidR="0010174B" w:rsidRPr="000115C0">
        <w:rPr>
          <w:rFonts w:asciiTheme="minorHAnsi" w:hAnsiTheme="minorHAnsi" w:cstheme="minorHAnsi"/>
          <w:color w:val="auto"/>
          <w:sz w:val="22"/>
          <w:szCs w:val="22"/>
        </w:rPr>
        <w:t xml:space="preserve">projektowych </w:t>
      </w:r>
      <w:r w:rsidRPr="000115C0">
        <w:rPr>
          <w:rFonts w:asciiTheme="minorHAnsi" w:hAnsiTheme="minorHAnsi" w:cstheme="minorHAnsi"/>
          <w:color w:val="auto"/>
          <w:sz w:val="22"/>
          <w:szCs w:val="22"/>
        </w:rPr>
        <w:t xml:space="preserve">oraz przekazanie Zamawiającemu </w:t>
      </w:r>
      <w:r w:rsidR="00987AA4" w:rsidRPr="000115C0">
        <w:rPr>
          <w:rFonts w:asciiTheme="minorHAnsi" w:hAnsiTheme="minorHAnsi" w:cstheme="minorHAnsi"/>
          <w:color w:val="auto"/>
          <w:sz w:val="22"/>
          <w:szCs w:val="22"/>
        </w:rPr>
        <w:t>P</w:t>
      </w:r>
      <w:r w:rsidRPr="000115C0">
        <w:rPr>
          <w:rFonts w:asciiTheme="minorHAnsi" w:hAnsiTheme="minorHAnsi" w:cstheme="minorHAnsi"/>
          <w:color w:val="auto"/>
          <w:sz w:val="22"/>
          <w:szCs w:val="22"/>
        </w:rPr>
        <w:t xml:space="preserve">rzedmiotu umowy. </w:t>
      </w:r>
    </w:p>
    <w:p w14:paraId="68B9DC90" w14:textId="1FA77831"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2. Protokół odbioru po wykonaniu Przedmiotu umowy zostanie podpisany przez Zamawiającego </w:t>
      </w:r>
      <w:r w:rsidRPr="000115C0">
        <w:rPr>
          <w:rFonts w:asciiTheme="minorHAnsi" w:eastAsia="Lucida Sans Unicode" w:hAnsiTheme="minorHAnsi" w:cstheme="minorHAnsi"/>
          <w:kern w:val="1"/>
          <w:szCs w:val="22"/>
          <w:lang w:eastAsia="zh-CN" w:bidi="hi-IN"/>
        </w:rPr>
        <w:br/>
        <w:t xml:space="preserve">po sprawdzeniu wykonanego przez Wykonawcę Przedmiotu umowy w terminie </w:t>
      </w:r>
      <w:r w:rsidR="00EC04E1" w:rsidRPr="000115C0">
        <w:rPr>
          <w:rFonts w:asciiTheme="minorHAnsi" w:eastAsia="Lucida Sans Unicode" w:hAnsiTheme="minorHAnsi" w:cstheme="minorHAnsi"/>
          <w:kern w:val="1"/>
          <w:szCs w:val="22"/>
          <w:lang w:eastAsia="zh-CN" w:bidi="hi-IN"/>
        </w:rPr>
        <w:t>14</w:t>
      </w:r>
      <w:r w:rsidRPr="000115C0">
        <w:rPr>
          <w:rFonts w:asciiTheme="minorHAnsi" w:eastAsia="Lucida Sans Unicode" w:hAnsiTheme="minorHAnsi" w:cstheme="minorHAnsi"/>
          <w:kern w:val="1"/>
          <w:szCs w:val="22"/>
          <w:lang w:eastAsia="zh-CN" w:bidi="hi-IN"/>
        </w:rPr>
        <w:t xml:space="preserve"> dni od dnia otrzymania kompletnej dokumentacji przez Zamawiającego, pod warunkiem, że Zamawiający nie zgłosi </w:t>
      </w:r>
      <w:r w:rsidRPr="000115C0">
        <w:rPr>
          <w:rFonts w:asciiTheme="minorHAnsi" w:eastAsia="Lucida Sans Unicode" w:hAnsiTheme="minorHAnsi" w:cstheme="minorHAnsi"/>
          <w:kern w:val="1"/>
          <w:szCs w:val="22"/>
          <w:lang w:eastAsia="zh-CN" w:bidi="hi-IN"/>
        </w:rPr>
        <w:br/>
        <w:t xml:space="preserve">w tym terminie żadnych zastrzeżeń odnośnie </w:t>
      </w:r>
      <w:r w:rsidR="00987AA4" w:rsidRPr="000115C0">
        <w:rPr>
          <w:rFonts w:asciiTheme="minorHAnsi" w:eastAsia="Lucida Sans Unicode" w:hAnsiTheme="minorHAnsi" w:cstheme="minorHAnsi"/>
          <w:kern w:val="1"/>
          <w:szCs w:val="22"/>
          <w:lang w:eastAsia="zh-CN" w:bidi="hi-IN"/>
        </w:rPr>
        <w:t>P</w:t>
      </w:r>
      <w:r w:rsidRPr="000115C0">
        <w:rPr>
          <w:rFonts w:asciiTheme="minorHAnsi" w:eastAsia="Lucida Sans Unicode" w:hAnsiTheme="minorHAnsi" w:cstheme="minorHAnsi"/>
          <w:kern w:val="1"/>
          <w:szCs w:val="22"/>
          <w:lang w:eastAsia="zh-CN" w:bidi="hi-IN"/>
        </w:rPr>
        <w:t xml:space="preserve">rzedmiotu umowy. </w:t>
      </w:r>
      <w:r w:rsidR="00987AA4" w:rsidRPr="000115C0">
        <w:rPr>
          <w:rFonts w:asciiTheme="minorHAnsi" w:hAnsiTheme="minorHAnsi" w:cstheme="minorHAnsi"/>
          <w:szCs w:val="22"/>
        </w:rPr>
        <w:t>Bezskuteczny upływ w/w terminu nie oznacza, że Przedmiot umowy został odebrany przez Zamawiającego lub przyjęty bez zastrzeżeń i nie pozbawia Zamawiającego prawa do zgłaszania uwag do dokumentacji.</w:t>
      </w:r>
    </w:p>
    <w:p w14:paraId="68B9DC91" w14:textId="5314BCEB"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3. W razie stwierdzenia wad </w:t>
      </w:r>
      <w:r w:rsidR="000115C0" w:rsidRPr="000115C0">
        <w:rPr>
          <w:rFonts w:asciiTheme="minorHAnsi" w:eastAsia="Lucida Sans Unicode" w:hAnsiTheme="minorHAnsi" w:cstheme="minorHAnsi"/>
          <w:kern w:val="1"/>
          <w:szCs w:val="22"/>
          <w:lang w:eastAsia="zh-CN" w:bidi="hi-IN"/>
        </w:rPr>
        <w:t xml:space="preserve">i/lub usterek, w tym braków </w:t>
      </w:r>
      <w:r w:rsidRPr="000115C0">
        <w:rPr>
          <w:rFonts w:asciiTheme="minorHAnsi" w:eastAsia="Lucida Sans Unicode" w:hAnsiTheme="minorHAnsi" w:cstheme="minorHAnsi"/>
          <w:kern w:val="1"/>
          <w:szCs w:val="22"/>
          <w:lang w:eastAsia="zh-CN" w:bidi="hi-IN"/>
        </w:rPr>
        <w:t xml:space="preserve">w przekazanym Przedmiocie umowy protokół </w:t>
      </w:r>
      <w:r w:rsidR="001F67CA" w:rsidRPr="000115C0">
        <w:rPr>
          <w:rFonts w:asciiTheme="minorHAnsi" w:eastAsia="Lucida Sans Unicode" w:hAnsiTheme="minorHAnsi" w:cstheme="minorHAnsi"/>
          <w:kern w:val="1"/>
          <w:szCs w:val="22"/>
          <w:lang w:eastAsia="zh-CN" w:bidi="hi-IN"/>
        </w:rPr>
        <w:t xml:space="preserve">odbioru </w:t>
      </w:r>
      <w:r w:rsidRPr="000115C0">
        <w:rPr>
          <w:rFonts w:asciiTheme="minorHAnsi" w:eastAsia="Lucida Sans Unicode" w:hAnsiTheme="minorHAnsi" w:cstheme="minorHAnsi"/>
          <w:kern w:val="1"/>
          <w:szCs w:val="22"/>
          <w:lang w:eastAsia="zh-CN" w:bidi="hi-IN"/>
        </w:rPr>
        <w:t>będzie podpisany po ich usunięciu, na co Zamawiający wyznaczy Wykonawcy termin nie dłuższy niż 7 dni, licząc od dnia wyznaczenia. W taki przypadku termin, o którym mowa w ust. 2 będzie biegł od dnia doręczenia poprawionego Przedmiotu umowy. Podpisanie protokołu odbioru jest równoznaczne z</w:t>
      </w:r>
      <w:r w:rsidR="000115C0" w:rsidRPr="000115C0">
        <w:rPr>
          <w:rFonts w:asciiTheme="minorHAnsi" w:eastAsia="Lucida Sans Unicode" w:hAnsiTheme="minorHAnsi" w:cstheme="minorHAnsi"/>
          <w:kern w:val="1"/>
          <w:szCs w:val="22"/>
          <w:lang w:eastAsia="zh-CN" w:bidi="hi-IN"/>
        </w:rPr>
        <w:t> </w:t>
      </w:r>
      <w:r w:rsidRPr="000115C0">
        <w:rPr>
          <w:rFonts w:asciiTheme="minorHAnsi" w:eastAsia="Lucida Sans Unicode" w:hAnsiTheme="minorHAnsi" w:cstheme="minorHAnsi"/>
          <w:kern w:val="1"/>
          <w:szCs w:val="22"/>
          <w:lang w:eastAsia="zh-CN" w:bidi="hi-IN"/>
        </w:rPr>
        <w:t xml:space="preserve">uznaniem prawidłowości </w:t>
      </w:r>
      <w:r w:rsidR="00987AA4" w:rsidRPr="000115C0">
        <w:rPr>
          <w:rFonts w:asciiTheme="minorHAnsi" w:eastAsia="Lucida Sans Unicode" w:hAnsiTheme="minorHAnsi" w:cstheme="minorHAnsi"/>
          <w:kern w:val="1"/>
          <w:szCs w:val="22"/>
          <w:lang w:eastAsia="zh-CN" w:bidi="hi-IN"/>
        </w:rPr>
        <w:t>P</w:t>
      </w:r>
      <w:r w:rsidRPr="000115C0">
        <w:rPr>
          <w:rFonts w:asciiTheme="minorHAnsi" w:eastAsia="Lucida Sans Unicode" w:hAnsiTheme="minorHAnsi" w:cstheme="minorHAnsi"/>
          <w:kern w:val="1"/>
          <w:szCs w:val="22"/>
          <w:lang w:eastAsia="zh-CN" w:bidi="hi-IN"/>
        </w:rPr>
        <w:t xml:space="preserve">rzedmiotu umowy. </w:t>
      </w:r>
    </w:p>
    <w:p w14:paraId="68B9DC92" w14:textId="77777777" w:rsidR="00DA2E20" w:rsidRPr="000115C0" w:rsidRDefault="0072342D" w:rsidP="00506781">
      <w:p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4. Protokół odbioru powinien zawierać w szczególności:</w:t>
      </w:r>
    </w:p>
    <w:p w14:paraId="68B9DC93" w14:textId="71392AE9"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informację o czasie i miejscu przekazania dokumentacji projektowej</w:t>
      </w:r>
      <w:r w:rsidR="00987AA4" w:rsidRPr="000115C0">
        <w:rPr>
          <w:rFonts w:asciiTheme="minorHAnsi" w:eastAsia="Lucida Sans Unicode" w:hAnsiTheme="minorHAnsi" w:cstheme="minorHAnsi"/>
          <w:kern w:val="1"/>
          <w:szCs w:val="22"/>
          <w:lang w:eastAsia="zh-CN" w:bidi="hi-IN"/>
        </w:rPr>
        <w:t>;</w:t>
      </w:r>
    </w:p>
    <w:p w14:paraId="68B9DC94" w14:textId="39302175"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wykaz elementów przekazanej dokumentacji projektowej</w:t>
      </w:r>
      <w:r w:rsidR="00987AA4" w:rsidRPr="000115C0">
        <w:rPr>
          <w:rFonts w:asciiTheme="minorHAnsi" w:eastAsia="Lucida Sans Unicode" w:hAnsiTheme="minorHAnsi" w:cstheme="minorHAnsi"/>
          <w:kern w:val="1"/>
          <w:szCs w:val="22"/>
          <w:lang w:eastAsia="zh-CN" w:bidi="hi-IN"/>
        </w:rPr>
        <w:t>;</w:t>
      </w:r>
    </w:p>
    <w:p w14:paraId="68B9DC95" w14:textId="0680663D" w:rsidR="00DA2E20" w:rsidRPr="000115C0" w:rsidRDefault="0072342D" w:rsidP="006F4DA9">
      <w:pPr>
        <w:pStyle w:val="Akapitzlist"/>
        <w:numPr>
          <w:ilvl w:val="0"/>
          <w:numId w:val="20"/>
        </w:numPr>
        <w:suppressAutoHyphens/>
        <w:spacing w:line="13.80pt" w:lineRule="auto"/>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oświadczenie Wykonawcy, że wymieniona w protokole dokumentacja projektowa jest wykonana zgodnie z umową, obowiązującymi przepisami, w tym </w:t>
      </w:r>
      <w:proofErr w:type="spellStart"/>
      <w:r w:rsidRPr="000115C0">
        <w:rPr>
          <w:rFonts w:asciiTheme="minorHAnsi" w:eastAsia="Lucida Sans Unicode" w:hAnsiTheme="minorHAnsi" w:cstheme="minorHAnsi"/>
          <w:kern w:val="1"/>
          <w:szCs w:val="22"/>
          <w:lang w:eastAsia="zh-CN" w:bidi="hi-IN"/>
        </w:rPr>
        <w:t>techniczno</w:t>
      </w:r>
      <w:proofErr w:type="spellEnd"/>
      <w:r w:rsidRPr="000115C0">
        <w:rPr>
          <w:rFonts w:asciiTheme="minorHAnsi" w:eastAsia="Lucida Sans Unicode" w:hAnsiTheme="minorHAnsi" w:cstheme="minorHAnsi"/>
          <w:kern w:val="1"/>
          <w:szCs w:val="22"/>
          <w:lang w:eastAsia="zh-CN" w:bidi="hi-IN"/>
        </w:rPr>
        <w:t xml:space="preserve"> – budowlanymi oraz normami </w:t>
      </w:r>
      <w:r w:rsidRPr="000115C0">
        <w:rPr>
          <w:rFonts w:asciiTheme="minorHAnsi" w:eastAsia="Lucida Sans Unicode" w:hAnsiTheme="minorHAnsi" w:cstheme="minorHAnsi"/>
          <w:kern w:val="1"/>
          <w:szCs w:val="22"/>
          <w:lang w:eastAsia="zh-CN" w:bidi="hi-IN"/>
        </w:rPr>
        <w:br/>
        <w:t>i jest kompletna z punktu widzenia celu, któremu ma służyć</w:t>
      </w:r>
      <w:r w:rsidR="00987AA4" w:rsidRPr="000115C0">
        <w:rPr>
          <w:rFonts w:asciiTheme="minorHAnsi" w:eastAsia="Lucida Sans Unicode" w:hAnsiTheme="minorHAnsi" w:cstheme="minorHAnsi"/>
          <w:kern w:val="1"/>
          <w:szCs w:val="22"/>
          <w:lang w:eastAsia="zh-CN" w:bidi="hi-IN"/>
        </w:rPr>
        <w:t>;</w:t>
      </w:r>
    </w:p>
    <w:p w14:paraId="68B9DC96" w14:textId="06DEF8BF"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pisemne oświadczenie Wykonawcy o przeniesieniu na Zamawiającego autorskich praw majątkowych, w tym praw zależnych, do wykonanej dokumentacji projektowej;</w:t>
      </w:r>
    </w:p>
    <w:p w14:paraId="68B9DC97" w14:textId="4E4BF37D"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 xml:space="preserve">w przypadku wykonania Przedmiotu </w:t>
      </w:r>
      <w:r w:rsidR="00987AA4" w:rsidRPr="000115C0">
        <w:rPr>
          <w:rFonts w:asciiTheme="minorHAnsi" w:hAnsiTheme="minorHAnsi" w:cstheme="minorHAnsi"/>
          <w:szCs w:val="22"/>
        </w:rPr>
        <w:t>u</w:t>
      </w:r>
      <w:r w:rsidRPr="000115C0">
        <w:rPr>
          <w:rFonts w:asciiTheme="minorHAnsi" w:hAnsiTheme="minorHAnsi" w:cstheme="minorHAnsi"/>
          <w:szCs w:val="22"/>
        </w:rPr>
        <w:t xml:space="preserve">mowy w zakresie dokumentacji projektowej </w:t>
      </w:r>
      <w:r w:rsidRPr="000115C0">
        <w:rPr>
          <w:rFonts w:asciiTheme="minorHAnsi" w:hAnsiTheme="minorHAnsi" w:cstheme="minorHAnsi"/>
          <w:szCs w:val="22"/>
        </w:rPr>
        <w:br/>
        <w:t xml:space="preserve">przez Podwykonawcę, Wykonawca zobowiązany jest przedłożyć pisemne oświadczenie </w:t>
      </w:r>
      <w:r w:rsidRPr="000115C0">
        <w:rPr>
          <w:rFonts w:asciiTheme="minorHAnsi" w:hAnsiTheme="minorHAnsi" w:cstheme="minorHAnsi"/>
          <w:szCs w:val="22"/>
        </w:rPr>
        <w:br/>
        <w:t xml:space="preserve">o dysponowaniu prawami autorskimi, w tym prawami zależnymi, do wykonanego Przedmiotu </w:t>
      </w:r>
      <w:r w:rsidR="00987AA4" w:rsidRPr="000115C0">
        <w:rPr>
          <w:rFonts w:asciiTheme="minorHAnsi" w:hAnsiTheme="minorHAnsi" w:cstheme="minorHAnsi"/>
          <w:szCs w:val="22"/>
        </w:rPr>
        <w:t>u</w:t>
      </w:r>
      <w:r w:rsidRPr="000115C0">
        <w:rPr>
          <w:rFonts w:asciiTheme="minorHAnsi" w:hAnsiTheme="minorHAnsi" w:cstheme="minorHAnsi"/>
          <w:szCs w:val="22"/>
        </w:rPr>
        <w:t>mowy na zasadach określonych powyżej;</w:t>
      </w:r>
    </w:p>
    <w:p w14:paraId="68B9DC98" w14:textId="52C8E4DD"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oświadczenie, że zawartość wersji elektronicznej dokumentacji projektowej jest identyczna z wersją papierową dokumentacji projektowej;</w:t>
      </w:r>
    </w:p>
    <w:p w14:paraId="68B9DC99" w14:textId="26D3A0FC" w:rsidR="00DA2E20" w:rsidRPr="000115C0" w:rsidRDefault="0072342D" w:rsidP="006F4DA9">
      <w:pPr>
        <w:pStyle w:val="Akapitzlist"/>
        <w:numPr>
          <w:ilvl w:val="0"/>
          <w:numId w:val="20"/>
        </w:numPr>
        <w:suppressAutoHyphens/>
        <w:spacing w:line="13.80pt" w:lineRule="auto"/>
        <w:jc w:val="both"/>
        <w:rPr>
          <w:rFonts w:asciiTheme="minorHAnsi" w:hAnsiTheme="minorHAnsi" w:cstheme="minorHAnsi"/>
          <w:szCs w:val="22"/>
        </w:rPr>
      </w:pPr>
      <w:r w:rsidRPr="000115C0">
        <w:rPr>
          <w:rFonts w:asciiTheme="minorHAnsi" w:hAnsiTheme="minorHAnsi" w:cstheme="minorHAnsi"/>
          <w:szCs w:val="22"/>
        </w:rPr>
        <w:t xml:space="preserve">podpisaną przez Wykonawcę kartę gwarancyjną o treści zgodnej z wzorem karty gwarancyjnej stanowiącym </w:t>
      </w:r>
      <w:r w:rsidR="000115C0" w:rsidRPr="000115C0">
        <w:rPr>
          <w:rFonts w:asciiTheme="minorHAnsi" w:hAnsiTheme="minorHAnsi" w:cstheme="minorHAnsi"/>
          <w:b/>
          <w:szCs w:val="22"/>
        </w:rPr>
        <w:t>Z</w:t>
      </w:r>
      <w:r w:rsidRPr="000115C0">
        <w:rPr>
          <w:rFonts w:asciiTheme="minorHAnsi" w:hAnsiTheme="minorHAnsi" w:cstheme="minorHAnsi"/>
          <w:b/>
          <w:szCs w:val="22"/>
        </w:rPr>
        <w:t xml:space="preserve">ałącznik nr </w:t>
      </w:r>
      <w:r w:rsidR="000115C0" w:rsidRPr="000115C0">
        <w:rPr>
          <w:rFonts w:asciiTheme="minorHAnsi" w:hAnsiTheme="minorHAnsi" w:cstheme="minorHAnsi"/>
          <w:b/>
          <w:szCs w:val="22"/>
        </w:rPr>
        <w:t xml:space="preserve">3 </w:t>
      </w:r>
      <w:r w:rsidRPr="000115C0">
        <w:rPr>
          <w:rFonts w:asciiTheme="minorHAnsi" w:hAnsiTheme="minorHAnsi" w:cstheme="minorHAnsi"/>
          <w:szCs w:val="22"/>
        </w:rPr>
        <w:t xml:space="preserve">do </w:t>
      </w:r>
      <w:r w:rsidR="00987AA4" w:rsidRPr="000115C0">
        <w:rPr>
          <w:rFonts w:asciiTheme="minorHAnsi" w:hAnsiTheme="minorHAnsi" w:cstheme="minorHAnsi"/>
          <w:szCs w:val="22"/>
        </w:rPr>
        <w:t>u</w:t>
      </w:r>
      <w:r w:rsidRPr="000115C0">
        <w:rPr>
          <w:rFonts w:asciiTheme="minorHAnsi" w:hAnsiTheme="minorHAnsi" w:cstheme="minorHAnsi"/>
          <w:szCs w:val="22"/>
        </w:rPr>
        <w:t>mowy.</w:t>
      </w:r>
    </w:p>
    <w:p w14:paraId="68B9DC9B" w14:textId="7C573571" w:rsidR="00DA2E20" w:rsidRPr="000115C0" w:rsidRDefault="0072342D" w:rsidP="00506781">
      <w:pPr>
        <w:pStyle w:val="Default"/>
        <w:spacing w:line="13.80pt" w:lineRule="auto"/>
        <w:ind w:start="14.20pt" w:hanging="14.20pt"/>
        <w:jc w:val="both"/>
        <w:rPr>
          <w:sz w:val="22"/>
          <w:szCs w:val="22"/>
        </w:rPr>
      </w:pPr>
      <w:r w:rsidRPr="000115C0">
        <w:rPr>
          <w:rFonts w:asciiTheme="minorHAnsi" w:eastAsia="Times New Roman" w:hAnsiTheme="minorHAnsi" w:cstheme="minorHAnsi"/>
          <w:color w:val="auto"/>
          <w:kern w:val="0"/>
          <w:sz w:val="22"/>
          <w:szCs w:val="22"/>
          <w:lang w:eastAsia="pl-PL" w:bidi="ar-SA"/>
        </w:rPr>
        <w:t>5. Strony postanawiają, że podpisanie protokołu odbioru nie wyłącza odpowiedzialności Wykonawcy za jego wady</w:t>
      </w:r>
      <w:r w:rsidR="000115C0">
        <w:rPr>
          <w:rFonts w:asciiTheme="minorHAnsi" w:eastAsia="Times New Roman" w:hAnsiTheme="minorHAnsi" w:cstheme="minorHAnsi"/>
          <w:color w:val="auto"/>
          <w:kern w:val="0"/>
          <w:sz w:val="22"/>
          <w:szCs w:val="22"/>
          <w:lang w:eastAsia="pl-PL" w:bidi="ar-SA"/>
        </w:rPr>
        <w:t xml:space="preserve"> i/lub </w:t>
      </w:r>
      <w:r w:rsidRPr="000115C0">
        <w:rPr>
          <w:rFonts w:asciiTheme="minorHAnsi" w:eastAsia="Times New Roman" w:hAnsiTheme="minorHAnsi" w:cstheme="minorHAnsi"/>
          <w:color w:val="auto"/>
          <w:kern w:val="0"/>
          <w:sz w:val="22"/>
          <w:szCs w:val="22"/>
          <w:lang w:eastAsia="pl-PL" w:bidi="ar-SA"/>
        </w:rPr>
        <w:t>usterki</w:t>
      </w:r>
      <w:r w:rsidR="000115C0">
        <w:rPr>
          <w:rFonts w:asciiTheme="minorHAnsi" w:eastAsia="Times New Roman" w:hAnsiTheme="minorHAnsi" w:cstheme="minorHAnsi"/>
          <w:color w:val="auto"/>
          <w:kern w:val="0"/>
          <w:sz w:val="22"/>
          <w:szCs w:val="22"/>
          <w:lang w:eastAsia="pl-PL" w:bidi="ar-SA"/>
        </w:rPr>
        <w:t>, w tym braki</w:t>
      </w:r>
      <w:r w:rsidRPr="000115C0">
        <w:rPr>
          <w:rFonts w:asciiTheme="minorHAnsi" w:eastAsia="Times New Roman" w:hAnsiTheme="minorHAnsi" w:cstheme="minorHAnsi"/>
          <w:color w:val="auto"/>
          <w:kern w:val="0"/>
          <w:sz w:val="22"/>
          <w:szCs w:val="22"/>
          <w:lang w:eastAsia="pl-PL" w:bidi="ar-SA"/>
        </w:rPr>
        <w:t xml:space="preserve">. Strony zgodnie wyłączają stosowanie art. 55 ust. 3 ustawy </w:t>
      </w:r>
      <w:r w:rsidR="00B74F91" w:rsidRPr="000115C0">
        <w:rPr>
          <w:rFonts w:asciiTheme="minorHAnsi" w:eastAsia="Times New Roman" w:hAnsiTheme="minorHAnsi" w:cstheme="minorHAnsi"/>
          <w:color w:val="auto"/>
          <w:kern w:val="0"/>
          <w:sz w:val="22"/>
          <w:szCs w:val="22"/>
          <w:lang w:eastAsia="pl-PL" w:bidi="ar-SA"/>
        </w:rPr>
        <w:t xml:space="preserve">z dnia 4 lutego 1994 r. </w:t>
      </w:r>
      <w:r w:rsidRPr="000115C0">
        <w:rPr>
          <w:rFonts w:asciiTheme="minorHAnsi" w:eastAsia="Times New Roman" w:hAnsiTheme="minorHAnsi" w:cstheme="minorHAnsi"/>
          <w:color w:val="auto"/>
          <w:kern w:val="0"/>
          <w:sz w:val="22"/>
          <w:szCs w:val="22"/>
          <w:lang w:eastAsia="pl-PL" w:bidi="ar-SA"/>
        </w:rPr>
        <w:t>o prawie autorskim i prawach pokrewnych</w:t>
      </w:r>
      <w:r w:rsidR="00B74F91" w:rsidRPr="000115C0">
        <w:rPr>
          <w:rFonts w:asciiTheme="minorHAnsi" w:eastAsia="Times New Roman" w:hAnsiTheme="minorHAnsi" w:cstheme="minorHAnsi"/>
          <w:color w:val="auto"/>
          <w:kern w:val="0"/>
          <w:sz w:val="22"/>
          <w:szCs w:val="22"/>
          <w:lang w:eastAsia="pl-PL" w:bidi="ar-SA"/>
        </w:rPr>
        <w:t xml:space="preserve"> (Dz. U. z 1994 r. Nr 24 poz. 83 z </w:t>
      </w:r>
      <w:proofErr w:type="spellStart"/>
      <w:r w:rsidR="00B74F91" w:rsidRPr="000115C0">
        <w:rPr>
          <w:rFonts w:asciiTheme="minorHAnsi" w:eastAsia="Times New Roman" w:hAnsiTheme="minorHAnsi" w:cstheme="minorHAnsi"/>
          <w:color w:val="auto"/>
          <w:kern w:val="0"/>
          <w:sz w:val="22"/>
          <w:szCs w:val="22"/>
          <w:lang w:eastAsia="pl-PL" w:bidi="ar-SA"/>
        </w:rPr>
        <w:t>późn</w:t>
      </w:r>
      <w:proofErr w:type="spellEnd"/>
      <w:r w:rsidR="00B74F91" w:rsidRPr="000115C0">
        <w:rPr>
          <w:rFonts w:asciiTheme="minorHAnsi" w:eastAsia="Times New Roman" w:hAnsiTheme="minorHAnsi" w:cstheme="minorHAnsi"/>
          <w:color w:val="auto"/>
          <w:kern w:val="0"/>
          <w:sz w:val="22"/>
          <w:szCs w:val="22"/>
          <w:lang w:eastAsia="pl-PL" w:bidi="ar-SA"/>
        </w:rPr>
        <w:t>. zm.)</w:t>
      </w:r>
      <w:r w:rsidRPr="000115C0">
        <w:rPr>
          <w:rFonts w:asciiTheme="minorHAnsi" w:eastAsia="Times New Roman" w:hAnsiTheme="minorHAnsi" w:cstheme="minorHAnsi"/>
          <w:color w:val="auto"/>
          <w:kern w:val="0"/>
          <w:sz w:val="22"/>
          <w:szCs w:val="22"/>
          <w:lang w:eastAsia="pl-PL" w:bidi="ar-SA"/>
        </w:rPr>
        <w:t xml:space="preserve">. Odbiór dokumentacji projektowej nie zwalnia Wykonawcy z odpowiedzialności za wady/usterki dokumentacji projektowej oraz nie stanowi jej przyjęcia bez zastrzeżeń, w rozumieniu art. 55 ust. 4 ustawy </w:t>
      </w:r>
      <w:r w:rsidR="00B74F91" w:rsidRPr="000115C0">
        <w:rPr>
          <w:rFonts w:asciiTheme="minorHAnsi" w:eastAsia="Times New Roman" w:hAnsiTheme="minorHAnsi" w:cstheme="minorHAnsi"/>
          <w:color w:val="auto"/>
          <w:kern w:val="0"/>
          <w:sz w:val="22"/>
          <w:szCs w:val="22"/>
          <w:lang w:eastAsia="pl-PL" w:bidi="ar-SA"/>
        </w:rPr>
        <w:t>z dnia 4</w:t>
      </w:r>
      <w:r w:rsidR="000115C0">
        <w:rPr>
          <w:rFonts w:asciiTheme="minorHAnsi" w:eastAsia="Times New Roman" w:hAnsiTheme="minorHAnsi" w:cstheme="minorHAnsi"/>
          <w:color w:val="auto"/>
          <w:kern w:val="0"/>
          <w:sz w:val="22"/>
          <w:szCs w:val="22"/>
          <w:lang w:eastAsia="pl-PL" w:bidi="ar-SA"/>
        </w:rPr>
        <w:t> </w:t>
      </w:r>
      <w:r w:rsidR="00B74F91" w:rsidRPr="000115C0">
        <w:rPr>
          <w:rFonts w:asciiTheme="minorHAnsi" w:eastAsia="Times New Roman" w:hAnsiTheme="minorHAnsi" w:cstheme="minorHAnsi"/>
          <w:color w:val="auto"/>
          <w:kern w:val="0"/>
          <w:sz w:val="22"/>
          <w:szCs w:val="22"/>
          <w:lang w:eastAsia="pl-PL" w:bidi="ar-SA"/>
        </w:rPr>
        <w:t xml:space="preserve">lutego 1994 r. </w:t>
      </w:r>
      <w:r w:rsidRPr="000115C0">
        <w:rPr>
          <w:rFonts w:asciiTheme="minorHAnsi" w:eastAsia="Times New Roman" w:hAnsiTheme="minorHAnsi" w:cstheme="minorHAnsi"/>
          <w:color w:val="auto"/>
          <w:kern w:val="0"/>
          <w:sz w:val="22"/>
          <w:szCs w:val="22"/>
          <w:lang w:eastAsia="pl-PL" w:bidi="ar-SA"/>
        </w:rPr>
        <w:t xml:space="preserve">o prawie autorskim i prawach pokrewnych </w:t>
      </w:r>
      <w:r w:rsidR="00B74F91" w:rsidRPr="000115C0">
        <w:rPr>
          <w:rFonts w:asciiTheme="minorHAnsi" w:eastAsia="Times New Roman" w:hAnsiTheme="minorHAnsi" w:cstheme="minorHAnsi"/>
          <w:color w:val="auto"/>
          <w:kern w:val="0"/>
          <w:sz w:val="22"/>
          <w:szCs w:val="22"/>
          <w:lang w:eastAsia="pl-PL" w:bidi="ar-SA"/>
        </w:rPr>
        <w:t xml:space="preserve">(Dz. U. z 1994 r. Nr 24 poz. 83 z </w:t>
      </w:r>
      <w:proofErr w:type="spellStart"/>
      <w:r w:rsidR="00B74F91" w:rsidRPr="000115C0">
        <w:rPr>
          <w:rFonts w:asciiTheme="minorHAnsi" w:eastAsia="Times New Roman" w:hAnsiTheme="minorHAnsi" w:cstheme="minorHAnsi"/>
          <w:color w:val="auto"/>
          <w:kern w:val="0"/>
          <w:sz w:val="22"/>
          <w:szCs w:val="22"/>
          <w:lang w:eastAsia="pl-PL" w:bidi="ar-SA"/>
        </w:rPr>
        <w:t>późn</w:t>
      </w:r>
      <w:proofErr w:type="spellEnd"/>
      <w:r w:rsidR="00B74F91" w:rsidRPr="000115C0">
        <w:rPr>
          <w:rFonts w:asciiTheme="minorHAnsi" w:eastAsia="Times New Roman" w:hAnsiTheme="minorHAnsi" w:cstheme="minorHAnsi"/>
          <w:color w:val="auto"/>
          <w:kern w:val="0"/>
          <w:sz w:val="22"/>
          <w:szCs w:val="22"/>
          <w:lang w:eastAsia="pl-PL" w:bidi="ar-SA"/>
        </w:rPr>
        <w:t xml:space="preserve">. zm.) </w:t>
      </w:r>
      <w:r w:rsidRPr="000115C0">
        <w:rPr>
          <w:rFonts w:asciiTheme="minorHAnsi" w:eastAsia="Times New Roman" w:hAnsiTheme="minorHAnsi" w:cstheme="minorHAnsi"/>
          <w:color w:val="auto"/>
          <w:kern w:val="0"/>
          <w:sz w:val="22"/>
          <w:szCs w:val="22"/>
          <w:lang w:eastAsia="pl-PL" w:bidi="ar-SA"/>
        </w:rPr>
        <w:t>oraz nie pozbawia Zamawiającego uprawnień wynikających z rękojmi i gwarancji.</w:t>
      </w:r>
    </w:p>
    <w:p w14:paraId="712460B9" w14:textId="77777777" w:rsidR="000115C0" w:rsidRPr="000115C0" w:rsidRDefault="000115C0"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p>
    <w:p w14:paraId="68B9DC9C" w14:textId="38AA1CEC"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 5</w:t>
      </w:r>
    </w:p>
    <w:p w14:paraId="68B9DC9D"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Obowiązki Zamawiającego</w:t>
      </w:r>
    </w:p>
    <w:p w14:paraId="68B9DC9E" w14:textId="1A202956" w:rsidR="00DA2E20" w:rsidRPr="000115C0" w:rsidRDefault="0072342D" w:rsidP="006F4DA9">
      <w:pPr>
        <w:pStyle w:val="Akapitzlist"/>
        <w:numPr>
          <w:ilvl w:val="0"/>
          <w:numId w:val="5"/>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Zamawiający jest zobowiązany do terminowej zapłaty wynagrodzenia za wykonany i odebrany Przedmiot umowy.</w:t>
      </w:r>
    </w:p>
    <w:p w14:paraId="68B9DCA0" w14:textId="17465220" w:rsidR="00DA2E20" w:rsidRPr="000115C0" w:rsidRDefault="0072342D" w:rsidP="006F4DA9">
      <w:pPr>
        <w:pStyle w:val="Akapitzlist"/>
        <w:numPr>
          <w:ilvl w:val="0"/>
          <w:numId w:val="5"/>
        </w:numPr>
        <w:suppressAutoHyphens/>
        <w:spacing w:after="6pt" w:line="13.80pt" w:lineRule="auto"/>
        <w:ind w:start="14.20pt" w:hanging="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Zamawiający udostępni Wykonawcy posiadane dokumenty, niezbędne informacje i materiały niezbędne do formalnego i merytorycznego wykonania Przedmiotu umowy wskazane przez Wykonawcę.</w:t>
      </w:r>
    </w:p>
    <w:p w14:paraId="54238A72" w14:textId="77777777" w:rsidR="000115C0" w:rsidRPr="000115C0" w:rsidRDefault="000115C0" w:rsidP="00506781">
      <w:pPr>
        <w:pStyle w:val="Akapitzlist"/>
        <w:suppressAutoHyphens/>
        <w:spacing w:line="13.80pt" w:lineRule="auto"/>
        <w:ind w:start="14.20pt"/>
        <w:jc w:val="both"/>
        <w:rPr>
          <w:rFonts w:asciiTheme="minorHAnsi" w:eastAsia="Lucida Sans Unicode" w:hAnsiTheme="minorHAnsi" w:cstheme="minorHAnsi"/>
          <w:kern w:val="1"/>
          <w:szCs w:val="22"/>
          <w:lang w:eastAsia="zh-CN" w:bidi="hi-IN"/>
        </w:rPr>
      </w:pPr>
    </w:p>
    <w:p w14:paraId="68B9DCA1"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lastRenderedPageBreak/>
        <w:t>§ 6</w:t>
      </w:r>
    </w:p>
    <w:p w14:paraId="68B9DCA2" w14:textId="77777777" w:rsidR="00DA2E20" w:rsidRPr="000115C0"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0115C0">
        <w:rPr>
          <w:rFonts w:asciiTheme="minorHAnsi" w:eastAsia="Lucida Sans Unicode" w:hAnsiTheme="minorHAnsi" w:cstheme="minorHAnsi"/>
          <w:b/>
          <w:bCs/>
          <w:kern w:val="1"/>
          <w:szCs w:val="22"/>
          <w:lang w:eastAsia="zh-CN" w:bidi="hi-IN"/>
        </w:rPr>
        <w:t>Obowiązki Wykonawcy</w:t>
      </w:r>
    </w:p>
    <w:p w14:paraId="68B9DCA3" w14:textId="68F7B140"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Wykonawca zobowiązuje się do uzyskania wszelkich niezbędnych informacji na potrzeby przygotowywan</w:t>
      </w:r>
      <w:r w:rsidR="00B74F91" w:rsidRPr="000115C0">
        <w:rPr>
          <w:rFonts w:asciiTheme="minorHAnsi" w:eastAsia="Lucida Sans Unicode" w:hAnsiTheme="minorHAnsi" w:cstheme="minorHAnsi"/>
          <w:kern w:val="1"/>
          <w:szCs w:val="22"/>
          <w:lang w:eastAsia="zh-CN" w:bidi="hi-IN"/>
        </w:rPr>
        <w:t>ia dokumentacji stanowiącej Przedmiot umowy</w:t>
      </w:r>
      <w:r w:rsidRPr="000115C0">
        <w:rPr>
          <w:rFonts w:asciiTheme="minorHAnsi" w:eastAsia="Lucida Sans Unicode" w:hAnsiTheme="minorHAnsi" w:cstheme="minorHAnsi"/>
          <w:kern w:val="1"/>
          <w:szCs w:val="22"/>
          <w:lang w:eastAsia="zh-CN" w:bidi="hi-IN"/>
        </w:rPr>
        <w:t>.</w:t>
      </w:r>
    </w:p>
    <w:p w14:paraId="68B9DCA4" w14:textId="23B609E2"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Podczas realizacji niniejszej umowy </w:t>
      </w:r>
      <w:r w:rsidR="00B74F91" w:rsidRPr="000115C0">
        <w:rPr>
          <w:rFonts w:asciiTheme="minorHAnsi" w:eastAsia="Lucida Sans Unicode" w:hAnsiTheme="minorHAnsi" w:cstheme="minorHAnsi"/>
          <w:kern w:val="1"/>
          <w:szCs w:val="22"/>
          <w:lang w:eastAsia="zh-CN" w:bidi="hi-IN"/>
        </w:rPr>
        <w:t>Wykonawca ma obowiązek</w:t>
      </w:r>
      <w:r w:rsidRPr="000115C0">
        <w:rPr>
          <w:rFonts w:asciiTheme="minorHAnsi" w:eastAsia="Lucida Sans Unicode" w:hAnsiTheme="minorHAnsi" w:cstheme="minorHAnsi"/>
          <w:kern w:val="1"/>
          <w:szCs w:val="22"/>
          <w:lang w:eastAsia="zh-CN" w:bidi="hi-IN"/>
        </w:rPr>
        <w:t xml:space="preserve"> na bieżąco konsultować się z</w:t>
      </w:r>
      <w:r w:rsidR="00B74F91" w:rsidRPr="000115C0">
        <w:rPr>
          <w:rFonts w:asciiTheme="minorHAnsi" w:eastAsia="Lucida Sans Unicode" w:hAnsiTheme="minorHAnsi" w:cstheme="minorHAnsi"/>
          <w:kern w:val="1"/>
          <w:szCs w:val="22"/>
          <w:lang w:eastAsia="zh-CN" w:bidi="hi-IN"/>
        </w:rPr>
        <w:t> </w:t>
      </w:r>
      <w:r w:rsidRPr="000115C0">
        <w:rPr>
          <w:rFonts w:asciiTheme="minorHAnsi" w:eastAsia="Lucida Sans Unicode" w:hAnsiTheme="minorHAnsi" w:cstheme="minorHAnsi"/>
          <w:kern w:val="1"/>
          <w:szCs w:val="22"/>
          <w:lang w:eastAsia="zh-CN" w:bidi="hi-IN"/>
        </w:rPr>
        <w:t xml:space="preserve">Zamawiającym. </w:t>
      </w:r>
    </w:p>
    <w:p w14:paraId="68B9DCA5" w14:textId="19A5F1B5"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eastAsia="Lucida Sans Unicode" w:hAnsiTheme="minorHAnsi" w:cstheme="minorHAnsi"/>
          <w:kern w:val="1"/>
          <w:szCs w:val="22"/>
          <w:lang w:eastAsia="zh-CN" w:bidi="hi-IN"/>
        </w:rPr>
        <w:t xml:space="preserve">W przypadku korzystania w trakcie wykonywania umowy z podwykonawstwa, wymagana jest bezwzględna uprzednia zgoda Zamawiającego wyrażona w formie pisemnej pod rygorem nieważności. Wykonawca </w:t>
      </w:r>
      <w:r w:rsidRPr="000115C0">
        <w:rPr>
          <w:rFonts w:asciiTheme="minorHAnsi" w:eastAsia="Lucida Sans Unicode" w:hAnsiTheme="minorHAnsi" w:cstheme="minorHAnsi"/>
          <w:kern w:val="1"/>
          <w:szCs w:val="22"/>
          <w:lang w:eastAsia="zh-CN" w:bidi="hi-IN"/>
        </w:rPr>
        <w:br/>
        <w:t xml:space="preserve">jest zobowiązany powiadomić i uzyskać zgodę </w:t>
      </w:r>
      <w:r w:rsidR="00B74F91" w:rsidRPr="000115C0">
        <w:rPr>
          <w:rFonts w:asciiTheme="minorHAnsi" w:eastAsia="Lucida Sans Unicode" w:hAnsiTheme="minorHAnsi" w:cstheme="minorHAnsi"/>
          <w:kern w:val="1"/>
          <w:szCs w:val="22"/>
          <w:lang w:eastAsia="zh-CN" w:bidi="hi-IN"/>
        </w:rPr>
        <w:t xml:space="preserve">od Zamawiającego </w:t>
      </w:r>
      <w:r w:rsidRPr="000115C0">
        <w:rPr>
          <w:rFonts w:asciiTheme="minorHAnsi" w:eastAsia="Lucida Sans Unicode" w:hAnsiTheme="minorHAnsi" w:cstheme="minorHAnsi"/>
          <w:kern w:val="1"/>
          <w:szCs w:val="22"/>
          <w:lang w:eastAsia="zh-CN" w:bidi="hi-IN"/>
        </w:rPr>
        <w:t>na podwykonawstwo przed dopuszczeniem Podwykonawcy do wykonywania prac.</w:t>
      </w:r>
    </w:p>
    <w:p w14:paraId="68B9DCA6" w14:textId="0E365A20"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 trakcie postępowania o udzielenie zamówienia publicznego na realizację robót budowlanych objętych projektem budowlanym, będącym przedmiotem zamówienia niniejszej umowy, aż do zawarcia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w:t>
      </w:r>
      <w:r w:rsidRPr="000115C0">
        <w:rPr>
          <w:rFonts w:asciiTheme="minorHAnsi" w:hAnsiTheme="minorHAnsi" w:cstheme="minorHAnsi"/>
          <w:szCs w:val="22"/>
        </w:rPr>
        <w:br/>
        <w:t xml:space="preserve">o prace budowlane z wykonawcą robót, Wykonawca będzie przygotowywał odpowiedzi na pytania wykonawców, ewentualne modyfikacje dokumentacji projektowej, a także ustosunkowywał się </w:t>
      </w:r>
      <w:r w:rsidRPr="000115C0">
        <w:rPr>
          <w:rFonts w:asciiTheme="minorHAnsi" w:hAnsiTheme="minorHAnsi" w:cstheme="minorHAnsi"/>
          <w:szCs w:val="22"/>
        </w:rPr>
        <w:br/>
        <w:t>do twierdzeń i uwag wykonawców</w:t>
      </w:r>
      <w:r w:rsidR="00B74F91" w:rsidRPr="000115C0">
        <w:rPr>
          <w:rFonts w:asciiTheme="minorHAnsi" w:hAnsiTheme="minorHAnsi" w:cstheme="minorHAnsi"/>
          <w:szCs w:val="22"/>
        </w:rPr>
        <w:t xml:space="preserve"> zgłoszonych w tym postępowaniu</w:t>
      </w:r>
      <w:r w:rsidRPr="000115C0">
        <w:rPr>
          <w:rFonts w:asciiTheme="minorHAnsi" w:hAnsiTheme="minorHAnsi" w:cstheme="minorHAnsi"/>
          <w:szCs w:val="22"/>
        </w:rPr>
        <w:t>.</w:t>
      </w:r>
    </w:p>
    <w:p w14:paraId="68B9DCA7" w14:textId="4AF24272"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Wykonawca zobowiązany do przeanalizowania stanowisk, uwag lub roszczeń wykonawców robót budowlanych odnoszących się do wad</w:t>
      </w:r>
      <w:r w:rsidR="000115C0" w:rsidRPr="000115C0">
        <w:rPr>
          <w:rFonts w:asciiTheme="minorHAnsi" w:hAnsiTheme="minorHAnsi" w:cstheme="minorHAnsi"/>
          <w:szCs w:val="22"/>
        </w:rPr>
        <w:t xml:space="preserve"> i/lub </w:t>
      </w:r>
      <w:r w:rsidRPr="000115C0">
        <w:rPr>
          <w:rFonts w:asciiTheme="minorHAnsi" w:hAnsiTheme="minorHAnsi" w:cstheme="minorHAnsi"/>
          <w:szCs w:val="22"/>
        </w:rPr>
        <w:t>usterek</w:t>
      </w:r>
      <w:r w:rsidR="000115C0" w:rsidRPr="000115C0">
        <w:rPr>
          <w:rFonts w:asciiTheme="minorHAnsi" w:hAnsiTheme="minorHAnsi" w:cstheme="minorHAnsi"/>
          <w:szCs w:val="22"/>
        </w:rPr>
        <w:t>, w tym braków</w:t>
      </w:r>
      <w:r w:rsidRPr="000115C0">
        <w:rPr>
          <w:rFonts w:asciiTheme="minorHAnsi" w:hAnsiTheme="minorHAnsi" w:cstheme="minorHAnsi"/>
          <w:szCs w:val="22"/>
        </w:rPr>
        <w:t xml:space="preserve"> dokumentacji projektowej wraz z</w:t>
      </w:r>
      <w:r w:rsidR="000115C0" w:rsidRPr="000115C0">
        <w:rPr>
          <w:rFonts w:asciiTheme="minorHAnsi" w:hAnsiTheme="minorHAnsi" w:cstheme="minorHAnsi"/>
          <w:szCs w:val="22"/>
        </w:rPr>
        <w:t> </w:t>
      </w:r>
      <w:r w:rsidRPr="000115C0">
        <w:rPr>
          <w:rFonts w:asciiTheme="minorHAnsi" w:hAnsiTheme="minorHAnsi" w:cstheme="minorHAnsi"/>
          <w:szCs w:val="22"/>
        </w:rPr>
        <w:t>przedkładaniem Zamawiającemu swojego stanowiska ze szczegółowym uzasadnieniem.</w:t>
      </w:r>
    </w:p>
    <w:p w14:paraId="68B9DCA8" w14:textId="4F380951"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Wykonawca zobowiązany jest prowadzić prace projektowe zgodnie z </w:t>
      </w:r>
      <w:r w:rsidR="00B74F91" w:rsidRPr="000115C0">
        <w:rPr>
          <w:rFonts w:asciiTheme="minorHAnsi" w:hAnsiTheme="minorHAnsi" w:cstheme="minorHAnsi"/>
          <w:szCs w:val="22"/>
        </w:rPr>
        <w:t>H</w:t>
      </w:r>
      <w:r w:rsidRPr="000115C0">
        <w:rPr>
          <w:rFonts w:asciiTheme="minorHAnsi" w:hAnsiTheme="minorHAnsi" w:cstheme="minorHAnsi"/>
          <w:szCs w:val="22"/>
        </w:rPr>
        <w:t>armonogramem</w:t>
      </w:r>
      <w:r w:rsidR="00B74F91" w:rsidRPr="000115C0">
        <w:rPr>
          <w:rFonts w:asciiTheme="minorHAnsi" w:hAnsiTheme="minorHAnsi" w:cstheme="minorHAnsi"/>
          <w:szCs w:val="22"/>
        </w:rPr>
        <w:t xml:space="preserve"> o którym mowa w § 2 ust. 5 umowy</w:t>
      </w:r>
      <w:r w:rsidRPr="000115C0">
        <w:rPr>
          <w:rFonts w:asciiTheme="minorHAnsi" w:hAnsiTheme="minorHAnsi" w:cstheme="minorHAnsi"/>
          <w:szCs w:val="22"/>
        </w:rPr>
        <w:t xml:space="preserve">, zatwierdzonym przez Zamawiającego. Wykonawca będzie przedkładał aktualizację </w:t>
      </w:r>
      <w:r w:rsidR="00B74F91" w:rsidRPr="000115C0">
        <w:rPr>
          <w:rFonts w:asciiTheme="minorHAnsi" w:hAnsiTheme="minorHAnsi" w:cstheme="minorHAnsi"/>
          <w:szCs w:val="22"/>
        </w:rPr>
        <w:t>H</w:t>
      </w:r>
      <w:r w:rsidRPr="000115C0">
        <w:rPr>
          <w:rFonts w:asciiTheme="minorHAnsi" w:hAnsiTheme="minorHAnsi" w:cstheme="minorHAnsi"/>
          <w:szCs w:val="22"/>
        </w:rPr>
        <w:t>armonogramu, kiedykolwiek poprzedni stanie się niespójny z faktycznym postępem prac.</w:t>
      </w:r>
    </w:p>
    <w:p w14:paraId="68B9DCA9" w14:textId="3DF017B9"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Zmiana </w:t>
      </w:r>
      <w:r w:rsidR="00B74F91" w:rsidRPr="000115C0">
        <w:rPr>
          <w:rFonts w:asciiTheme="minorHAnsi" w:hAnsiTheme="minorHAnsi" w:cstheme="minorHAnsi"/>
          <w:szCs w:val="22"/>
        </w:rPr>
        <w:t>H</w:t>
      </w:r>
      <w:r w:rsidRPr="000115C0">
        <w:rPr>
          <w:rFonts w:asciiTheme="minorHAnsi" w:hAnsiTheme="minorHAnsi" w:cstheme="minorHAnsi"/>
          <w:szCs w:val="22"/>
        </w:rPr>
        <w:t xml:space="preserve">armonogramu nie powodująca zmiany terminu realizacji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nie wymaga podpisania przez Strony aneksu do </w:t>
      </w:r>
      <w:r w:rsidR="00B74F91" w:rsidRPr="000115C0">
        <w:rPr>
          <w:rFonts w:asciiTheme="minorHAnsi" w:hAnsiTheme="minorHAnsi" w:cstheme="minorHAnsi"/>
          <w:szCs w:val="22"/>
        </w:rPr>
        <w:t>u</w:t>
      </w:r>
      <w:r w:rsidRPr="000115C0">
        <w:rPr>
          <w:rFonts w:asciiTheme="minorHAnsi" w:hAnsiTheme="minorHAnsi" w:cstheme="minorHAnsi"/>
          <w:szCs w:val="22"/>
        </w:rPr>
        <w:t>mowy.</w:t>
      </w:r>
    </w:p>
    <w:p w14:paraId="68B9DCAA" w14:textId="4F64588B" w:rsidR="00DA2E20" w:rsidRPr="000115C0" w:rsidRDefault="0072342D" w:rsidP="006F4DA9">
      <w:pPr>
        <w:pStyle w:val="Akapitzlist"/>
        <w:numPr>
          <w:ilvl w:val="0"/>
          <w:numId w:val="11"/>
        </w:numPr>
        <w:suppressAutoHyphens/>
        <w:spacing w:after="6pt"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Jeżeli w którymkolwiek momencie rzeczywisty postęp prac projektowych jest zbyt wolny z przyczyn zależnych od Wykonawcy, aby mógł zostać zachowany termin wykonania Przedmiotu </w:t>
      </w:r>
      <w:r w:rsidR="00B74F91" w:rsidRPr="000115C0">
        <w:rPr>
          <w:rFonts w:asciiTheme="minorHAnsi" w:hAnsiTheme="minorHAnsi" w:cstheme="minorHAnsi"/>
          <w:szCs w:val="22"/>
        </w:rPr>
        <w:t>u</w:t>
      </w:r>
      <w:r w:rsidRPr="000115C0">
        <w:rPr>
          <w:rFonts w:asciiTheme="minorHAnsi" w:hAnsiTheme="minorHAnsi" w:cstheme="minorHAnsi"/>
          <w:szCs w:val="22"/>
        </w:rPr>
        <w:t xml:space="preserve">mowy lub postęp prac projektowych pozostaje (lub przewiduje się, że pozostanie) w opóźnieniu w stosunku do bieżącego </w:t>
      </w:r>
      <w:r w:rsidR="00B74F91" w:rsidRPr="000115C0">
        <w:rPr>
          <w:rFonts w:asciiTheme="minorHAnsi" w:hAnsiTheme="minorHAnsi" w:cstheme="minorHAnsi"/>
          <w:szCs w:val="22"/>
        </w:rPr>
        <w:t>H</w:t>
      </w:r>
      <w:r w:rsidRPr="000115C0">
        <w:rPr>
          <w:rFonts w:asciiTheme="minorHAnsi" w:hAnsiTheme="minorHAnsi" w:cstheme="minorHAnsi"/>
          <w:szCs w:val="22"/>
        </w:rPr>
        <w:t xml:space="preserve">armonogramu z przyczyn zależnych </w:t>
      </w:r>
      <w:r w:rsidR="00B74F91" w:rsidRPr="000115C0">
        <w:rPr>
          <w:rFonts w:asciiTheme="minorHAnsi" w:hAnsiTheme="minorHAnsi" w:cstheme="minorHAnsi"/>
          <w:szCs w:val="22"/>
        </w:rPr>
        <w:t xml:space="preserve">lub leżących po stronie </w:t>
      </w:r>
      <w:r w:rsidRPr="000115C0">
        <w:rPr>
          <w:rFonts w:asciiTheme="minorHAnsi" w:hAnsiTheme="minorHAnsi" w:cstheme="minorHAnsi"/>
          <w:szCs w:val="22"/>
        </w:rPr>
        <w:t>Wykonawcy</w:t>
      </w:r>
      <w:r w:rsidR="00B74F91" w:rsidRPr="000115C0">
        <w:rPr>
          <w:rFonts w:asciiTheme="minorHAnsi" w:hAnsiTheme="minorHAnsi" w:cstheme="minorHAnsi"/>
          <w:szCs w:val="22"/>
        </w:rPr>
        <w:t>,</w:t>
      </w:r>
      <w:r w:rsidRPr="000115C0">
        <w:rPr>
          <w:rFonts w:asciiTheme="minorHAnsi" w:hAnsiTheme="minorHAnsi" w:cstheme="minorHAnsi"/>
          <w:szCs w:val="22"/>
        </w:rPr>
        <w:t xml:space="preserve"> na żądanie Zamawiającego Wykonawca zobowiązany jest do przedłożenia programu naprawczego, który zamierza wprowadzić w celu przyspieszenia postępu prac projektowych i wywiązania się z niniejszej umowy. Wykonawca jest zobowiązany do przedłożenia takiego programu naprawczego w terminie do 7 dni </w:t>
      </w:r>
      <w:r w:rsidRPr="000115C0">
        <w:rPr>
          <w:rFonts w:asciiTheme="minorHAnsi" w:hAnsiTheme="minorHAnsi" w:cstheme="minorHAnsi"/>
          <w:szCs w:val="22"/>
        </w:rPr>
        <w:br/>
        <w:t>od dnia otrzymania żądania od Zamawiającego.</w:t>
      </w:r>
    </w:p>
    <w:p w14:paraId="68B9DCAB" w14:textId="77777777" w:rsidR="00DA2E20" w:rsidRPr="00B50E42" w:rsidRDefault="0072342D" w:rsidP="006F4DA9">
      <w:pPr>
        <w:pStyle w:val="Akapitzlist"/>
        <w:numPr>
          <w:ilvl w:val="0"/>
          <w:numId w:val="11"/>
        </w:numPr>
        <w:suppressAutoHyphens/>
        <w:spacing w:line="13.80pt" w:lineRule="auto"/>
        <w:ind w:start="14.20pt"/>
        <w:jc w:val="both"/>
        <w:rPr>
          <w:rFonts w:asciiTheme="minorHAnsi" w:eastAsia="Lucida Sans Unicode" w:hAnsiTheme="minorHAnsi" w:cstheme="minorHAnsi"/>
          <w:kern w:val="1"/>
          <w:szCs w:val="22"/>
          <w:lang w:eastAsia="zh-CN" w:bidi="hi-IN"/>
        </w:rPr>
      </w:pPr>
      <w:r w:rsidRPr="000115C0">
        <w:rPr>
          <w:rFonts w:asciiTheme="minorHAnsi" w:hAnsiTheme="minorHAnsi" w:cstheme="minorHAnsi"/>
          <w:szCs w:val="22"/>
        </w:rPr>
        <w:t xml:space="preserve">Wykonawca zagwarantuje Zamawiającemu możliwość sprawdzenia i bieżącej kontroli postępu prac </w:t>
      </w:r>
      <w:r w:rsidRPr="00B50E42">
        <w:rPr>
          <w:rFonts w:asciiTheme="minorHAnsi" w:hAnsiTheme="minorHAnsi" w:cstheme="minorHAnsi"/>
          <w:szCs w:val="22"/>
        </w:rPr>
        <w:t>projektowych.</w:t>
      </w:r>
    </w:p>
    <w:p w14:paraId="74820F31" w14:textId="23F73677" w:rsidR="00B50E42" w:rsidRPr="00B50E42" w:rsidRDefault="00B50E42" w:rsidP="00506781">
      <w:pPr>
        <w:suppressAutoHyphens/>
        <w:spacing w:line="13.80pt" w:lineRule="auto"/>
        <w:ind w:start="-1.80pt"/>
        <w:jc w:val="both"/>
        <w:rPr>
          <w:rFonts w:asciiTheme="minorHAnsi" w:eastAsia="Lucida Sans Unicode" w:hAnsiTheme="minorHAnsi" w:cstheme="minorHAnsi"/>
          <w:kern w:val="1"/>
          <w:szCs w:val="22"/>
          <w:lang w:eastAsia="zh-CN" w:bidi="hi-IN"/>
        </w:rPr>
      </w:pPr>
    </w:p>
    <w:p w14:paraId="68B9DCAC" w14:textId="77777777" w:rsidR="00DA2E20" w:rsidRPr="00B50E42"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 7</w:t>
      </w:r>
    </w:p>
    <w:p w14:paraId="68B9DCAD" w14:textId="77777777" w:rsidR="00DA2E20" w:rsidRPr="00B50E42"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Prawa autorskie</w:t>
      </w:r>
    </w:p>
    <w:p w14:paraId="68B9DCAE" w14:textId="0AF06BA4"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Przedmiot umowy ma charakter utworu z rozumieniu </w:t>
      </w:r>
      <w:r w:rsidR="00B74F91" w:rsidRPr="00B50E42">
        <w:rPr>
          <w:rFonts w:asciiTheme="minorHAnsi" w:eastAsia="Lucida Sans Unicode" w:hAnsiTheme="minorHAnsi" w:cstheme="minorHAnsi"/>
          <w:kern w:val="1"/>
          <w:szCs w:val="22"/>
          <w:lang w:eastAsia="zh-CN" w:bidi="hi-IN"/>
        </w:rPr>
        <w:t xml:space="preserve">art. 1 ust. 1 </w:t>
      </w:r>
      <w:r w:rsidRPr="00B50E42">
        <w:rPr>
          <w:rFonts w:asciiTheme="minorHAnsi" w:eastAsia="Lucida Sans Unicode" w:hAnsiTheme="minorHAnsi" w:cstheme="minorHAnsi"/>
          <w:kern w:val="1"/>
          <w:szCs w:val="22"/>
          <w:lang w:eastAsia="zh-CN" w:bidi="hi-IN"/>
        </w:rPr>
        <w:t>ustawy z dnia 4 lutego 1994 r.</w:t>
      </w:r>
      <w:r w:rsidRPr="00B50E42">
        <w:rPr>
          <w:rFonts w:asciiTheme="minorHAnsi" w:eastAsia="Lucida Sans Unicode" w:hAnsiTheme="minorHAnsi" w:cstheme="minorHAnsi"/>
          <w:kern w:val="1"/>
          <w:szCs w:val="22"/>
          <w:lang w:eastAsia="zh-CN" w:bidi="hi-IN"/>
        </w:rPr>
        <w:br/>
        <w:t>o prawie autorskim i prawach pokrewnych (</w:t>
      </w:r>
      <w:r w:rsidR="00B74F91" w:rsidRPr="00B50E42">
        <w:rPr>
          <w:rFonts w:asciiTheme="minorHAnsi" w:hAnsiTheme="minorHAnsi" w:cstheme="minorHAnsi"/>
          <w:szCs w:val="22"/>
        </w:rPr>
        <w:t xml:space="preserve">Dz. U. z 1994 r. Nr 24 poz. 83 </w:t>
      </w:r>
      <w:r w:rsidRPr="00B50E42">
        <w:rPr>
          <w:rFonts w:asciiTheme="minorHAnsi" w:eastAsia="Lucida Sans Unicode" w:hAnsiTheme="minorHAnsi" w:cstheme="minorHAnsi"/>
          <w:kern w:val="1"/>
          <w:szCs w:val="22"/>
          <w:lang w:eastAsia="zh-CN" w:bidi="hi-IN"/>
        </w:rPr>
        <w:t xml:space="preserve">z </w:t>
      </w:r>
      <w:proofErr w:type="spellStart"/>
      <w:r w:rsidRPr="00B50E42">
        <w:rPr>
          <w:rFonts w:asciiTheme="minorHAnsi" w:eastAsia="Lucida Sans Unicode" w:hAnsiTheme="minorHAnsi" w:cstheme="minorHAnsi"/>
          <w:kern w:val="1"/>
          <w:szCs w:val="22"/>
          <w:lang w:eastAsia="zh-CN" w:bidi="hi-IN"/>
        </w:rPr>
        <w:t>pózn</w:t>
      </w:r>
      <w:proofErr w:type="spellEnd"/>
      <w:r w:rsidRPr="00B50E42">
        <w:rPr>
          <w:rFonts w:asciiTheme="minorHAnsi" w:eastAsia="Lucida Sans Unicode" w:hAnsiTheme="minorHAnsi" w:cstheme="minorHAnsi"/>
          <w:kern w:val="1"/>
          <w:szCs w:val="22"/>
          <w:lang w:eastAsia="zh-CN" w:bidi="hi-IN"/>
        </w:rPr>
        <w:t>. zm.).</w:t>
      </w:r>
    </w:p>
    <w:p w14:paraId="68B9DCAF" w14:textId="03552355"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Wykonawca oświadcza, że posiada autorskie prawa majątkowe oraz prawa zależne do opracowan</w:t>
      </w:r>
      <w:r w:rsidR="00FF54C5" w:rsidRPr="00B50E42">
        <w:rPr>
          <w:rFonts w:asciiTheme="minorHAnsi" w:eastAsia="Lucida Sans Unicode" w:hAnsiTheme="minorHAnsi" w:cstheme="minorHAnsi"/>
          <w:kern w:val="1"/>
          <w:szCs w:val="22"/>
          <w:lang w:eastAsia="zh-CN" w:bidi="hi-IN"/>
        </w:rPr>
        <w:t xml:space="preserve">ej przez niego dokumentacji </w:t>
      </w:r>
      <w:r w:rsidRPr="00B50E42">
        <w:rPr>
          <w:rFonts w:asciiTheme="minorHAnsi" w:eastAsia="Lucida Sans Unicode" w:hAnsiTheme="minorHAnsi" w:cstheme="minorHAnsi"/>
          <w:kern w:val="1"/>
          <w:szCs w:val="22"/>
          <w:lang w:eastAsia="zh-CN" w:bidi="hi-IN"/>
        </w:rPr>
        <w:t xml:space="preserve">w ramach </w:t>
      </w:r>
      <w:r w:rsidR="00FF54C5" w:rsidRPr="00B50E42">
        <w:rPr>
          <w:rFonts w:asciiTheme="minorHAnsi" w:eastAsia="Lucida Sans Unicode" w:hAnsiTheme="minorHAnsi" w:cstheme="minorHAnsi"/>
          <w:kern w:val="1"/>
          <w:szCs w:val="22"/>
          <w:lang w:eastAsia="zh-CN" w:bidi="hi-IN"/>
        </w:rPr>
        <w:t>niniejszej u</w:t>
      </w:r>
      <w:r w:rsidRPr="00B50E42">
        <w:rPr>
          <w:rFonts w:asciiTheme="minorHAnsi" w:eastAsia="Lucida Sans Unicode" w:hAnsiTheme="minorHAnsi" w:cstheme="minorHAnsi"/>
          <w:kern w:val="1"/>
          <w:szCs w:val="22"/>
          <w:lang w:eastAsia="zh-CN" w:bidi="hi-IN"/>
        </w:rPr>
        <w:t>mowy.</w:t>
      </w:r>
    </w:p>
    <w:p w14:paraId="68B9DCB0" w14:textId="042CF188"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Wykonawca zobowiązuje się do przestrzegania przepisów ustawy </w:t>
      </w:r>
      <w:r w:rsidR="00FF54C5" w:rsidRPr="00B50E42">
        <w:rPr>
          <w:rFonts w:asciiTheme="minorHAnsi" w:eastAsia="Lucida Sans Unicode" w:hAnsiTheme="minorHAnsi" w:cstheme="minorHAnsi"/>
          <w:kern w:val="1"/>
          <w:szCs w:val="22"/>
          <w:lang w:eastAsia="zh-CN" w:bidi="hi-IN"/>
        </w:rPr>
        <w:t xml:space="preserve">z dnia 4 lutego 1994 r. </w:t>
      </w:r>
      <w:r w:rsidRPr="00B50E42">
        <w:rPr>
          <w:rFonts w:asciiTheme="minorHAnsi" w:eastAsia="Lucida Sans Unicode" w:hAnsiTheme="minorHAnsi" w:cstheme="minorHAnsi"/>
          <w:kern w:val="1"/>
          <w:szCs w:val="22"/>
          <w:lang w:eastAsia="zh-CN" w:bidi="hi-IN"/>
        </w:rPr>
        <w:t>o prawie autorskim i prawach pokrewnych</w:t>
      </w:r>
      <w:r w:rsidR="00FF54C5" w:rsidRPr="00B50E42">
        <w:rPr>
          <w:rFonts w:asciiTheme="minorHAnsi" w:eastAsia="Lucida Sans Unicode" w:hAnsiTheme="minorHAnsi" w:cstheme="minorHAnsi"/>
          <w:kern w:val="1"/>
          <w:szCs w:val="22"/>
          <w:lang w:eastAsia="zh-CN" w:bidi="hi-IN"/>
        </w:rPr>
        <w:t xml:space="preserve"> (</w:t>
      </w:r>
      <w:r w:rsidR="00FF54C5" w:rsidRPr="00B50E42">
        <w:rPr>
          <w:rFonts w:asciiTheme="minorHAnsi" w:hAnsiTheme="minorHAnsi" w:cstheme="minorHAnsi"/>
          <w:szCs w:val="22"/>
        </w:rPr>
        <w:t xml:space="preserve">Dz. U. z 1994 r. Nr 24 poz. 83 </w:t>
      </w:r>
      <w:r w:rsidR="00FF54C5" w:rsidRPr="00B50E42">
        <w:rPr>
          <w:rFonts w:asciiTheme="minorHAnsi" w:eastAsia="Lucida Sans Unicode" w:hAnsiTheme="minorHAnsi" w:cstheme="minorHAnsi"/>
          <w:kern w:val="1"/>
          <w:szCs w:val="22"/>
          <w:lang w:eastAsia="zh-CN" w:bidi="hi-IN"/>
        </w:rPr>
        <w:t xml:space="preserve">z </w:t>
      </w:r>
      <w:proofErr w:type="spellStart"/>
      <w:r w:rsidR="00FF54C5" w:rsidRPr="00B50E42">
        <w:rPr>
          <w:rFonts w:asciiTheme="minorHAnsi" w:eastAsia="Lucida Sans Unicode" w:hAnsiTheme="minorHAnsi" w:cstheme="minorHAnsi"/>
          <w:kern w:val="1"/>
          <w:szCs w:val="22"/>
          <w:lang w:eastAsia="zh-CN" w:bidi="hi-IN"/>
        </w:rPr>
        <w:t>pózn</w:t>
      </w:r>
      <w:proofErr w:type="spellEnd"/>
      <w:r w:rsidR="00FF54C5" w:rsidRPr="00B50E42">
        <w:rPr>
          <w:rFonts w:asciiTheme="minorHAnsi" w:eastAsia="Lucida Sans Unicode" w:hAnsiTheme="minorHAnsi" w:cstheme="minorHAnsi"/>
          <w:kern w:val="1"/>
          <w:szCs w:val="22"/>
          <w:lang w:eastAsia="zh-CN" w:bidi="hi-IN"/>
        </w:rPr>
        <w:t>. zm.)</w:t>
      </w:r>
      <w:r w:rsidRPr="00B50E42">
        <w:rPr>
          <w:rFonts w:asciiTheme="minorHAnsi" w:eastAsia="Lucida Sans Unicode" w:hAnsiTheme="minorHAnsi" w:cstheme="minorHAnsi"/>
          <w:kern w:val="1"/>
          <w:szCs w:val="22"/>
          <w:lang w:eastAsia="zh-CN" w:bidi="hi-IN"/>
        </w:rPr>
        <w:t>, do nie naruszania praw majątkowych osób trzecich oraz do przekazania Zamawiającemu dokumentacji projektowej i innych utworów w stanie wolnym od obciążeń prawami tych osób.</w:t>
      </w:r>
    </w:p>
    <w:p w14:paraId="68B9DCB1" w14:textId="343AFC6B" w:rsidR="00DA2E20" w:rsidRPr="00B50E42" w:rsidRDefault="0072342D" w:rsidP="00506781">
      <w:pPr>
        <w:numPr>
          <w:ilvl w:val="0"/>
          <w:numId w:val="1"/>
        </w:numPr>
        <w:suppressAutoHyphens/>
        <w:spacing w:line="13.80pt" w:lineRule="auto"/>
        <w:ind w:start="21.3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Wykonawca</w:t>
      </w:r>
      <w:r w:rsidR="00FF54C5" w:rsidRPr="00B50E42">
        <w:rPr>
          <w:rFonts w:asciiTheme="minorHAnsi" w:eastAsia="Lucida Sans Unicode" w:hAnsiTheme="minorHAnsi" w:cstheme="minorHAnsi"/>
          <w:kern w:val="1"/>
          <w:szCs w:val="22"/>
          <w:lang w:eastAsia="zh-CN" w:bidi="hi-IN"/>
        </w:rPr>
        <w:t>,</w:t>
      </w:r>
      <w:r w:rsidRPr="00B50E42">
        <w:rPr>
          <w:rFonts w:asciiTheme="minorHAnsi" w:eastAsia="Lucida Sans Unicode" w:hAnsiTheme="minorHAnsi" w:cstheme="minorHAnsi"/>
          <w:kern w:val="1"/>
          <w:szCs w:val="22"/>
          <w:lang w:eastAsia="zh-CN" w:bidi="hi-IN"/>
        </w:rPr>
        <w:t xml:space="preserve"> z chwilą faktycznego przekazania dokumentacji projektowej Zamawiającemu</w:t>
      </w:r>
      <w:r w:rsidR="00FF54C5" w:rsidRPr="00B50E42">
        <w:rPr>
          <w:rFonts w:asciiTheme="minorHAnsi" w:eastAsia="Lucida Sans Unicode" w:hAnsiTheme="minorHAnsi" w:cstheme="minorHAnsi"/>
          <w:kern w:val="1"/>
          <w:szCs w:val="22"/>
          <w:lang w:eastAsia="zh-CN" w:bidi="hi-IN"/>
        </w:rPr>
        <w:t>,</w:t>
      </w:r>
      <w:r w:rsidRPr="00B50E42">
        <w:rPr>
          <w:rFonts w:asciiTheme="minorHAnsi" w:eastAsia="Lucida Sans Unicode" w:hAnsiTheme="minorHAnsi" w:cstheme="minorHAnsi"/>
          <w:kern w:val="1"/>
          <w:szCs w:val="22"/>
          <w:lang w:eastAsia="zh-CN" w:bidi="hi-IN"/>
        </w:rPr>
        <w:t xml:space="preserve"> przenosi</w:t>
      </w:r>
      <w:r w:rsidR="00FF54C5" w:rsidRPr="00B50E42">
        <w:rPr>
          <w:rFonts w:asciiTheme="minorHAnsi" w:eastAsia="Lucida Sans Unicode" w:hAnsiTheme="minorHAnsi" w:cstheme="minorHAnsi"/>
          <w:kern w:val="1"/>
          <w:szCs w:val="22"/>
          <w:lang w:eastAsia="zh-CN" w:bidi="hi-IN"/>
        </w:rPr>
        <w:t xml:space="preserve"> na Zamawiającego</w:t>
      </w:r>
      <w:r w:rsidRPr="00B50E42">
        <w:rPr>
          <w:rFonts w:asciiTheme="minorHAnsi" w:eastAsia="Lucida Sans Unicode" w:hAnsiTheme="minorHAnsi" w:cstheme="minorHAnsi"/>
          <w:kern w:val="1"/>
          <w:szCs w:val="22"/>
          <w:lang w:eastAsia="zh-CN" w:bidi="hi-IN"/>
        </w:rPr>
        <w:t xml:space="preserve"> w ramach wynagrodzenia ryczałtowego, o którym mowa w §</w:t>
      </w:r>
      <w:r w:rsidR="00FF54C5"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t xml:space="preserve">3 ust. 1 umowy, </w:t>
      </w:r>
      <w:r w:rsidR="00FF54C5" w:rsidRPr="00B50E42">
        <w:rPr>
          <w:rFonts w:asciiTheme="minorHAnsi" w:hAnsiTheme="minorHAnsi" w:cstheme="minorHAnsi"/>
          <w:szCs w:val="22"/>
        </w:rPr>
        <w:t xml:space="preserve">prawo </w:t>
      </w:r>
      <w:r w:rsidR="00FF54C5" w:rsidRPr="00B50E42">
        <w:rPr>
          <w:rFonts w:asciiTheme="minorHAnsi" w:hAnsiTheme="minorHAnsi" w:cstheme="minorHAnsi"/>
          <w:szCs w:val="22"/>
        </w:rPr>
        <w:lastRenderedPageBreak/>
        <w:t>własności oryginału/egzemplarza utworu lub nośnika, na którym utwór utrwalono</w:t>
      </w:r>
      <w:r w:rsidR="00FF54C5" w:rsidRPr="00B50E42">
        <w:rPr>
          <w:rFonts w:asciiTheme="minorHAnsi" w:eastAsia="Lucida Sans Unicode" w:hAnsiTheme="minorHAnsi" w:cstheme="minorHAnsi"/>
          <w:kern w:val="1"/>
          <w:szCs w:val="22"/>
          <w:lang w:eastAsia="zh-CN" w:bidi="hi-IN"/>
        </w:rPr>
        <w:t xml:space="preserve"> oraz </w:t>
      </w:r>
      <w:r w:rsidRPr="00B50E42">
        <w:rPr>
          <w:rFonts w:asciiTheme="minorHAnsi" w:eastAsia="Lucida Sans Unicode" w:hAnsiTheme="minorHAnsi" w:cstheme="minorHAnsi"/>
          <w:kern w:val="1"/>
          <w:szCs w:val="22"/>
          <w:lang w:eastAsia="zh-CN" w:bidi="hi-IN"/>
        </w:rPr>
        <w:t xml:space="preserve">wszelkie majątkowe prawa autorskie oraz prawa zależne w rozumieniu ustawy </w:t>
      </w:r>
      <w:r w:rsidR="00FF54C5" w:rsidRPr="00B50E42">
        <w:rPr>
          <w:rFonts w:asciiTheme="minorHAnsi" w:eastAsia="Lucida Sans Unicode" w:hAnsiTheme="minorHAnsi" w:cstheme="minorHAnsi"/>
          <w:kern w:val="1"/>
          <w:szCs w:val="22"/>
          <w:lang w:eastAsia="zh-CN" w:bidi="hi-IN"/>
        </w:rPr>
        <w:t xml:space="preserve">z dnia 4 lutego 1994 r. </w:t>
      </w:r>
      <w:r w:rsidRPr="00B50E42">
        <w:rPr>
          <w:rFonts w:asciiTheme="minorHAnsi" w:eastAsia="Lucida Sans Unicode" w:hAnsiTheme="minorHAnsi" w:cstheme="minorHAnsi"/>
          <w:kern w:val="1"/>
          <w:szCs w:val="22"/>
          <w:lang w:eastAsia="zh-CN" w:bidi="hi-IN"/>
        </w:rPr>
        <w:t xml:space="preserve">o prawie autorskim i prawach pokrewnych </w:t>
      </w:r>
      <w:r w:rsidR="00FF54C5" w:rsidRPr="00B50E42">
        <w:rPr>
          <w:rFonts w:asciiTheme="minorHAnsi" w:eastAsia="Lucida Sans Unicode" w:hAnsiTheme="minorHAnsi" w:cstheme="minorHAnsi"/>
          <w:kern w:val="1"/>
          <w:szCs w:val="22"/>
          <w:lang w:eastAsia="zh-CN" w:bidi="hi-IN"/>
        </w:rPr>
        <w:t>(</w:t>
      </w:r>
      <w:r w:rsidR="00FF54C5" w:rsidRPr="00B50E42">
        <w:rPr>
          <w:rFonts w:asciiTheme="minorHAnsi" w:hAnsiTheme="minorHAnsi" w:cstheme="minorHAnsi"/>
          <w:szCs w:val="22"/>
        </w:rPr>
        <w:t xml:space="preserve">Dz. U. z 1994 r. Nr 24 poz. 83 </w:t>
      </w:r>
      <w:r w:rsidR="00FF54C5" w:rsidRPr="00B50E42">
        <w:rPr>
          <w:rFonts w:asciiTheme="minorHAnsi" w:eastAsia="Lucida Sans Unicode" w:hAnsiTheme="minorHAnsi" w:cstheme="minorHAnsi"/>
          <w:kern w:val="1"/>
          <w:szCs w:val="22"/>
          <w:lang w:eastAsia="zh-CN" w:bidi="hi-IN"/>
        </w:rPr>
        <w:t xml:space="preserve">z </w:t>
      </w:r>
      <w:proofErr w:type="spellStart"/>
      <w:r w:rsidR="00FF54C5" w:rsidRPr="00B50E42">
        <w:rPr>
          <w:rFonts w:asciiTheme="minorHAnsi" w:eastAsia="Lucida Sans Unicode" w:hAnsiTheme="minorHAnsi" w:cstheme="minorHAnsi"/>
          <w:kern w:val="1"/>
          <w:szCs w:val="22"/>
          <w:lang w:eastAsia="zh-CN" w:bidi="hi-IN"/>
        </w:rPr>
        <w:t>pózn</w:t>
      </w:r>
      <w:proofErr w:type="spellEnd"/>
      <w:r w:rsidR="00FF54C5" w:rsidRPr="00B50E42">
        <w:rPr>
          <w:rFonts w:asciiTheme="minorHAnsi" w:eastAsia="Lucida Sans Unicode" w:hAnsiTheme="minorHAnsi" w:cstheme="minorHAnsi"/>
          <w:kern w:val="1"/>
          <w:szCs w:val="22"/>
          <w:lang w:eastAsia="zh-CN" w:bidi="hi-IN"/>
        </w:rPr>
        <w:t xml:space="preserve">. zm.) </w:t>
      </w:r>
      <w:r w:rsidRPr="00B50E42">
        <w:rPr>
          <w:rFonts w:asciiTheme="minorHAnsi" w:eastAsia="Lucida Sans Unicode" w:hAnsiTheme="minorHAnsi" w:cstheme="minorHAnsi"/>
          <w:kern w:val="1"/>
          <w:szCs w:val="22"/>
          <w:lang w:eastAsia="zh-CN" w:bidi="hi-IN"/>
        </w:rPr>
        <w:t xml:space="preserve">do wszystkich przekazanych utworów (lub ich części) bez żadnych ograniczeń czasowych, ilościowych oraz terytorialnych na </w:t>
      </w:r>
      <w:r w:rsidR="00FF54C5" w:rsidRPr="00B50E42">
        <w:rPr>
          <w:rFonts w:asciiTheme="minorHAnsi" w:eastAsia="Lucida Sans Unicode" w:hAnsiTheme="minorHAnsi" w:cstheme="minorHAnsi"/>
          <w:kern w:val="1"/>
          <w:szCs w:val="22"/>
          <w:lang w:eastAsia="zh-CN" w:bidi="hi-IN"/>
        </w:rPr>
        <w:t>wszystkich znanych w chwili zawarcia niniejszej umowy</w:t>
      </w:r>
      <w:r w:rsidRPr="00B50E42">
        <w:rPr>
          <w:rFonts w:asciiTheme="minorHAnsi" w:eastAsia="Lucida Sans Unicode" w:hAnsiTheme="minorHAnsi" w:cstheme="minorHAnsi"/>
          <w:kern w:val="1"/>
          <w:szCs w:val="22"/>
          <w:lang w:eastAsia="zh-CN" w:bidi="hi-IN"/>
        </w:rPr>
        <w:t xml:space="preserve"> polach eksploatacji</w:t>
      </w:r>
      <w:r w:rsidR="00FF54C5" w:rsidRPr="00B50E42">
        <w:rPr>
          <w:rFonts w:asciiTheme="minorHAnsi" w:eastAsia="Lucida Sans Unicode" w:hAnsiTheme="minorHAnsi" w:cstheme="minorHAnsi"/>
          <w:kern w:val="1"/>
          <w:szCs w:val="22"/>
          <w:lang w:eastAsia="zh-CN" w:bidi="hi-IN"/>
        </w:rPr>
        <w:t xml:space="preserve"> w rozumieniu art. 50 tej ustawy, a w szczególności na</w:t>
      </w:r>
      <w:r w:rsidRPr="00B50E42">
        <w:rPr>
          <w:rFonts w:asciiTheme="minorHAnsi" w:eastAsia="Lucida Sans Unicode" w:hAnsiTheme="minorHAnsi" w:cstheme="minorHAnsi"/>
          <w:kern w:val="1"/>
          <w:szCs w:val="22"/>
          <w:lang w:eastAsia="zh-CN" w:bidi="hi-IN"/>
        </w:rPr>
        <w:t>:</w:t>
      </w:r>
    </w:p>
    <w:p w14:paraId="68B9DCB2"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 xml:space="preserve">korzystanie z utworu w dowolny sposób, w całości lub w części, dla potrzeb realizacji inwestycji </w:t>
      </w:r>
      <w:r w:rsidRPr="00B50E42">
        <w:rPr>
          <w:rFonts w:asciiTheme="minorHAnsi" w:hAnsiTheme="minorHAnsi" w:cstheme="minorHAnsi"/>
          <w:szCs w:val="22"/>
        </w:rPr>
        <w:br/>
        <w:t>oraz przyszłych projektów i inwestycji, w celu ewentualnych dodatkowych modyfikacji i zmian decyzji administracyjnych oraz wszelkiego dokumentowania i rejestrowania postępu realizacji robót budowlanych;</w:t>
      </w:r>
    </w:p>
    <w:p w14:paraId="68B9DCB3"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korzystanie z utworu w dowolny sposób, w całości lub w części w celach reklamowych, promocyjnych, marketingowych;</w:t>
      </w:r>
    </w:p>
    <w:p w14:paraId="68B9DCB4"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bookmarkStart w:id="2" w:name="_Hlk97717607"/>
      <w:r w:rsidRPr="00B50E42">
        <w:rPr>
          <w:rFonts w:asciiTheme="minorHAnsi" w:hAnsiTheme="minorHAnsi" w:cstheme="minorHAnsi"/>
          <w:szCs w:val="22"/>
        </w:rPr>
        <w:t>użytkowanie utworu na własny użytek, użytek jednostek organizacyjnych Gdańskiego Uniwersytetu Medycznego oraz użytek osób trzecich w celach związanych z realizacją zadań Zamawiającego;</w:t>
      </w:r>
    </w:p>
    <w:bookmarkEnd w:id="2"/>
    <w:p w14:paraId="68B9DCB5"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kopiowanie, utrwalanie, zwielokrotnianie, udostępnianie, rozpowszechnianie utworu w postaci materialnych nośników dokumentacji z wykorzystaniem dowolnych technik, w szczególności technik drukarskich, reprograficznych czy zapisu magnetycznego;</w:t>
      </w:r>
    </w:p>
    <w:p w14:paraId="68B9DCB6" w14:textId="77777777" w:rsidR="00DA2E20" w:rsidRPr="00B50E42" w:rsidRDefault="0072342D" w:rsidP="006F4DA9">
      <w:pPr>
        <w:numPr>
          <w:ilvl w:val="0"/>
          <w:numId w:val="12"/>
        </w:numPr>
        <w:suppressAutoHyphens/>
        <w:spacing w:line="13.80pt" w:lineRule="auto"/>
        <w:ind w:start="35.45pt" w:hanging="17.85pt"/>
        <w:jc w:val="both"/>
        <w:rPr>
          <w:rFonts w:asciiTheme="minorHAnsi" w:hAnsiTheme="minorHAnsi" w:cstheme="minorHAnsi"/>
          <w:szCs w:val="22"/>
        </w:rPr>
      </w:pPr>
      <w:r w:rsidRPr="00B50E42">
        <w:rPr>
          <w:rFonts w:asciiTheme="minorHAnsi" w:hAnsiTheme="minorHAnsi" w:cstheme="minorHAnsi"/>
          <w:szCs w:val="22"/>
        </w:rPr>
        <w:t xml:space="preserve">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w:t>
      </w:r>
      <w:r w:rsidRPr="00B50E42">
        <w:rPr>
          <w:rFonts w:asciiTheme="minorHAnsi" w:hAnsiTheme="minorHAnsi" w:cstheme="minorHAnsi"/>
          <w:szCs w:val="22"/>
        </w:rPr>
        <w:br/>
        <w:t>i momencie;</w:t>
      </w:r>
    </w:p>
    <w:p w14:paraId="68B9DCB7" w14:textId="77777777" w:rsidR="00DA2E20"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rozpowszechnianie utworu niezależnie jakimikolwiek środkami i w jakiejkolwiek formie, 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68B9DCB8" w14:textId="77777777" w:rsidR="00DA2E20"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obrót oryginałem albo egzemplarzami, na których utwór utrwalono, wprowadzanie do obrotu powszechnego, użyczenie lub najem oryginału albo jego egzemplarzy, zarówno w formie materialnych nośników utworu, jak i jej cyfrowej postaci;</w:t>
      </w:r>
    </w:p>
    <w:p w14:paraId="68B9DCB9" w14:textId="77777777" w:rsidR="00DA2E20"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 przetwarzanie utworu w celu realizacji projektu inwestycyjnego;</w:t>
      </w:r>
    </w:p>
    <w:p w14:paraId="68B9DCBA" w14:textId="77777777" w:rsidR="00DA2E20"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przekazanie utworu wykonawcom biorącym udział w postępowaniu o udzielenie zamówienia publicznego jako części SWZ;</w:t>
      </w:r>
    </w:p>
    <w:p w14:paraId="68B9DCBB" w14:textId="55F25EAD" w:rsidR="00DA2E20"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powierzenia wykonania dokumentacji projektowej lub robót budowlanych według utworu stanowiącego Przedmiot </w:t>
      </w:r>
      <w:r w:rsidR="00FA241C" w:rsidRPr="00B50E42">
        <w:rPr>
          <w:rFonts w:asciiTheme="minorHAnsi" w:eastAsia="Times New Roman" w:hAnsiTheme="minorHAnsi" w:cstheme="minorHAnsi"/>
          <w:color w:val="auto"/>
          <w:kern w:val="0"/>
          <w:sz w:val="22"/>
          <w:szCs w:val="22"/>
          <w:lang w:eastAsia="pl-PL" w:bidi="ar-SA"/>
        </w:rPr>
        <w:t>u</w:t>
      </w:r>
      <w:r w:rsidRPr="00B50E42">
        <w:rPr>
          <w:rFonts w:asciiTheme="minorHAnsi" w:eastAsia="Times New Roman" w:hAnsiTheme="minorHAnsi" w:cstheme="minorHAnsi"/>
          <w:color w:val="auto"/>
          <w:kern w:val="0"/>
          <w:sz w:val="22"/>
          <w:szCs w:val="22"/>
          <w:lang w:eastAsia="pl-PL" w:bidi="ar-SA"/>
        </w:rPr>
        <w:t>mowy wybranemu w odrębnym postępowaniu wykonawcy;</w:t>
      </w:r>
    </w:p>
    <w:p w14:paraId="15C14389" w14:textId="77777777" w:rsidR="001A30E9"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eastAsia="Times New Roman" w:hAnsiTheme="minorHAnsi" w:cstheme="minorHAnsi"/>
          <w:color w:val="auto"/>
          <w:kern w:val="0"/>
          <w:sz w:val="22"/>
          <w:szCs w:val="22"/>
          <w:lang w:eastAsia="pl-PL" w:bidi="ar-SA"/>
        </w:rPr>
        <w:t xml:space="preserve">wykorzystanie utworu w celu promocji przedsięwzięcia oraz pozyskania środków finansowych </w:t>
      </w:r>
      <w:r w:rsidRPr="00B50E42">
        <w:rPr>
          <w:rFonts w:asciiTheme="minorHAnsi" w:eastAsia="Times New Roman" w:hAnsiTheme="minorHAnsi" w:cstheme="minorHAnsi"/>
          <w:color w:val="auto"/>
          <w:kern w:val="0"/>
          <w:sz w:val="22"/>
          <w:szCs w:val="22"/>
          <w:lang w:eastAsia="pl-PL" w:bidi="ar-SA"/>
        </w:rPr>
        <w:br/>
        <w:t>na jego realizację;</w:t>
      </w:r>
    </w:p>
    <w:p w14:paraId="196A4025" w14:textId="77777777" w:rsidR="00FF54C5" w:rsidRPr="00B50E42" w:rsidRDefault="0072342D" w:rsidP="006F4DA9">
      <w:pPr>
        <w:pStyle w:val="Default"/>
        <w:numPr>
          <w:ilvl w:val="0"/>
          <w:numId w:val="12"/>
        </w:numPr>
        <w:tabs>
          <w:tab w:val="start" w:pos="-15.15pt"/>
          <w:tab w:val="start" w:pos="-12.60pt"/>
        </w:tabs>
        <w:spacing w:line="13.80pt" w:lineRule="auto"/>
        <w:ind w:start="35.45pt"/>
        <w:jc w:val="both"/>
        <w:rPr>
          <w:rFonts w:asciiTheme="minorHAnsi" w:eastAsia="Times New Roman" w:hAnsiTheme="minorHAnsi" w:cstheme="minorHAnsi"/>
          <w:color w:val="auto"/>
          <w:kern w:val="0"/>
          <w:sz w:val="22"/>
          <w:szCs w:val="22"/>
          <w:lang w:eastAsia="pl-PL" w:bidi="ar-SA"/>
        </w:rPr>
      </w:pPr>
      <w:r w:rsidRPr="00B50E42">
        <w:rPr>
          <w:rFonts w:asciiTheme="minorHAnsi" w:hAnsiTheme="minorHAnsi" w:cstheme="minorHAnsi"/>
          <w:sz w:val="22"/>
          <w:szCs w:val="22"/>
        </w:rPr>
        <w:t xml:space="preserve">udzielenie odrębnego zamówienia drugiemu wykonawcy celem sporządzenia uzupełnienia </w:t>
      </w:r>
      <w:r w:rsidRPr="00B50E42">
        <w:rPr>
          <w:rFonts w:asciiTheme="minorHAnsi" w:hAnsiTheme="minorHAnsi" w:cstheme="minorHAnsi"/>
          <w:sz w:val="22"/>
          <w:szCs w:val="22"/>
        </w:rPr>
        <w:br/>
      </w:r>
      <w:r w:rsidRPr="00B50E42">
        <w:rPr>
          <w:rFonts w:asciiTheme="minorHAnsi" w:eastAsia="Times New Roman" w:hAnsiTheme="minorHAnsi" w:cstheme="minorHAnsi"/>
          <w:color w:val="auto"/>
          <w:kern w:val="0"/>
          <w:sz w:val="22"/>
          <w:szCs w:val="22"/>
          <w:lang w:eastAsia="pl-PL" w:bidi="ar-SA"/>
        </w:rPr>
        <w:t>bądź zmian opracowań projektowych</w:t>
      </w:r>
      <w:r w:rsidR="00FF54C5" w:rsidRPr="00B50E42">
        <w:rPr>
          <w:rFonts w:asciiTheme="minorHAnsi" w:eastAsia="Times New Roman" w:hAnsiTheme="minorHAnsi" w:cstheme="minorHAnsi"/>
          <w:color w:val="auto"/>
          <w:kern w:val="0"/>
          <w:sz w:val="22"/>
          <w:szCs w:val="22"/>
          <w:lang w:eastAsia="pl-PL" w:bidi="ar-SA"/>
        </w:rPr>
        <w:t>.</w:t>
      </w:r>
    </w:p>
    <w:p w14:paraId="27C8B798" w14:textId="57F1C9CB" w:rsidR="00FF54C5" w:rsidRPr="00B50E42" w:rsidRDefault="00FF54C5" w:rsidP="006F4DA9">
      <w:pPr>
        <w:numPr>
          <w:ilvl w:val="2"/>
          <w:numId w:val="21"/>
        </w:numPr>
        <w:tabs>
          <w:tab w:val="start" w:pos="56.70pt"/>
        </w:tabs>
        <w:spacing w:line="13.80pt" w:lineRule="auto"/>
        <w:jc w:val="both"/>
        <w:rPr>
          <w:rFonts w:asciiTheme="minorHAnsi" w:hAnsiTheme="minorHAnsi" w:cstheme="minorHAnsi"/>
          <w:szCs w:val="22"/>
        </w:rPr>
      </w:pPr>
      <w:r w:rsidRPr="00B50E42">
        <w:rPr>
          <w:rFonts w:asciiTheme="minorHAnsi" w:hAnsiTheme="minorHAnsi" w:cstheme="minorHAnsi"/>
          <w:szCs w:val="22"/>
        </w:rPr>
        <w:lastRenderedPageBreak/>
        <w:t>Strony postanawiają, że jedynie do Zamawiającego należy prawo do decydowania o upowszechnianiu utworu (w całości i w każdej części z osobna), do dokonywania wszelkich zmian mających znaczenie dla integralności i całokształtu każdego z elementów utworu.</w:t>
      </w:r>
    </w:p>
    <w:p w14:paraId="3229A4B2" w14:textId="2E54DCFF" w:rsidR="00FF54C5" w:rsidRPr="00B50E42" w:rsidRDefault="00FF54C5" w:rsidP="006F4DA9">
      <w:pPr>
        <w:numPr>
          <w:ilvl w:val="2"/>
          <w:numId w:val="21"/>
        </w:numPr>
        <w:tabs>
          <w:tab w:val="start" w:pos="56.70pt"/>
        </w:tabs>
        <w:spacing w:line="13.80pt" w:lineRule="auto"/>
        <w:ind w:start="17.85pt" w:hanging="17.85pt"/>
        <w:jc w:val="both"/>
        <w:rPr>
          <w:rFonts w:asciiTheme="minorHAnsi" w:hAnsiTheme="minorHAnsi" w:cstheme="minorHAnsi"/>
          <w:szCs w:val="22"/>
        </w:rPr>
      </w:pPr>
      <w:r w:rsidRPr="00B50E42">
        <w:rPr>
          <w:rFonts w:asciiTheme="minorHAnsi" w:hAnsiTheme="minorHAnsi" w:cstheme="minorHAnsi"/>
          <w:szCs w:val="22"/>
        </w:rPr>
        <w:t>Po powstaniu nowych sposobów eksploatacji utworu Wykonawca zobowiązuje się udzielić zezwolenia na korzystanie z utworu na polach eksploatacji nieznanych w chwili zawarcia umowy w terminie 14 dni od dnia wezwania Wykonawcy do udzielania takiego zezwolenia przez Zamawiającego.</w:t>
      </w:r>
    </w:p>
    <w:p w14:paraId="02A0151D" w14:textId="7D49B320" w:rsidR="00FF54C5" w:rsidRPr="00B50E42" w:rsidRDefault="00FF54C5" w:rsidP="006F4DA9">
      <w:pPr>
        <w:numPr>
          <w:ilvl w:val="2"/>
          <w:numId w:val="21"/>
        </w:numPr>
        <w:tabs>
          <w:tab w:val="start" w:pos="56.70pt"/>
        </w:tabs>
        <w:spacing w:line="13.80pt" w:lineRule="auto"/>
        <w:ind w:start="17.85pt" w:hanging="17.85pt"/>
        <w:jc w:val="both"/>
        <w:rPr>
          <w:rFonts w:asciiTheme="minorHAnsi" w:hAnsiTheme="minorHAnsi" w:cstheme="minorHAnsi"/>
          <w:szCs w:val="22"/>
        </w:rPr>
      </w:pPr>
      <w:r w:rsidRPr="00B50E42">
        <w:rPr>
          <w:rFonts w:asciiTheme="minorHAnsi" w:hAnsiTheme="minorHAnsi" w:cstheme="minorHAnsi"/>
          <w:szCs w:val="22"/>
        </w:rPr>
        <w:t>Wykonawcy nie przysługuje odrębne wynagrodzenie za korzystanie z utworu na każdym odrębnym polu eksploatacji, w tym także w wypadku opisanym w ust. 6 powyżej.</w:t>
      </w:r>
    </w:p>
    <w:p w14:paraId="2894A4BA" w14:textId="77777777" w:rsidR="001A30E9" w:rsidRPr="00144F8D" w:rsidRDefault="001A30E9" w:rsidP="00506781">
      <w:pPr>
        <w:pStyle w:val="Default"/>
        <w:tabs>
          <w:tab w:val="start" w:pos="-15.15pt"/>
          <w:tab w:val="start" w:pos="-12.60pt"/>
        </w:tabs>
        <w:spacing w:line="13.80pt" w:lineRule="auto"/>
        <w:jc w:val="both"/>
        <w:rPr>
          <w:rFonts w:asciiTheme="minorHAnsi" w:eastAsia="Times New Roman" w:hAnsiTheme="minorHAnsi" w:cstheme="minorHAnsi"/>
          <w:color w:val="auto"/>
          <w:kern w:val="0"/>
          <w:sz w:val="22"/>
          <w:szCs w:val="22"/>
          <w:highlight w:val="yellow"/>
          <w:lang w:eastAsia="pl-PL" w:bidi="ar-SA"/>
        </w:rPr>
      </w:pPr>
    </w:p>
    <w:p w14:paraId="407FD790" w14:textId="77777777" w:rsidR="00277876" w:rsidRPr="00B50E42" w:rsidRDefault="00CB5BC5" w:rsidP="00506781">
      <w:pPr>
        <w:pStyle w:val="Akapitzlist"/>
        <w:autoSpaceDE w:val="0"/>
        <w:autoSpaceDN w:val="0"/>
        <w:adjustRightInd w:val="0"/>
        <w:spacing w:line="13.80pt" w:lineRule="auto"/>
        <w:ind w:start="0.30pt"/>
        <w:jc w:val="center"/>
        <w:rPr>
          <w:rFonts w:asciiTheme="minorHAnsi" w:eastAsia="Lucida Sans Unicode" w:hAnsiTheme="minorHAnsi" w:cstheme="minorHAnsi"/>
          <w:b/>
          <w:bCs/>
          <w:kern w:val="1"/>
          <w:szCs w:val="22"/>
          <w:lang w:eastAsia="zh-CN" w:bidi="hi-IN"/>
        </w:rPr>
      </w:pPr>
      <w:r w:rsidRPr="00B50E42">
        <w:rPr>
          <w:rFonts w:asciiTheme="minorHAnsi" w:eastAsia="Lucida Sans Unicode" w:hAnsiTheme="minorHAnsi" w:cstheme="minorHAnsi"/>
          <w:b/>
          <w:bCs/>
          <w:kern w:val="1"/>
          <w:szCs w:val="22"/>
          <w:lang w:eastAsia="zh-CN" w:bidi="hi-IN"/>
        </w:rPr>
        <w:t xml:space="preserve">§ 8 </w:t>
      </w:r>
    </w:p>
    <w:p w14:paraId="31F7C201" w14:textId="468F9274" w:rsidR="00CB5BC5" w:rsidRPr="00B50E42" w:rsidRDefault="00277876" w:rsidP="00506781">
      <w:pPr>
        <w:pStyle w:val="Akapitzlist"/>
        <w:autoSpaceDE w:val="0"/>
        <w:autoSpaceDN w:val="0"/>
        <w:adjustRightInd w:val="0"/>
        <w:spacing w:line="13.80pt" w:lineRule="auto"/>
        <w:ind w:start="0.30pt"/>
        <w:jc w:val="center"/>
        <w:rPr>
          <w:rFonts w:ascii="Calibri" w:eastAsiaTheme="minorHAnsi" w:hAnsi="Calibri" w:cs="Calibri"/>
          <w:b/>
          <w:bCs/>
          <w:color w:val="000000"/>
          <w:szCs w:val="22"/>
          <w:lang w:eastAsia="en-US"/>
        </w:rPr>
      </w:pPr>
      <w:r w:rsidRPr="00B50E42">
        <w:rPr>
          <w:rFonts w:ascii="Calibri" w:eastAsiaTheme="minorHAnsi" w:hAnsi="Calibri" w:cs="Calibri"/>
          <w:b/>
          <w:bCs/>
          <w:color w:val="000000"/>
          <w:szCs w:val="22"/>
          <w:lang w:eastAsia="en-US"/>
        </w:rPr>
        <w:t>Nadzór autorski</w:t>
      </w:r>
    </w:p>
    <w:p w14:paraId="0EC49CEB"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Wykonawca na żądanie Zamawiającego pełnić będzie nadzór autorski nad wykonaniem robót objętych projektem stanowiącym Przedmiot umowy przez wykonawcę robót budowlanych zgodnie z projektem, decyzjami administracyjnymi, normami oraz właściwymi przepisami, za  odrębnym wynagrodzeniem przewidzianym w § 5 ust. 1 Lp. 4 umowy. </w:t>
      </w:r>
    </w:p>
    <w:p w14:paraId="27C4A516"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Przez nadzór autorski należy rozumieć obecność przedstawicieli Wykonawcy na budowie  w danym dniu, na imienne wezwanie przedstawiciela Zamawiającego, bez względu na czas jej trwania oraz wykonanie wszystkich czynności (rysunków, uzgodnień, konsultacji wykonywanych także w późniejszym czasie, również poza placem budowy) koniecznych do rozwiązania zgłoszonych w trakcie danego pobytu problemów. Za pobyt na budowie uważanie jest również wykonywanie czynności nadzoru autorskiego poza terenem budowy, jeżeli wynika to z potrzeby realizacji inwestycji. W takich przypadkach za teren pełnienia nadzoru może być uznana siedziba Zamawiającego, wykonawcy robot budowlanych, Wykonawcy, dostawcy urządzeń lub wyposażenia itp., a udział Wykonawcy traktuje się na równi z obecnością na budowie.</w:t>
      </w:r>
    </w:p>
    <w:p w14:paraId="3DFDFBEF"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W ramach nadzoru autorskiego Wykonawca obejmuje następujące obowiązki:</w:t>
      </w:r>
    </w:p>
    <w:p w14:paraId="53B6C97A"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stwierdzanie w trakcie wykonywania robót budowlanych zgodności realizacji z projektem; </w:t>
      </w:r>
    </w:p>
    <w:p w14:paraId="265C3C5E"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uzgadnianie możliwości wprowadzenia rozwiązań zamiennych w stosunku do przewidzianych w projekcie, zgłoszonych przez kierownika budowy lub inspektora nadzoru inwestorskiego;</w:t>
      </w:r>
    </w:p>
    <w:p w14:paraId="3B849CF8"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zatwierdzanie i uzgadnianie wykonawczych projektów warsztatowych i technologicznych;</w:t>
      </w:r>
    </w:p>
    <w:p w14:paraId="6986A01F"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sporządzanie dodatkowych lub zamiennych rysunków;</w:t>
      </w:r>
    </w:p>
    <w:p w14:paraId="6CB9B0C8"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opiniowanie doboru materiałów i technologii pod względem ich zgodności z parametrami technicznymi i estetycznymi opisanymi w projekcie lub specyfikacjach technicznych;</w:t>
      </w:r>
    </w:p>
    <w:p w14:paraId="2ABFDB99"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wyjaśnianie wątpliwości dotyczących dokumentacji  projektowej i zawartych w niej rozwiązań powstałych w trakcie realizacji robót budowlanych;</w:t>
      </w:r>
    </w:p>
    <w:p w14:paraId="1D5848A3" w14:textId="77777777" w:rsidR="00B50E42" w:rsidRPr="00B50E42" w:rsidRDefault="00B50E42" w:rsidP="006F4DA9">
      <w:pPr>
        <w:numPr>
          <w:ilvl w:val="0"/>
          <w:numId w:val="32"/>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udział naradach technicznych, odbiorach częściowych prac budowlanych oraz odbiorze końcowym tych robót;</w:t>
      </w:r>
    </w:p>
    <w:p w14:paraId="5EE756B3" w14:textId="77777777" w:rsidR="00B50E42" w:rsidRPr="00B50E42" w:rsidRDefault="00B50E42" w:rsidP="006F4DA9">
      <w:pPr>
        <w:pStyle w:val="Akapitzlist"/>
        <w:numPr>
          <w:ilvl w:val="0"/>
          <w:numId w:val="32"/>
        </w:numPr>
        <w:pBdr>
          <w:top w:val="nil"/>
          <w:left w:val="nil"/>
          <w:bottom w:val="nil"/>
          <w:right w:val="nil"/>
          <w:between w:val="nil"/>
          <w:bar w:val="nil"/>
        </w:pBdr>
        <w:spacing w:line="13.80pt" w:lineRule="auto"/>
        <w:contextualSpacing w:val="0"/>
        <w:jc w:val="both"/>
        <w:rPr>
          <w:rFonts w:asciiTheme="minorHAnsi" w:hAnsiTheme="minorHAnsi" w:cstheme="minorHAnsi"/>
        </w:rPr>
      </w:pPr>
      <w:r w:rsidRPr="00B50E42">
        <w:rPr>
          <w:rFonts w:asciiTheme="minorHAnsi" w:hAnsiTheme="minorHAnsi" w:cstheme="minorHAnsi"/>
        </w:rPr>
        <w:t xml:space="preserve">wykonanie wszelkich praw i obowiązków projektanta związanych z pełnieniem nadzoru autorskiego przez Wykonawcę (Projektanta), określonych przez przepisy prawa, a w szczególności  wynikających z art. 20 ust. 1 pkt 4 ustawy z dnia 7 lipca 1994 Prawo budowlane (Dz. U. z 1994 r. Nr 89 poz. 414 z </w:t>
      </w:r>
      <w:proofErr w:type="spellStart"/>
      <w:r w:rsidRPr="00B50E42">
        <w:rPr>
          <w:rFonts w:asciiTheme="minorHAnsi" w:hAnsiTheme="minorHAnsi" w:cstheme="minorHAnsi"/>
        </w:rPr>
        <w:t>późn</w:t>
      </w:r>
      <w:proofErr w:type="spellEnd"/>
      <w:r w:rsidRPr="00B50E42">
        <w:rPr>
          <w:rFonts w:asciiTheme="minorHAnsi" w:hAnsiTheme="minorHAnsi" w:cstheme="minorHAnsi"/>
        </w:rPr>
        <w:t xml:space="preserve">. zm.). </w:t>
      </w:r>
    </w:p>
    <w:p w14:paraId="6BF607C9" w14:textId="77777777" w:rsidR="00B50E42" w:rsidRPr="00B50E42" w:rsidRDefault="00B50E42" w:rsidP="006F4DA9">
      <w:pPr>
        <w:numPr>
          <w:ilvl w:val="0"/>
          <w:numId w:val="33"/>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Termin realizacji obowiązków opisanych w ust. 3 powyżej zostanie każdorazowo wyznaczony przez Zamawiającego, jednak nie będzie krótszy niż </w:t>
      </w:r>
      <w:r w:rsidRPr="00B50E42">
        <w:rPr>
          <w:rFonts w:asciiTheme="minorHAnsi" w:hAnsiTheme="minorHAnsi" w:cstheme="minorHAnsi"/>
          <w:b/>
          <w:bCs/>
          <w:szCs w:val="22"/>
        </w:rPr>
        <w:t xml:space="preserve">3 dni robocze </w:t>
      </w:r>
      <w:r w:rsidRPr="00B50E42">
        <w:rPr>
          <w:rFonts w:asciiTheme="minorHAnsi" w:hAnsiTheme="minorHAnsi" w:cstheme="minorHAnsi"/>
          <w:szCs w:val="22"/>
        </w:rPr>
        <w:t xml:space="preserve">od zgłoszenia. Wykonawca może złożyć wniosek o zmianę wskazanego terminu zrealizowania obowiązków wyłącznie w pierwszych 2 dniach ich realizowania. Zamawiający zobowiązany jest zająć w tej sprawie stanowisko w ciągu </w:t>
      </w:r>
      <w:r w:rsidRPr="00B50E42">
        <w:rPr>
          <w:rFonts w:asciiTheme="minorHAnsi" w:hAnsiTheme="minorHAnsi" w:cstheme="minorHAnsi"/>
          <w:b/>
          <w:bCs/>
          <w:szCs w:val="22"/>
        </w:rPr>
        <w:t>2 dni roboczych</w:t>
      </w:r>
      <w:r w:rsidRPr="00B50E42">
        <w:rPr>
          <w:rFonts w:asciiTheme="minorHAnsi" w:hAnsiTheme="minorHAnsi" w:cstheme="minorHAnsi"/>
          <w:szCs w:val="22"/>
        </w:rPr>
        <w:t xml:space="preserve"> od wpłynięcia wniosku.</w:t>
      </w:r>
    </w:p>
    <w:p w14:paraId="5895A666"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lastRenderedPageBreak/>
        <w:t>Wykonawca zobowiązuje się do sprawowania nadzoru autorskiego zgodnie z umową, właściwymi przepisami, w tym techniczno-budowlanymi oraz zasadami wiedzy technicznej.</w:t>
      </w:r>
    </w:p>
    <w:p w14:paraId="001D84FB" w14:textId="77777777" w:rsidR="00B50E42" w:rsidRPr="00B50E42" w:rsidRDefault="00B50E42" w:rsidP="006F4DA9">
      <w:pPr>
        <w:numPr>
          <w:ilvl w:val="0"/>
          <w:numId w:val="30"/>
        </w:numPr>
        <w:pBdr>
          <w:top w:val="nil"/>
          <w:left w:val="nil"/>
          <w:bottom w:val="nil"/>
          <w:right w:val="nil"/>
          <w:between w:val="nil"/>
          <w:bar w:val="nil"/>
        </w:pBdr>
        <w:shd w:val="clear" w:color="auto" w:fill="FFFFFF"/>
        <w:spacing w:line="13.80pt" w:lineRule="auto"/>
        <w:jc w:val="both"/>
        <w:rPr>
          <w:rFonts w:asciiTheme="minorHAnsi" w:hAnsiTheme="minorHAnsi" w:cstheme="minorHAnsi"/>
          <w:szCs w:val="22"/>
        </w:rPr>
      </w:pPr>
      <w:r w:rsidRPr="00B50E42">
        <w:rPr>
          <w:rFonts w:asciiTheme="minorHAnsi" w:hAnsiTheme="minorHAnsi" w:cstheme="minorHAnsi"/>
          <w:szCs w:val="22"/>
        </w:rPr>
        <w:t>Wszystkie decyzje podejmowane w trakcie pełnienia nadzoru autorskiego, z których mogą wyniknąć dla Zamawiającego konsekwencje finansowe lub konieczność przesunięcia terminu zakończenia robót powinny być z Zamawiającym uprzednio uzgodnione.</w:t>
      </w:r>
    </w:p>
    <w:p w14:paraId="07833035" w14:textId="77777777" w:rsidR="00B50E42" w:rsidRPr="00B50E42" w:rsidRDefault="00B50E42" w:rsidP="006F4DA9">
      <w:pPr>
        <w:numPr>
          <w:ilvl w:val="0"/>
          <w:numId w:val="30"/>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W celu usunięcia jakichkolwiek wątpliwości Strony zgodnie oświadczają, że następujące obowiązki Wykonawcy </w:t>
      </w:r>
      <w:r w:rsidRPr="00B50E42">
        <w:rPr>
          <w:rFonts w:asciiTheme="minorHAnsi" w:hAnsiTheme="minorHAnsi" w:cstheme="minorHAnsi"/>
          <w:szCs w:val="22"/>
          <w:u w:val="single"/>
        </w:rPr>
        <w:t xml:space="preserve">nie wchodzą w zakres nadzoru autorskiego: </w:t>
      </w:r>
    </w:p>
    <w:p w14:paraId="4EDD1C60"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 xml:space="preserve">sporządzanie dodatkowych rysunków, jeśli dla prawidłowej realizacji robót rysunki zawarte w projekcie będą wymagać uszczegółowienia, a także obowiązki wynikające z art. 20 ust. 1 pkt 1-3 ustawy z dnia 7 lipca 1994 Prawo budowlane (Dz. U. z 1994 r. Nr 89 poz. 414 z </w:t>
      </w:r>
      <w:proofErr w:type="spellStart"/>
      <w:r w:rsidRPr="00B50E42">
        <w:rPr>
          <w:rFonts w:asciiTheme="minorHAnsi" w:hAnsiTheme="minorHAnsi" w:cstheme="minorHAnsi"/>
          <w:szCs w:val="22"/>
        </w:rPr>
        <w:t>późn</w:t>
      </w:r>
      <w:proofErr w:type="spellEnd"/>
      <w:r w:rsidRPr="00B50E42">
        <w:rPr>
          <w:rFonts w:asciiTheme="minorHAnsi" w:hAnsiTheme="minorHAnsi" w:cstheme="minorHAnsi"/>
          <w:szCs w:val="22"/>
        </w:rPr>
        <w:t>. zm.) - jako czynności niezbędne do prawidłowego wykonania Przedmiotu umowy;</w:t>
      </w:r>
    </w:p>
    <w:p w14:paraId="13965CCB"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usuwanie wad i/lub usterek, w tym braków dokumentacji projektowej;</w:t>
      </w:r>
    </w:p>
    <w:p w14:paraId="0A729EB5" w14:textId="18D8B03A"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udzielanie odpowiedzi na wnioski i pytania Stron na etapie realizacji projektu, jeżeli wynikają one z</w:t>
      </w:r>
      <w:r>
        <w:rPr>
          <w:rFonts w:asciiTheme="minorHAnsi" w:hAnsiTheme="minorHAnsi" w:cstheme="minorHAnsi"/>
          <w:szCs w:val="22"/>
        </w:rPr>
        <w:t> </w:t>
      </w:r>
      <w:r w:rsidRPr="00B50E42">
        <w:rPr>
          <w:rFonts w:asciiTheme="minorHAnsi" w:hAnsiTheme="minorHAnsi" w:cstheme="minorHAnsi"/>
          <w:szCs w:val="22"/>
        </w:rPr>
        <w:t>braków w dokumentacji projektowej, jej niespójności lub błędów oraz realizacji Przedmiotu umowy niezgodnie z zasadami wiedzy technicznej;</w:t>
      </w:r>
    </w:p>
    <w:p w14:paraId="6A3F39C0" w14:textId="77777777" w:rsidR="00B50E42" w:rsidRP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przygotowanie w formie pisemnej odpowiedzi oraz wyjaśnień na pytania dotyczące rozwiązań projektowych przyjętych w dokumentacji;</w:t>
      </w:r>
    </w:p>
    <w:p w14:paraId="16977D34" w14:textId="77777777" w:rsidR="00B50E42" w:rsidRDefault="00B50E42" w:rsidP="006F4DA9">
      <w:pPr>
        <w:numPr>
          <w:ilvl w:val="0"/>
          <w:numId w:val="35"/>
        </w:numPr>
        <w:pBdr>
          <w:top w:val="nil"/>
          <w:left w:val="nil"/>
          <w:bottom w:val="nil"/>
          <w:right w:val="nil"/>
          <w:between w:val="nil"/>
          <w:bar w:val="nil"/>
        </w:pBdr>
        <w:spacing w:line="13.80pt" w:lineRule="auto"/>
        <w:jc w:val="both"/>
        <w:rPr>
          <w:rFonts w:asciiTheme="minorHAnsi" w:hAnsiTheme="minorHAnsi" w:cstheme="minorHAnsi"/>
          <w:szCs w:val="22"/>
        </w:rPr>
      </w:pPr>
      <w:r w:rsidRPr="00B50E42">
        <w:rPr>
          <w:rFonts w:asciiTheme="minorHAnsi" w:hAnsiTheme="minorHAnsi" w:cstheme="minorHAnsi"/>
          <w:szCs w:val="22"/>
        </w:rPr>
        <w:t>udzielanie Zamawiającemu wyjaśnień odnośnie dokumentacji projektowej objętej Przedmiotem umowy, na etapie organizacji przetargu na wybór wykonawcy robót budowlanych oraz w trakcie trwania procedury przetargowej, w tym udzielania odpowiedzi na pytania otrzymane w tym postępowaniu w zakresie dokumentacji projektowej wykonanej w ramach niniejszej umowy.</w:t>
      </w:r>
    </w:p>
    <w:p w14:paraId="4AE858ED" w14:textId="77777777" w:rsidR="00B50E42"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p>
    <w:p w14:paraId="2AD2B204" w14:textId="3FA57E3A" w:rsidR="00B50E42" w:rsidRPr="00976C2D"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976C2D">
        <w:rPr>
          <w:rFonts w:asciiTheme="minorHAnsi" w:eastAsia="Lucida Sans Unicode" w:hAnsiTheme="minorHAnsi" w:cstheme="minorHAnsi"/>
          <w:b/>
          <w:bCs/>
          <w:kern w:val="1"/>
          <w:szCs w:val="22"/>
          <w:lang w:eastAsia="zh-CN" w:bidi="hi-IN"/>
        </w:rPr>
        <w:t xml:space="preserve">§ </w:t>
      </w:r>
      <w:r>
        <w:rPr>
          <w:rFonts w:asciiTheme="minorHAnsi" w:eastAsia="Lucida Sans Unicode" w:hAnsiTheme="minorHAnsi" w:cstheme="minorHAnsi"/>
          <w:b/>
          <w:bCs/>
          <w:kern w:val="1"/>
          <w:szCs w:val="22"/>
          <w:lang w:eastAsia="zh-CN" w:bidi="hi-IN"/>
        </w:rPr>
        <w:t>9</w:t>
      </w:r>
    </w:p>
    <w:p w14:paraId="70040A1C" w14:textId="77777777" w:rsidR="00B50E42" w:rsidRPr="00976C2D"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976C2D">
        <w:rPr>
          <w:rFonts w:asciiTheme="minorHAnsi" w:eastAsia="Lucida Sans Unicode" w:hAnsiTheme="minorHAnsi" w:cstheme="minorHAnsi"/>
          <w:b/>
          <w:bCs/>
          <w:kern w:val="1"/>
          <w:szCs w:val="22"/>
          <w:lang w:eastAsia="zh-CN" w:bidi="hi-IN"/>
        </w:rPr>
        <w:t>Osoby funkcyjne</w:t>
      </w:r>
    </w:p>
    <w:p w14:paraId="7203029E" w14:textId="77777777" w:rsid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976C2D">
        <w:rPr>
          <w:rFonts w:asciiTheme="minorHAnsi" w:eastAsia="Lucida Sans Unicode" w:hAnsiTheme="minorHAnsi" w:cstheme="minorHAnsi"/>
          <w:kern w:val="1"/>
          <w:szCs w:val="22"/>
          <w:lang w:eastAsia="zh-CN" w:bidi="hi-IN"/>
        </w:rPr>
        <w:t xml:space="preserve">Osobą uprawnioną do uzgadniania spraw związanych z niniejszą umową z ramienia Wykonawcy jest: </w:t>
      </w:r>
      <w:r>
        <w:rPr>
          <w:rFonts w:asciiTheme="minorHAnsi" w:eastAsia="Lucida Sans Unicode" w:hAnsiTheme="minorHAnsi" w:cstheme="minorHAnsi"/>
          <w:kern w:val="1"/>
          <w:szCs w:val="22"/>
          <w:lang w:eastAsia="zh-CN" w:bidi="hi-IN"/>
        </w:rPr>
        <w:t>…</w:t>
      </w:r>
      <w:r>
        <w:rPr>
          <w:rFonts w:asciiTheme="minorHAnsi" w:eastAsia="Lucida Sans Unicode" w:hAnsiTheme="minorHAnsi" w:cstheme="minorHAnsi"/>
          <w:kern w:val="1"/>
          <w:szCs w:val="22"/>
          <w:lang w:eastAsia="zh-CN" w:bidi="hi-IN"/>
        </w:rPr>
        <w:fldChar w:fldCharType="begin"/>
      </w:r>
      <w:r>
        <w:rPr>
          <w:rFonts w:asciiTheme="minorHAnsi" w:eastAsia="Lucida Sans Unicode" w:hAnsiTheme="minorHAnsi" w:cstheme="minorHAnsi"/>
          <w:kern w:val="1"/>
          <w:szCs w:val="22"/>
          <w:lang w:eastAsia="zh-CN" w:bidi="hi-IN"/>
        </w:rPr>
        <w:instrText xml:space="preserve"> DOCPROPERTY "BPS_WFD_AttText19_ze strony Wykonawcy (imię, nazwisko)" \* MERGEFORMAT </w:instrText>
      </w:r>
      <w:r>
        <w:rPr>
          <w:rFonts w:asciiTheme="minorHAnsi" w:eastAsia="Lucida Sans Unicode" w:hAnsiTheme="minorHAnsi" w:cstheme="minorHAnsi"/>
          <w:kern w:val="1"/>
          <w:szCs w:val="22"/>
          <w:lang w:eastAsia="zh-CN" w:bidi="hi-IN"/>
        </w:rPr>
        <w:fldChar w:fldCharType="separate"/>
      </w:r>
      <w:r>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fldChar w:fldCharType="end"/>
      </w:r>
      <w:r>
        <w:rPr>
          <w:rFonts w:asciiTheme="minorHAnsi" w:eastAsia="Lucida Sans Unicode" w:hAnsiTheme="minorHAnsi" w:cstheme="minorHAnsi"/>
          <w:kern w:val="1"/>
          <w:szCs w:val="22"/>
          <w:lang w:eastAsia="zh-CN" w:bidi="hi-IN"/>
        </w:rPr>
        <w:t xml:space="preserve">, nr tel.: </w:t>
      </w:r>
      <w:r>
        <w:rPr>
          <w:rFonts w:asciiTheme="minorHAnsi" w:eastAsia="Lucida Sans Unicode" w:hAnsiTheme="minorHAnsi" w:cstheme="minorHAnsi"/>
          <w:kern w:val="1"/>
          <w:szCs w:val="22"/>
          <w:lang w:eastAsia="zh-CN" w:bidi="hi-IN"/>
        </w:rPr>
        <w:fldChar w:fldCharType="begin"/>
      </w:r>
      <w:r>
        <w:rPr>
          <w:rFonts w:asciiTheme="minorHAnsi" w:eastAsia="Lucida Sans Unicode" w:hAnsiTheme="minorHAnsi" w:cstheme="minorHAnsi"/>
          <w:kern w:val="1"/>
          <w:szCs w:val="22"/>
          <w:lang w:eastAsia="zh-CN" w:bidi="hi-IN"/>
        </w:rPr>
        <w:instrText xml:space="preserve"> DOCPROPERTY "BPS_WFD_AttText24_ze strony Wykonawcy (telefon)" \* MERGEFORMAT </w:instrText>
      </w:r>
      <w:r>
        <w:rPr>
          <w:rFonts w:asciiTheme="minorHAnsi" w:eastAsia="Lucida Sans Unicode" w:hAnsiTheme="minorHAnsi" w:cstheme="minorHAnsi"/>
          <w:kern w:val="1"/>
          <w:szCs w:val="22"/>
          <w:lang w:eastAsia="zh-CN" w:bidi="hi-IN"/>
        </w:rPr>
        <w:fldChar w:fldCharType="separate"/>
      </w:r>
      <w:r>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fldChar w:fldCharType="end"/>
      </w:r>
      <w:r>
        <w:rPr>
          <w:rFonts w:asciiTheme="minorHAnsi" w:eastAsia="Lucida Sans Unicode" w:hAnsiTheme="minorHAnsi" w:cstheme="minorHAnsi"/>
          <w:kern w:val="1"/>
          <w:szCs w:val="22"/>
          <w:lang w:eastAsia="zh-CN" w:bidi="hi-IN"/>
        </w:rPr>
        <w:t>….</w:t>
      </w:r>
    </w:p>
    <w:p w14:paraId="41453863" w14:textId="77777777" w:rsid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Theme="minorHAnsi" w:eastAsia="Lucida Sans Unicode" w:hAnsiTheme="minorHAnsi" w:cstheme="minorHAnsi"/>
          <w:kern w:val="1"/>
          <w:szCs w:val="22"/>
          <w:lang w:eastAsia="zh-CN" w:bidi="hi-IN"/>
        </w:rPr>
        <w:t xml:space="preserve">Osobą uprawnioną do koordynowania spraw związanych z niniejszą umową z ramienia Zamawiającego jest: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"BPS_N:WFD_AttChoose57_Nazwa wyświetlana" \* MERGEFORMAT </w:instrTex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 xml:space="preserve">… nr tel.: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"BPS_WFD_AttText26_ze strony Zamawiającego (telefon)" \* MERGEFORMAT </w:instrText>
      </w:r>
      <w:r w:rsidRPr="00B50E42">
        <w:rPr>
          <w:rFonts w:asciiTheme="minorHAnsi" w:eastAsia="Lucida Sans Unicode" w:hAnsiTheme="minorHAnsi" w:cstheme="minorHAnsi"/>
          <w:kern w:val="1"/>
          <w:szCs w:val="22"/>
          <w:lang w:eastAsia="zh-CN" w:bidi="hi-IN"/>
        </w:rPr>
        <w:fldChar w:fldCharType="separate"/>
      </w:r>
      <w:r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w:t>
      </w:r>
    </w:p>
    <w:p w14:paraId="61086638" w14:textId="5A6672C4" w:rsidR="00B50E42" w:rsidRP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Calibri" w:hAnsi="Calibri" w:cs="Calibri"/>
          <w:szCs w:val="22"/>
        </w:rPr>
        <w:t>Osobą do kontaktu w trakcie trwania okresu gwarancji po stronie Zamawiającego</w:t>
      </w:r>
      <w:r>
        <w:rPr>
          <w:rFonts w:ascii="Calibri" w:hAnsi="Calibri" w:cs="Calibri"/>
          <w:szCs w:val="22"/>
        </w:rPr>
        <w:t xml:space="preserve"> jest</w:t>
      </w:r>
      <w:r w:rsidRPr="00B50E42">
        <w:rPr>
          <w:rFonts w:ascii="Calibri" w:hAnsi="Calibri" w:cs="Calibri"/>
          <w:szCs w:val="22"/>
        </w:rPr>
        <w:t xml:space="preserve">:  </w:t>
      </w:r>
      <w:r w:rsidRPr="00B50E42">
        <w:rPr>
          <w:rFonts w:asciiTheme="minorHAnsi" w:eastAsia="Lucida Sans Unicode" w:hAnsiTheme="minorHAnsi" w:cstheme="minorHAnsi"/>
          <w:kern w:val="1"/>
          <w:szCs w:val="22"/>
          <w:lang w:eastAsia="zh-CN" w:bidi="hi-IN"/>
        </w:rPr>
        <w:t xml:space="preserve">… nr tel.: </w:t>
      </w:r>
      <w:r w:rsidRPr="00B50E42">
        <w:rPr>
          <w:rFonts w:asciiTheme="minorHAnsi" w:eastAsia="Lucida Sans Unicode" w:hAnsiTheme="minorHAnsi" w:cstheme="minorHAnsi"/>
          <w:kern w:val="1"/>
          <w:szCs w:val="22"/>
          <w:lang w:eastAsia="zh-CN" w:bidi="hi-IN"/>
        </w:rPr>
        <w:fldChar w:fldCharType="begin"/>
      </w:r>
      <w:r w:rsidRPr="00B50E42">
        <w:rPr>
          <w:rFonts w:asciiTheme="minorHAnsi" w:eastAsia="Lucida Sans Unicode" w:hAnsiTheme="minorHAnsi" w:cstheme="minorHAnsi"/>
          <w:kern w:val="1"/>
          <w:szCs w:val="22"/>
          <w:lang w:eastAsia="zh-CN" w:bidi="hi-IN"/>
        </w:rPr>
        <w:instrText xml:space="preserve"> DOCPROPERTY "BPS_WFD_AttText26_ze strony Zamawiającego (telefon)" \* MERGEFORMAT </w:instrText>
      </w:r>
      <w:r w:rsidRPr="00B50E42">
        <w:rPr>
          <w:rFonts w:asciiTheme="minorHAnsi" w:eastAsia="Lucida Sans Unicode" w:hAnsiTheme="minorHAnsi" w:cstheme="minorHAnsi"/>
          <w:kern w:val="1"/>
          <w:szCs w:val="22"/>
          <w:lang w:eastAsia="zh-CN" w:bidi="hi-IN"/>
        </w:rPr>
        <w:fldChar w:fldCharType="separate"/>
      </w:r>
      <w:r w:rsidRPr="00B50E42">
        <w:rPr>
          <w:rFonts w:asciiTheme="minorHAnsi" w:eastAsia="Lucida Sans Unicode" w:hAnsiTheme="minorHAnsi" w:cstheme="minorHAnsi"/>
          <w:kern w:val="1"/>
          <w:szCs w:val="22"/>
          <w:lang w:eastAsia="zh-CN" w:bidi="hi-IN"/>
        </w:rPr>
        <w:t xml:space="preserve"> </w:t>
      </w:r>
      <w:r w:rsidRPr="00B50E42">
        <w:rPr>
          <w:rFonts w:asciiTheme="minorHAnsi" w:eastAsia="Lucida Sans Unicode" w:hAnsiTheme="minorHAnsi" w:cstheme="minorHAnsi"/>
          <w:kern w:val="1"/>
          <w:szCs w:val="22"/>
          <w:lang w:eastAsia="zh-CN" w:bidi="hi-IN"/>
        </w:rPr>
        <w:fldChar w:fldCharType="end"/>
      </w:r>
      <w:r w:rsidRPr="00B50E42">
        <w:rPr>
          <w:rFonts w:asciiTheme="minorHAnsi" w:eastAsia="Lucida Sans Unicode" w:hAnsiTheme="minorHAnsi" w:cstheme="minorHAnsi"/>
          <w:kern w:val="1"/>
          <w:szCs w:val="22"/>
          <w:lang w:eastAsia="zh-CN" w:bidi="hi-IN"/>
        </w:rPr>
        <w:t>….</w:t>
      </w:r>
    </w:p>
    <w:p w14:paraId="3E12F278" w14:textId="5F65D77B" w:rsidR="00B50E42" w:rsidRPr="00B50E42" w:rsidRDefault="00B50E42" w:rsidP="006F4DA9">
      <w:pPr>
        <w:pStyle w:val="Akapitzlist"/>
        <w:numPr>
          <w:ilvl w:val="0"/>
          <w:numId w:val="10"/>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B50E42">
        <w:rPr>
          <w:rFonts w:ascii="Calibri" w:hAnsi="Calibri" w:cs="Calibri"/>
          <w:szCs w:val="22"/>
        </w:rPr>
        <w:t>Zmiana osób i numerów telefonów, o których mowa w ust. 1-3 nie wymaga aneksu do umowy, wystarczy niezwłocznie, pisemnie poinformować o zmianie drugiej strony. Wszelkie konsekwencje niewykonania powyższego obowiązku obciążają stronę, która tego obowiązku nie wykonała.</w:t>
      </w:r>
    </w:p>
    <w:p w14:paraId="18D96FE7" w14:textId="77777777" w:rsidR="00B50E42" w:rsidRPr="00B50E42" w:rsidRDefault="00B50E42" w:rsidP="00506781">
      <w:pPr>
        <w:pStyle w:val="Akapitzlist"/>
        <w:suppressAutoHyphens/>
        <w:spacing w:line="13.80pt" w:lineRule="auto"/>
        <w:ind w:start="14.20pt"/>
        <w:jc w:val="both"/>
        <w:rPr>
          <w:rFonts w:asciiTheme="minorHAnsi" w:eastAsia="Lucida Sans Unicode" w:hAnsiTheme="minorHAnsi" w:cstheme="minorHAnsi"/>
          <w:kern w:val="1"/>
          <w:szCs w:val="22"/>
          <w:lang w:eastAsia="zh-CN" w:bidi="hi-IN"/>
        </w:rPr>
      </w:pPr>
    </w:p>
    <w:p w14:paraId="19AAF1E7" w14:textId="77777777"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 10</w:t>
      </w:r>
    </w:p>
    <w:p w14:paraId="4E0EDB3F" w14:textId="532D04BC"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Gwarancja jakości</w:t>
      </w:r>
    </w:p>
    <w:p w14:paraId="2AFDDFCC"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bookmarkStart w:id="3" w:name="_Hlk95994311"/>
      <w:r w:rsidRPr="00506781">
        <w:rPr>
          <w:rFonts w:asciiTheme="minorHAnsi" w:hAnsiTheme="minorHAnsi" w:cstheme="minorHAnsi"/>
          <w:szCs w:val="22"/>
        </w:rPr>
        <w:t>Wykonawca udziela gwarancji jakości na dokumentację projektową stanowiącą Przedmiot umowy.</w:t>
      </w:r>
    </w:p>
    <w:p w14:paraId="687F5BC4"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Okres gwarancji wynosi 36 miesięcy i rozpoczyna swój bieg od dnia podpisania protokołu odbioru przez obie Strony.</w:t>
      </w:r>
    </w:p>
    <w:p w14:paraId="78F0530E" w14:textId="183F89F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W okresie gwarancji Wykonawca jest odpowiedzialny za usunięcie wszelkich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Przedmiotu umowy w</w:t>
      </w:r>
      <w:r w:rsidR="00506781" w:rsidRPr="00506781">
        <w:rPr>
          <w:rFonts w:asciiTheme="minorHAnsi" w:eastAsia="Lucida Sans Unicode" w:hAnsiTheme="minorHAnsi" w:cstheme="minorHAnsi"/>
          <w:kern w:val="1"/>
          <w:szCs w:val="22"/>
          <w:lang w:eastAsia="zh-CN" w:bidi="hi-IN"/>
        </w:rPr>
        <w:t xml:space="preserve"> </w:t>
      </w:r>
      <w:r w:rsidRPr="00506781">
        <w:rPr>
          <w:rFonts w:asciiTheme="minorHAnsi" w:eastAsia="Lucida Sans Unicode" w:hAnsiTheme="minorHAnsi" w:cstheme="minorHAnsi"/>
          <w:kern w:val="1"/>
          <w:szCs w:val="22"/>
          <w:lang w:eastAsia="zh-CN" w:bidi="hi-IN"/>
        </w:rPr>
        <w:t>terminie wyznaczonym przez Zamawiającego. Z tytułu usuwania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o których mowa wyżej Wykonawcy nie przysługuje </w:t>
      </w:r>
      <w:r w:rsidR="00506781" w:rsidRPr="00506781">
        <w:rPr>
          <w:rFonts w:asciiTheme="minorHAnsi" w:eastAsia="Lucida Sans Unicode" w:hAnsiTheme="minorHAnsi" w:cstheme="minorHAnsi"/>
          <w:kern w:val="1"/>
          <w:szCs w:val="22"/>
          <w:lang w:eastAsia="zh-CN" w:bidi="hi-IN"/>
        </w:rPr>
        <w:t xml:space="preserve">dodatkowe </w:t>
      </w:r>
      <w:r w:rsidRPr="00506781">
        <w:rPr>
          <w:rFonts w:asciiTheme="minorHAnsi" w:eastAsia="Lucida Sans Unicode" w:hAnsiTheme="minorHAnsi" w:cstheme="minorHAnsi"/>
          <w:kern w:val="1"/>
          <w:szCs w:val="22"/>
          <w:lang w:eastAsia="zh-CN" w:bidi="hi-IN"/>
        </w:rPr>
        <w:t>wynagrodzenie.</w:t>
      </w:r>
    </w:p>
    <w:p w14:paraId="36AF2CA8" w14:textId="2434FE2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bookmarkStart w:id="4" w:name="_Hlk95994609"/>
      <w:bookmarkEnd w:id="3"/>
      <w:r w:rsidRPr="00506781">
        <w:rPr>
          <w:rFonts w:asciiTheme="minorHAnsi" w:eastAsia="Lucida Sans Unicode" w:hAnsiTheme="minorHAnsi" w:cstheme="minorHAnsi"/>
          <w:kern w:val="1"/>
          <w:szCs w:val="22"/>
          <w:lang w:eastAsia="zh-CN" w:bidi="hi-IN"/>
        </w:rPr>
        <w:t>Jeżeli Wykonawca nie usunie wad</w:t>
      </w:r>
      <w:r w:rsidR="00506781" w:rsidRPr="00506781">
        <w:rPr>
          <w:rFonts w:asciiTheme="minorHAnsi" w:eastAsia="Lucida Sans Unicode" w:hAnsiTheme="minorHAnsi" w:cstheme="minorHAnsi"/>
          <w:kern w:val="1"/>
          <w:szCs w:val="22"/>
          <w:lang w:eastAsia="zh-CN" w:bidi="hi-IN"/>
        </w:rPr>
        <w:t xml:space="preserve"> i/lub usterek, w tym braków</w:t>
      </w:r>
      <w:r w:rsidRPr="00506781">
        <w:rPr>
          <w:rFonts w:asciiTheme="minorHAnsi" w:eastAsia="Lucida Sans Unicode" w:hAnsiTheme="minorHAnsi" w:cstheme="minorHAnsi"/>
          <w:kern w:val="1"/>
          <w:szCs w:val="22"/>
          <w:lang w:eastAsia="zh-CN" w:bidi="hi-IN"/>
        </w:rPr>
        <w:t xml:space="preserve"> w projekcie w terminie wyznaczonym prze</w:t>
      </w:r>
      <w:r w:rsidR="00506781" w:rsidRPr="00506781">
        <w:rPr>
          <w:rFonts w:asciiTheme="minorHAnsi" w:eastAsia="Lucida Sans Unicode" w:hAnsiTheme="minorHAnsi" w:cstheme="minorHAnsi"/>
          <w:kern w:val="1"/>
          <w:szCs w:val="22"/>
          <w:lang w:eastAsia="zh-CN" w:bidi="hi-IN"/>
        </w:rPr>
        <w:t>z</w:t>
      </w:r>
      <w:r w:rsidRPr="00506781">
        <w:rPr>
          <w:rFonts w:asciiTheme="minorHAnsi" w:eastAsia="Lucida Sans Unicode" w:hAnsiTheme="minorHAnsi" w:cstheme="minorHAnsi"/>
          <w:kern w:val="1"/>
          <w:szCs w:val="22"/>
          <w:lang w:eastAsia="zh-CN" w:bidi="hi-IN"/>
        </w:rPr>
        <w:t xml:space="preserve"> Zamawiającego</w:t>
      </w:r>
      <w:r w:rsidR="00506781" w:rsidRPr="00506781">
        <w:rPr>
          <w:rFonts w:asciiTheme="minorHAnsi" w:eastAsia="Lucida Sans Unicode" w:hAnsiTheme="minorHAnsi" w:cstheme="minorHAnsi"/>
          <w:kern w:val="1"/>
          <w:szCs w:val="22"/>
          <w:lang w:eastAsia="zh-CN" w:bidi="hi-IN"/>
        </w:rPr>
        <w:t xml:space="preserve"> (nie krótszym niż </w:t>
      </w:r>
      <w:r w:rsidR="00506781" w:rsidRPr="00506781">
        <w:rPr>
          <w:rFonts w:asciiTheme="minorHAnsi" w:eastAsia="Lucida Sans Unicode" w:hAnsiTheme="minorHAnsi" w:cstheme="minorHAnsi"/>
          <w:b/>
          <w:bCs/>
          <w:kern w:val="1"/>
          <w:szCs w:val="22"/>
          <w:lang w:eastAsia="zh-CN" w:bidi="hi-IN"/>
        </w:rPr>
        <w:t>3 dni robocze</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to Zamawiający może zlecić ich usunięcie poprzez wykonawstwo zastępcze na koszt </w:t>
      </w:r>
      <w:r w:rsidR="00506781" w:rsidRPr="00506781">
        <w:rPr>
          <w:rFonts w:asciiTheme="minorHAnsi" w:eastAsia="Lucida Sans Unicode" w:hAnsiTheme="minorHAnsi" w:cstheme="minorHAnsi"/>
          <w:kern w:val="1"/>
          <w:szCs w:val="22"/>
          <w:lang w:eastAsia="zh-CN" w:bidi="hi-IN"/>
        </w:rPr>
        <w:t xml:space="preserve">i ryzyko </w:t>
      </w:r>
      <w:r w:rsidRPr="00506781">
        <w:rPr>
          <w:rFonts w:asciiTheme="minorHAnsi" w:eastAsia="Lucida Sans Unicode" w:hAnsiTheme="minorHAnsi" w:cstheme="minorHAnsi"/>
          <w:kern w:val="1"/>
          <w:szCs w:val="22"/>
          <w:lang w:eastAsia="zh-CN" w:bidi="hi-IN"/>
        </w:rPr>
        <w:t>Wykonawcy</w:t>
      </w:r>
      <w:r w:rsidR="00506781" w:rsidRPr="00506781">
        <w:rPr>
          <w:rFonts w:asciiTheme="minorHAnsi" w:eastAsia="Lucida Sans Unicode" w:hAnsiTheme="minorHAnsi" w:cstheme="minorHAnsi"/>
          <w:kern w:val="1"/>
          <w:szCs w:val="22"/>
          <w:lang w:eastAsia="zh-CN" w:bidi="hi-IN"/>
        </w:rPr>
        <w:t xml:space="preserve">, bez upoważnienia Sądu, </w:t>
      </w:r>
      <w:r w:rsidR="00506781" w:rsidRPr="00506781">
        <w:rPr>
          <w:rFonts w:asciiTheme="minorHAnsi" w:hAnsiTheme="minorHAnsi" w:cstheme="minorHAnsi"/>
          <w:kern w:val="1"/>
        </w:rPr>
        <w:t>co nie spowoduje zmiany warunków gwarancji i rękojmi</w:t>
      </w:r>
      <w:r w:rsidRPr="00506781">
        <w:rPr>
          <w:rFonts w:asciiTheme="minorHAnsi" w:eastAsia="Lucida Sans Unicode" w:hAnsiTheme="minorHAnsi" w:cstheme="minorHAnsi"/>
          <w:kern w:val="1"/>
          <w:szCs w:val="22"/>
          <w:lang w:eastAsia="zh-CN" w:bidi="hi-IN"/>
        </w:rPr>
        <w:t>.</w:t>
      </w:r>
    </w:p>
    <w:p w14:paraId="79510A83" w14:textId="2358E7D8"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lastRenderedPageBreak/>
        <w:t xml:space="preserve">Szczegółowe warunki gwarancji określa karta gwarancyjna, której wzór stanowi </w:t>
      </w:r>
      <w:r w:rsidR="00506781" w:rsidRPr="00506781">
        <w:rPr>
          <w:rFonts w:asciiTheme="minorHAnsi" w:eastAsia="Lucida Sans Unicode" w:hAnsiTheme="minorHAnsi" w:cstheme="minorHAnsi"/>
          <w:b/>
          <w:kern w:val="1"/>
          <w:szCs w:val="22"/>
          <w:lang w:eastAsia="zh-CN" w:bidi="hi-IN"/>
        </w:rPr>
        <w:t>Z</w:t>
      </w:r>
      <w:r w:rsidRPr="00506781">
        <w:rPr>
          <w:rFonts w:asciiTheme="minorHAnsi" w:eastAsia="Lucida Sans Unicode" w:hAnsiTheme="minorHAnsi" w:cstheme="minorHAnsi"/>
          <w:b/>
          <w:kern w:val="1"/>
          <w:szCs w:val="22"/>
          <w:lang w:eastAsia="zh-CN" w:bidi="hi-IN"/>
        </w:rPr>
        <w:t xml:space="preserve">ałącznik nr </w:t>
      </w:r>
      <w:r w:rsidR="00506781" w:rsidRPr="00506781">
        <w:rPr>
          <w:rFonts w:asciiTheme="minorHAnsi" w:eastAsia="Lucida Sans Unicode" w:hAnsiTheme="minorHAnsi" w:cstheme="minorHAnsi"/>
          <w:b/>
          <w:kern w:val="1"/>
          <w:szCs w:val="22"/>
          <w:lang w:eastAsia="zh-CN" w:bidi="hi-IN"/>
        </w:rPr>
        <w:t xml:space="preserve">3 </w:t>
      </w:r>
      <w:r w:rsidR="00506781" w:rsidRPr="00506781">
        <w:rPr>
          <w:rFonts w:asciiTheme="minorHAnsi" w:eastAsia="Lucida Sans Unicode" w:hAnsiTheme="minorHAnsi" w:cstheme="minorHAnsi"/>
          <w:bCs/>
          <w:kern w:val="1"/>
          <w:szCs w:val="22"/>
          <w:lang w:eastAsia="zh-CN" w:bidi="hi-IN"/>
        </w:rPr>
        <w:t>do umowy</w:t>
      </w:r>
      <w:r w:rsidRPr="00506781">
        <w:rPr>
          <w:rFonts w:asciiTheme="minorHAnsi" w:eastAsia="Lucida Sans Unicode" w:hAnsiTheme="minorHAnsi" w:cstheme="minorHAnsi"/>
          <w:kern w:val="1"/>
          <w:szCs w:val="22"/>
          <w:lang w:eastAsia="zh-CN" w:bidi="hi-IN"/>
        </w:rPr>
        <w:t xml:space="preserve">. Karta gwarancyjna zostanie podpisana przez Strony razem z protokołem przekazania dokumentacji. </w:t>
      </w:r>
    </w:p>
    <w:p w14:paraId="350D297E" w14:textId="77777777" w:rsidR="00B50E42" w:rsidRPr="00506781" w:rsidRDefault="00B50E42" w:rsidP="006F4DA9">
      <w:pPr>
        <w:pStyle w:val="Akapitzlist"/>
        <w:numPr>
          <w:ilvl w:val="0"/>
          <w:numId w:val="8"/>
        </w:numPr>
        <w:suppressAutoHyphens/>
        <w:spacing w:line="13.80pt" w:lineRule="auto"/>
        <w:ind w:start="14.20pt" w:hanging="14.20pt"/>
        <w:jc w:val="both"/>
        <w:rPr>
          <w:rFonts w:asciiTheme="minorHAnsi" w:eastAsia="Lucida Sans Unicode" w:hAnsiTheme="minorHAnsi" w:cstheme="minorHAnsi"/>
          <w:b/>
          <w:bCs/>
          <w:lang w:eastAsia="zh-CN" w:bidi="hi-IN"/>
        </w:rPr>
      </w:pPr>
      <w:r w:rsidRPr="00506781">
        <w:rPr>
          <w:rFonts w:asciiTheme="minorHAnsi" w:hAnsiTheme="minorHAnsi" w:cstheme="minorHAnsi"/>
        </w:rPr>
        <w:t>Zamawiający może wykonywać uprawnienia z tytułu rękojmi niezależnie od uprawnień wynikających z gwarancji.</w:t>
      </w:r>
      <w:bookmarkEnd w:id="4"/>
    </w:p>
    <w:p w14:paraId="54FDA1CF" w14:textId="77777777"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 11</w:t>
      </w:r>
    </w:p>
    <w:p w14:paraId="213576A4" w14:textId="736AA551" w:rsidR="00B50E42" w:rsidRPr="00506781" w:rsidRDefault="00B50E42"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506781">
        <w:rPr>
          <w:rFonts w:asciiTheme="minorHAnsi" w:eastAsia="Lucida Sans Unicode" w:hAnsiTheme="minorHAnsi" w:cstheme="minorHAnsi"/>
          <w:b/>
          <w:bCs/>
          <w:kern w:val="1"/>
          <w:szCs w:val="22"/>
          <w:lang w:eastAsia="zh-CN" w:bidi="hi-IN"/>
        </w:rPr>
        <w:t>Kary umowne</w:t>
      </w:r>
      <w:r w:rsidR="000F5D61">
        <w:rPr>
          <w:rFonts w:asciiTheme="minorHAnsi" w:eastAsia="Lucida Sans Unicode" w:hAnsiTheme="minorHAnsi" w:cstheme="minorHAnsi"/>
          <w:b/>
          <w:bCs/>
          <w:kern w:val="1"/>
          <w:szCs w:val="22"/>
          <w:lang w:eastAsia="zh-CN" w:bidi="hi-IN"/>
        </w:rPr>
        <w:t xml:space="preserve"> i wykonanie zastępcze</w:t>
      </w:r>
    </w:p>
    <w:p w14:paraId="1B152F66" w14:textId="53E68C0F" w:rsidR="00B50E42" w:rsidRPr="00506781" w:rsidRDefault="00B50E42" w:rsidP="006F4DA9">
      <w:pPr>
        <w:pStyle w:val="Akapitzlist"/>
        <w:numPr>
          <w:ilvl w:val="0"/>
          <w:numId w:val="3"/>
        </w:numPr>
        <w:suppressAutoHyphens/>
        <w:spacing w:line="13.80pt" w:lineRule="auto"/>
        <w:ind w:start="14.20pt" w:hanging="14.20pt"/>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W przypadku niewykonania lub nienależnego wykonania umowy</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Wykonawca zobowiązuje się zapłacić Zamawiającemu </w:t>
      </w:r>
      <w:r w:rsidR="00506781" w:rsidRPr="00506781">
        <w:rPr>
          <w:rFonts w:asciiTheme="minorHAnsi" w:eastAsia="Lucida Sans Unicode" w:hAnsiTheme="minorHAnsi" w:cstheme="minorHAnsi"/>
          <w:kern w:val="1"/>
          <w:szCs w:val="22"/>
          <w:lang w:eastAsia="zh-CN" w:bidi="hi-IN"/>
        </w:rPr>
        <w:t xml:space="preserve">następujące </w:t>
      </w:r>
      <w:r w:rsidRPr="00506781">
        <w:rPr>
          <w:rFonts w:asciiTheme="minorHAnsi" w:eastAsia="Lucida Sans Unicode" w:hAnsiTheme="minorHAnsi" w:cstheme="minorHAnsi"/>
          <w:kern w:val="1"/>
          <w:szCs w:val="22"/>
          <w:lang w:eastAsia="zh-CN" w:bidi="hi-IN"/>
        </w:rPr>
        <w:t>kary umowne:</w:t>
      </w:r>
    </w:p>
    <w:p w14:paraId="16C809EA" w14:textId="149FFD2D" w:rsidR="00B50E42" w:rsidRPr="00506781" w:rsidRDefault="00B50E42"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w razie odstąpienia od umowy przez Zamawiającego lub Wykonawcę z przyczyn dotyczących lub leżących po stronie Wykonawcy – w wysokości 10 % całkowitego wynagrodzenia </w:t>
      </w:r>
      <w:r w:rsidR="00506781" w:rsidRPr="00506781">
        <w:rPr>
          <w:rFonts w:asciiTheme="minorHAnsi" w:eastAsia="Lucida Sans Unicode" w:hAnsiTheme="minorHAnsi" w:cstheme="minorHAnsi"/>
          <w:kern w:val="1"/>
          <w:szCs w:val="22"/>
          <w:lang w:eastAsia="zh-CN" w:bidi="hi-IN"/>
        </w:rPr>
        <w:t xml:space="preserve">ryczałtowego </w:t>
      </w:r>
      <w:r w:rsidRPr="00506781">
        <w:rPr>
          <w:rFonts w:asciiTheme="minorHAnsi" w:eastAsia="Lucida Sans Unicode" w:hAnsiTheme="minorHAnsi" w:cstheme="minorHAnsi"/>
          <w:kern w:val="1"/>
          <w:szCs w:val="22"/>
          <w:lang w:eastAsia="zh-CN" w:bidi="hi-IN"/>
        </w:rPr>
        <w:t>brutto</w:t>
      </w:r>
      <w:r w:rsidR="00506781" w:rsidRPr="00506781">
        <w:rPr>
          <w:rFonts w:asciiTheme="minorHAnsi" w:eastAsia="Lucida Sans Unicode" w:hAnsiTheme="minorHAnsi" w:cstheme="minorHAnsi"/>
          <w:kern w:val="1"/>
          <w:szCs w:val="22"/>
          <w:lang w:eastAsia="zh-CN" w:bidi="hi-IN"/>
        </w:rPr>
        <w:t>,</w:t>
      </w:r>
      <w:r w:rsidRPr="00506781">
        <w:rPr>
          <w:rFonts w:asciiTheme="minorHAnsi" w:eastAsia="Lucida Sans Unicode" w:hAnsiTheme="minorHAnsi" w:cstheme="minorHAnsi"/>
          <w:kern w:val="1"/>
          <w:szCs w:val="22"/>
          <w:lang w:eastAsia="zh-CN" w:bidi="hi-IN"/>
        </w:rPr>
        <w:t xml:space="preserve"> określanego w § 3 ust. 1 umowy;</w:t>
      </w:r>
    </w:p>
    <w:p w14:paraId="596D0BF4" w14:textId="214DD119" w:rsidR="00506781" w:rsidRDefault="00B50E42"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za opóźnienie w wykonaniu </w:t>
      </w:r>
      <w:r w:rsidR="00506781" w:rsidRPr="00506781">
        <w:rPr>
          <w:rFonts w:asciiTheme="minorHAnsi" w:eastAsia="Lucida Sans Unicode" w:hAnsiTheme="minorHAnsi" w:cstheme="minorHAnsi"/>
          <w:kern w:val="1"/>
          <w:szCs w:val="22"/>
          <w:lang w:eastAsia="zh-CN" w:bidi="hi-IN"/>
        </w:rPr>
        <w:t xml:space="preserve">kompletu dokumentacji wraz z uzgodnieniami, względem terminu określonego w § 2 ust. 1 umowy – w wysokości  </w:t>
      </w:r>
      <w:r w:rsidRPr="00506781">
        <w:rPr>
          <w:rFonts w:asciiTheme="minorHAnsi" w:eastAsia="Lucida Sans Unicode" w:hAnsiTheme="minorHAnsi" w:cstheme="minorHAnsi"/>
          <w:kern w:val="1"/>
          <w:szCs w:val="22"/>
          <w:lang w:eastAsia="zh-CN" w:bidi="hi-IN"/>
        </w:rPr>
        <w:t xml:space="preserve">0,5 % </w:t>
      </w:r>
      <w:r w:rsidR="00506781" w:rsidRPr="00506781">
        <w:rPr>
          <w:rFonts w:asciiTheme="minorHAnsi" w:eastAsia="Lucida Sans Unicode" w:hAnsiTheme="minorHAnsi" w:cstheme="minorHAnsi"/>
          <w:kern w:val="1"/>
          <w:szCs w:val="22"/>
          <w:lang w:eastAsia="zh-CN" w:bidi="hi-IN"/>
        </w:rPr>
        <w:t xml:space="preserve">całkowitego </w:t>
      </w:r>
      <w:r w:rsidRPr="00506781">
        <w:rPr>
          <w:rFonts w:asciiTheme="minorHAnsi" w:eastAsia="Lucida Sans Unicode" w:hAnsiTheme="minorHAnsi" w:cstheme="minorHAnsi"/>
          <w:kern w:val="1"/>
          <w:szCs w:val="22"/>
          <w:lang w:eastAsia="zh-CN" w:bidi="hi-IN"/>
        </w:rPr>
        <w:t xml:space="preserve">wynagrodzenia </w:t>
      </w:r>
      <w:r w:rsidR="00506781" w:rsidRPr="00506781">
        <w:rPr>
          <w:rFonts w:asciiTheme="minorHAnsi" w:eastAsia="Lucida Sans Unicode" w:hAnsiTheme="minorHAnsi" w:cstheme="minorHAnsi"/>
          <w:kern w:val="1"/>
          <w:szCs w:val="22"/>
          <w:lang w:eastAsia="zh-CN" w:bidi="hi-IN"/>
        </w:rPr>
        <w:t xml:space="preserve">ryczałtowego </w:t>
      </w:r>
      <w:r w:rsidRPr="00506781">
        <w:rPr>
          <w:rFonts w:asciiTheme="minorHAnsi" w:eastAsia="Lucida Sans Unicode" w:hAnsiTheme="minorHAnsi" w:cstheme="minorHAnsi"/>
          <w:kern w:val="1"/>
          <w:szCs w:val="22"/>
          <w:lang w:eastAsia="zh-CN" w:bidi="hi-IN"/>
        </w:rPr>
        <w:t xml:space="preserve">brutto </w:t>
      </w:r>
      <w:r w:rsidR="00506781" w:rsidRPr="00506781">
        <w:rPr>
          <w:rFonts w:asciiTheme="minorHAnsi" w:eastAsia="Lucida Sans Unicode" w:hAnsiTheme="minorHAnsi" w:cstheme="minorHAnsi"/>
          <w:kern w:val="1"/>
          <w:szCs w:val="22"/>
          <w:lang w:eastAsia="zh-CN" w:bidi="hi-IN"/>
        </w:rPr>
        <w:t xml:space="preserve">określanego w § 3 ust. 1 umowy </w:t>
      </w:r>
      <w:r w:rsidRPr="00506781">
        <w:rPr>
          <w:rFonts w:asciiTheme="minorHAnsi" w:eastAsia="Lucida Sans Unicode" w:hAnsiTheme="minorHAnsi" w:cstheme="minorHAnsi"/>
          <w:kern w:val="1"/>
          <w:szCs w:val="22"/>
          <w:lang w:eastAsia="zh-CN" w:bidi="hi-IN"/>
        </w:rPr>
        <w:t xml:space="preserve">za każdy dzień opóźnienia, nie więcej jednak niż 20% całkowitego wynagrodzenia </w:t>
      </w:r>
      <w:r w:rsidR="00506781" w:rsidRPr="00506781">
        <w:rPr>
          <w:rFonts w:asciiTheme="minorHAnsi" w:eastAsia="Lucida Sans Unicode" w:hAnsiTheme="minorHAnsi" w:cstheme="minorHAnsi"/>
          <w:kern w:val="1"/>
          <w:szCs w:val="22"/>
          <w:lang w:eastAsia="zh-CN" w:bidi="hi-IN"/>
        </w:rPr>
        <w:t xml:space="preserve">ryczałtowego brutto </w:t>
      </w:r>
      <w:r w:rsidRPr="00506781">
        <w:rPr>
          <w:rFonts w:asciiTheme="minorHAnsi" w:eastAsia="Lucida Sans Unicode" w:hAnsiTheme="minorHAnsi" w:cstheme="minorHAnsi"/>
          <w:kern w:val="1"/>
          <w:szCs w:val="22"/>
          <w:lang w:eastAsia="zh-CN" w:bidi="hi-IN"/>
        </w:rPr>
        <w:t>określonego § 3 ust.</w:t>
      </w:r>
      <w:r w:rsidR="00506781">
        <w:rPr>
          <w:rFonts w:asciiTheme="minorHAnsi" w:eastAsia="Lucida Sans Unicode" w:hAnsiTheme="minorHAnsi" w:cstheme="minorHAnsi"/>
          <w:kern w:val="1"/>
          <w:szCs w:val="22"/>
          <w:lang w:eastAsia="zh-CN" w:bidi="hi-IN"/>
        </w:rPr>
        <w:t xml:space="preserve"> </w:t>
      </w:r>
      <w:r w:rsidRPr="00506781">
        <w:rPr>
          <w:rFonts w:asciiTheme="minorHAnsi" w:eastAsia="Lucida Sans Unicode" w:hAnsiTheme="minorHAnsi" w:cstheme="minorHAnsi"/>
          <w:kern w:val="1"/>
          <w:szCs w:val="22"/>
          <w:lang w:eastAsia="zh-CN" w:bidi="hi-IN"/>
        </w:rPr>
        <w:t>1</w:t>
      </w:r>
      <w:r w:rsidR="00506781" w:rsidRPr="00506781">
        <w:rPr>
          <w:rFonts w:asciiTheme="minorHAnsi" w:eastAsia="Lucida Sans Unicode" w:hAnsiTheme="minorHAnsi" w:cstheme="minorHAnsi"/>
          <w:kern w:val="1"/>
          <w:szCs w:val="22"/>
          <w:lang w:eastAsia="zh-CN" w:bidi="hi-IN"/>
        </w:rPr>
        <w:t xml:space="preserve"> umowy</w:t>
      </w:r>
      <w:r w:rsidRPr="00506781">
        <w:rPr>
          <w:rFonts w:asciiTheme="minorHAnsi" w:eastAsia="Lucida Sans Unicode" w:hAnsiTheme="minorHAnsi" w:cstheme="minorHAnsi"/>
          <w:kern w:val="1"/>
          <w:szCs w:val="22"/>
          <w:lang w:eastAsia="zh-CN" w:bidi="hi-IN"/>
        </w:rPr>
        <w:t>;</w:t>
      </w:r>
    </w:p>
    <w:p w14:paraId="627354DE" w14:textId="1A3E7A41" w:rsidR="00506781" w:rsidRPr="00506781" w:rsidRDefault="00506781"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Theme="minorHAnsi" w:eastAsia="Lucida Sans Unicode" w:hAnsiTheme="minorHAnsi" w:cstheme="minorHAnsi"/>
          <w:kern w:val="1"/>
          <w:szCs w:val="22"/>
          <w:lang w:eastAsia="zh-CN" w:bidi="hi-IN"/>
        </w:rPr>
        <w:t xml:space="preserve">za opóźnienie </w:t>
      </w:r>
      <w:r w:rsidRPr="00506781">
        <w:rPr>
          <w:rFonts w:asciiTheme="minorHAnsi" w:hAnsiTheme="minorHAnsi" w:cstheme="minorHAnsi"/>
        </w:rPr>
        <w:t>w wykonywaniu czynności w ramach nadzoru autorskiego – w wysokości 5</w:t>
      </w:r>
      <w:r>
        <w:rPr>
          <w:rFonts w:asciiTheme="minorHAnsi" w:hAnsiTheme="minorHAnsi" w:cstheme="minorHAnsi"/>
        </w:rPr>
        <w:t>0</w:t>
      </w:r>
      <w:r w:rsidRPr="00506781">
        <w:rPr>
          <w:rFonts w:asciiTheme="minorHAnsi" w:hAnsiTheme="minorHAnsi" w:cstheme="minorHAnsi"/>
        </w:rPr>
        <w:t>0,00 zł za każdy dzień opóźnienia w stosunku do terminu wyznaczonego przez Zamawiającego, o którym mowa w § 8 ust. 4 umowy.</w:t>
      </w:r>
    </w:p>
    <w:p w14:paraId="39E21D7B" w14:textId="6A6D437C" w:rsidR="00506781" w:rsidRPr="00506781" w:rsidRDefault="00506781" w:rsidP="00506781">
      <w:pPr>
        <w:pStyle w:val="Akapitzlist"/>
        <w:numPr>
          <w:ilvl w:val="0"/>
          <w:numId w:val="2"/>
        </w:numPr>
        <w:suppressAutoHyphens/>
        <w:spacing w:line="13.80pt" w:lineRule="auto"/>
        <w:jc w:val="both"/>
        <w:rPr>
          <w:rFonts w:asciiTheme="minorHAnsi" w:eastAsia="Lucida Sans Unicode" w:hAnsiTheme="minorHAnsi" w:cstheme="minorHAnsi"/>
          <w:kern w:val="1"/>
          <w:szCs w:val="22"/>
          <w:lang w:eastAsia="zh-CN" w:bidi="hi-IN"/>
        </w:rPr>
      </w:pPr>
      <w:r w:rsidRPr="00506781">
        <w:rPr>
          <w:rFonts w:ascii="Calibri" w:hAnsi="Calibri" w:cs="Calibri"/>
          <w:szCs w:val="22"/>
        </w:rPr>
        <w:t xml:space="preserve">za opóźnienie w usunięciu wad i/lub usterek, w tym braków </w:t>
      </w:r>
      <w:r w:rsidRPr="00506781">
        <w:rPr>
          <w:rFonts w:ascii="Calibri" w:hAnsi="Calibri"/>
          <w:szCs w:val="22"/>
        </w:rPr>
        <w:t xml:space="preserve">dokumentacji projektowej </w:t>
      </w:r>
      <w:r w:rsidRPr="00506781">
        <w:rPr>
          <w:rFonts w:ascii="Calibri" w:hAnsi="Calibri" w:cs="Calibri"/>
          <w:szCs w:val="22"/>
        </w:rPr>
        <w:t xml:space="preserve">wskazanych przez Zamawiającego w okresie gwarancji i rękojmi </w:t>
      </w:r>
      <w:r w:rsidRPr="00506781">
        <w:rPr>
          <w:rFonts w:ascii="Calibri" w:hAnsi="Calibri"/>
          <w:szCs w:val="22"/>
        </w:rPr>
        <w:t xml:space="preserve">– </w:t>
      </w:r>
      <w:r w:rsidRPr="00506781">
        <w:rPr>
          <w:rFonts w:ascii="Calibri" w:hAnsi="Calibri" w:cs="Calibri"/>
          <w:szCs w:val="22"/>
        </w:rPr>
        <w:t xml:space="preserve">w wysokości 0,7 % </w:t>
      </w:r>
      <w:r w:rsidRPr="00506781">
        <w:rPr>
          <w:rFonts w:asciiTheme="minorHAnsi" w:eastAsia="Lucida Sans Unicode" w:hAnsiTheme="minorHAnsi" w:cstheme="minorHAnsi"/>
          <w:kern w:val="1"/>
          <w:szCs w:val="22"/>
          <w:lang w:eastAsia="zh-CN" w:bidi="hi-IN"/>
        </w:rPr>
        <w:t>całkowitego wynagrodzenia ryczałtowego brutto określanego w § 3 ust. 1 umowy za każdy dzień opóźnienia względem terminu wyznaczonego przez Zamawiającego, nie więcej jednak niż 20% całkowitego wynagrodzenia ryczałtowego brutto określonego § 3 ust. 1 umowy.</w:t>
      </w:r>
    </w:p>
    <w:p w14:paraId="1E597C47" w14:textId="0AE4197D" w:rsidR="00506781" w:rsidRPr="00506781" w:rsidRDefault="00506781" w:rsidP="006F4DA9">
      <w:pPr>
        <w:pStyle w:val="Akapitzlist"/>
        <w:numPr>
          <w:ilvl w:val="0"/>
          <w:numId w:val="3"/>
        </w:numPr>
        <w:tabs>
          <w:tab w:val="start" w:pos="32.40pt"/>
        </w:tabs>
        <w:spacing w:line="13.80pt" w:lineRule="auto"/>
        <w:ind w:end="7.20pt"/>
        <w:jc w:val="both"/>
        <w:textAlignment w:val="baseline"/>
        <w:rPr>
          <w:rFonts w:asciiTheme="minorHAnsi" w:hAnsiTheme="minorHAnsi" w:cstheme="minorHAnsi"/>
        </w:rPr>
      </w:pPr>
      <w:r w:rsidRPr="00FB51EB">
        <w:rPr>
          <w:rFonts w:asciiTheme="minorHAnsi" w:hAnsiTheme="minorHAnsi" w:cstheme="minorHAnsi"/>
        </w:rPr>
        <w:t>Zamawiający może dochodzić od Wykonawcy kar umownych określonych w ust. 1 pkt 1-4 powyżej jednocześnie.</w:t>
      </w:r>
    </w:p>
    <w:p w14:paraId="72884E23" w14:textId="3291CC5B" w:rsidR="00506781" w:rsidRPr="00506781" w:rsidRDefault="00506781" w:rsidP="006F4DA9">
      <w:pPr>
        <w:pStyle w:val="Akapitzlist"/>
        <w:numPr>
          <w:ilvl w:val="0"/>
          <w:numId w:val="3"/>
        </w:numPr>
        <w:spacing w:after="8pt" w:line="13.80pt" w:lineRule="auto"/>
        <w:jc w:val="both"/>
        <w:rPr>
          <w:rFonts w:asciiTheme="minorHAnsi" w:hAnsiTheme="minorHAnsi" w:cstheme="minorHAnsi"/>
        </w:rPr>
      </w:pPr>
      <w:r w:rsidRPr="00506781">
        <w:rPr>
          <w:rFonts w:asciiTheme="minorHAnsi" w:eastAsia="Arial" w:hAnsiTheme="minorHAnsi" w:cstheme="minorHAnsi"/>
        </w:rPr>
        <w:t xml:space="preserve">Łączna maksymalna wysokość kar umownych naliczonych Wykonawcy, wynikających z niniejszej umowy nie może przekroczyć 30% </w:t>
      </w:r>
      <w:r w:rsidRPr="00506781">
        <w:rPr>
          <w:rFonts w:asciiTheme="minorHAnsi" w:eastAsia="Lucida Sans Unicode" w:hAnsiTheme="minorHAnsi" w:cstheme="minorHAnsi"/>
          <w:kern w:val="1"/>
          <w:szCs w:val="22"/>
          <w:lang w:eastAsia="zh-CN" w:bidi="hi-IN"/>
        </w:rPr>
        <w:t>całkowitego wynagrodzenia ryczałtowego brutto określanego w § 3 ust. 1 umowy.</w:t>
      </w:r>
    </w:p>
    <w:p w14:paraId="722A7A51" w14:textId="77777777" w:rsidR="00506781" w:rsidRPr="00506781" w:rsidRDefault="00506781" w:rsidP="006F4DA9">
      <w:pPr>
        <w:pStyle w:val="Akapitzlist"/>
        <w:numPr>
          <w:ilvl w:val="0"/>
          <w:numId w:val="3"/>
        </w:numPr>
        <w:spacing w:after="8pt" w:line="13.80pt" w:lineRule="auto"/>
        <w:jc w:val="both"/>
        <w:rPr>
          <w:rFonts w:asciiTheme="minorHAnsi" w:hAnsiTheme="minorHAnsi" w:cstheme="minorHAnsi"/>
        </w:rPr>
      </w:pPr>
      <w:r w:rsidRPr="00506781">
        <w:rPr>
          <w:rFonts w:asciiTheme="minorHAnsi" w:eastAsia="Arial" w:hAnsiTheme="minorHAnsi" w:cstheme="minorHAnsi"/>
        </w:rPr>
        <w:t>Zamawiającemu przysługuje prawo dochodzenia odszkodowania przewyższającego zastrzeżone kary umowne na zasadach ogólnych.</w:t>
      </w:r>
    </w:p>
    <w:p w14:paraId="62A35AF4" w14:textId="77777777" w:rsidR="00506781" w:rsidRPr="00FB51EB" w:rsidRDefault="00506781" w:rsidP="006F4DA9">
      <w:pPr>
        <w:pStyle w:val="Akapitzlist"/>
        <w:numPr>
          <w:ilvl w:val="0"/>
          <w:numId w:val="3"/>
        </w:numPr>
        <w:spacing w:after="8pt" w:line="13.80pt" w:lineRule="auto"/>
        <w:jc w:val="both"/>
        <w:rPr>
          <w:rFonts w:asciiTheme="minorHAnsi" w:hAnsiTheme="minorHAnsi" w:cstheme="minorHAnsi"/>
        </w:rPr>
      </w:pPr>
      <w:r w:rsidRPr="00FB51EB">
        <w:rPr>
          <w:rFonts w:asciiTheme="minorHAnsi" w:hAnsiTheme="minorHAnsi" w:cstheme="minorHAnsi"/>
        </w:rPr>
        <w:t xml:space="preserve">Wykonawca wyraża zgodę na potrącenie naliczonej kary umownej z przysługującego mu wynagrodzenia po wcześniejszym wezwaniu Wykonawcy przez Zamawiającego do jej zapłaty w terminie 7 dni. </w:t>
      </w:r>
    </w:p>
    <w:p w14:paraId="30EC410D" w14:textId="6ACF168F" w:rsidR="00506781" w:rsidRPr="00506781" w:rsidRDefault="00506781" w:rsidP="006F4DA9">
      <w:pPr>
        <w:pStyle w:val="Akapitzlist"/>
        <w:numPr>
          <w:ilvl w:val="0"/>
          <w:numId w:val="3"/>
        </w:numPr>
        <w:spacing w:line="13.80pt" w:lineRule="auto"/>
        <w:jc w:val="both"/>
        <w:rPr>
          <w:rFonts w:asciiTheme="minorHAnsi" w:hAnsiTheme="minorHAnsi" w:cstheme="minorHAnsi"/>
        </w:rPr>
      </w:pPr>
      <w:r w:rsidRPr="00FB51EB">
        <w:rPr>
          <w:rFonts w:asciiTheme="minorHAnsi" w:hAnsiTheme="minorHAnsi" w:cstheme="minorHAnsi"/>
        </w:rPr>
        <w:t>W każdym przypadku niewykonania przez Wykonawcę prac zgodnie z umową, w terminie wynikającym z umowy lub wyznaczonym przez Zamawiającego, Zamawiający uprawniony będzie do wykonania tych prac,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4ABC6B15" w14:textId="77777777" w:rsidR="00B50E42" w:rsidRPr="00B50E42" w:rsidRDefault="00B50E42" w:rsidP="00506781">
      <w:pPr>
        <w:pBdr>
          <w:top w:val="nil"/>
          <w:left w:val="nil"/>
          <w:bottom w:val="nil"/>
          <w:right w:val="nil"/>
          <w:between w:val="nil"/>
          <w:bar w:val="nil"/>
        </w:pBdr>
        <w:spacing w:line="13.80pt" w:lineRule="auto"/>
        <w:jc w:val="both"/>
        <w:rPr>
          <w:rFonts w:asciiTheme="minorHAnsi" w:hAnsiTheme="minorHAnsi" w:cstheme="minorHAnsi"/>
          <w:szCs w:val="22"/>
        </w:rPr>
      </w:pPr>
    </w:p>
    <w:p w14:paraId="68B9DCD8" w14:textId="2E497D23" w:rsidR="00DA2E20" w:rsidRPr="00681E5B" w:rsidRDefault="0072342D" w:rsidP="00506781">
      <w:pPr>
        <w:suppressAutoHyphens/>
        <w:spacing w:line="13.80pt" w:lineRule="auto"/>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C519F" w:rsidRPr="00681E5B">
        <w:rPr>
          <w:rFonts w:asciiTheme="minorHAnsi" w:eastAsia="Lucida Sans Unicode" w:hAnsiTheme="minorHAnsi" w:cstheme="minorHAnsi"/>
          <w:b/>
          <w:bCs/>
          <w:kern w:val="1"/>
          <w:szCs w:val="22"/>
          <w:lang w:eastAsia="zh-CN" w:bidi="hi-IN"/>
        </w:rPr>
        <w:t>2</w:t>
      </w:r>
    </w:p>
    <w:p w14:paraId="63F0A48F" w14:textId="32A9734E" w:rsidR="00362C91"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Odstąpienie od umowy</w:t>
      </w:r>
    </w:p>
    <w:p w14:paraId="5CE28CB7" w14:textId="77777777" w:rsidR="00506781" w:rsidRPr="00D707AF" w:rsidRDefault="00506781" w:rsidP="006F4DA9">
      <w:pPr>
        <w:pStyle w:val="Akapitzlist"/>
        <w:numPr>
          <w:ilvl w:val="0"/>
          <w:numId w:val="9"/>
        </w:numPr>
        <w:suppressAutoHyphens/>
        <w:spacing w:line="13.80pt" w:lineRule="auto"/>
        <w:ind w:start="14.20pt" w:hanging="17.85pt"/>
        <w:jc w:val="both"/>
        <w:rPr>
          <w:rFonts w:ascii="Calibri" w:eastAsiaTheme="minorHAnsi" w:hAnsi="Calibri" w:cs="Calibri"/>
          <w:color w:val="000000"/>
          <w:szCs w:val="22"/>
          <w:lang w:eastAsia="en-US"/>
        </w:rPr>
      </w:pPr>
      <w:r w:rsidRPr="00D707AF">
        <w:rPr>
          <w:rFonts w:asciiTheme="minorHAnsi" w:eastAsia="Lucida Sans Unicode" w:hAnsiTheme="minorHAnsi" w:cstheme="minorHAnsi"/>
          <w:kern w:val="1"/>
          <w:szCs w:val="22"/>
          <w:lang w:eastAsia="zh-CN" w:bidi="hi-IN"/>
        </w:rPr>
        <w:t xml:space="preserve">Zamawiający może, odstąpić od umowy bez prawa odszkodowania dla Wykonawcy: </w:t>
      </w:r>
    </w:p>
    <w:p w14:paraId="173AAB60" w14:textId="77777777" w:rsidR="00506781" w:rsidRPr="004C5AF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Wykonawca nienależycie wykonuje swoje zobowiązania umowne i nie usunął stwierdzonych naruszeń w wyznaczonym terminie 7 dni, pomimo pisemnego wezwania do ich usunięcia w wyznaczonym terminie, pod rygorem odstąpienia od umowy; </w:t>
      </w:r>
    </w:p>
    <w:p w14:paraId="1D37D910" w14:textId="77777777" w:rsidR="00681E5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lastRenderedPageBreak/>
        <w:t xml:space="preserve">w przypadku nierozpoczęcia przez Wykonawcę wykonywania obowiązków wynikających z </w:t>
      </w:r>
      <w:r>
        <w:rPr>
          <w:rFonts w:asciiTheme="minorHAnsi" w:eastAsia="Lucida Sans Unicode" w:hAnsiTheme="minorHAnsi" w:cstheme="minorHAnsi"/>
          <w:kern w:val="1"/>
          <w:szCs w:val="22"/>
          <w:lang w:eastAsia="zh-CN" w:bidi="hi-IN"/>
        </w:rPr>
        <w:t>u</w:t>
      </w:r>
      <w:r w:rsidRPr="004C5AFB">
        <w:rPr>
          <w:rFonts w:asciiTheme="minorHAnsi" w:eastAsia="Lucida Sans Unicode" w:hAnsiTheme="minorHAnsi" w:cstheme="minorHAnsi"/>
          <w:kern w:val="1"/>
          <w:szCs w:val="22"/>
          <w:lang w:eastAsia="zh-CN" w:bidi="hi-IN"/>
        </w:rPr>
        <w:t>mowy w</w:t>
      </w:r>
      <w:r>
        <w:rPr>
          <w:rFonts w:asciiTheme="minorHAnsi" w:eastAsia="Lucida Sans Unicode" w:hAnsiTheme="minorHAnsi" w:cstheme="minorHAnsi"/>
          <w:kern w:val="1"/>
          <w:szCs w:val="22"/>
          <w:lang w:eastAsia="zh-CN" w:bidi="hi-IN"/>
        </w:rPr>
        <w:t> </w:t>
      </w:r>
      <w:r w:rsidRPr="004C5AFB">
        <w:rPr>
          <w:rFonts w:asciiTheme="minorHAnsi" w:eastAsia="Lucida Sans Unicode" w:hAnsiTheme="minorHAnsi" w:cstheme="minorHAnsi"/>
          <w:kern w:val="1"/>
          <w:szCs w:val="22"/>
          <w:lang w:eastAsia="zh-CN" w:bidi="hi-IN"/>
        </w:rPr>
        <w:t xml:space="preserve">terminie 14 dni od dnia jej zawarcia; </w:t>
      </w:r>
    </w:p>
    <w:p w14:paraId="1F056705" w14:textId="557E51D0" w:rsidR="00506781" w:rsidRPr="00681E5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 xml:space="preserve">jeżeli Wykonawca </w:t>
      </w:r>
      <w:r w:rsidR="00681E5B" w:rsidRPr="00681E5B">
        <w:rPr>
          <w:rFonts w:asciiTheme="minorHAnsi" w:hAnsiTheme="minorHAnsi" w:cstheme="minorHAnsi"/>
        </w:rPr>
        <w:t>likwidacji przedsiębiorstwa Wykonawcy lub wydania nakazu zajęcia istotnej części majątku Wykonawcy;</w:t>
      </w:r>
    </w:p>
    <w:p w14:paraId="2D4DF06D" w14:textId="77777777" w:rsidR="00506781" w:rsidRPr="004C5AFB"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w przypadku dłuższego</w:t>
      </w:r>
      <w:r w:rsidRPr="004C5AFB">
        <w:rPr>
          <w:rFonts w:asciiTheme="minorHAnsi" w:eastAsia="Lucida Sans Unicode" w:hAnsiTheme="minorHAnsi" w:cstheme="minorHAnsi"/>
          <w:kern w:val="1"/>
          <w:szCs w:val="22"/>
          <w:lang w:eastAsia="zh-CN" w:bidi="hi-IN"/>
        </w:rPr>
        <w:t xml:space="preserve"> niż 30 dni </w:t>
      </w:r>
      <w:r>
        <w:rPr>
          <w:rFonts w:asciiTheme="minorHAnsi" w:eastAsia="Lucida Sans Unicode" w:hAnsiTheme="minorHAnsi" w:cstheme="minorHAnsi"/>
          <w:kern w:val="1"/>
          <w:szCs w:val="22"/>
          <w:lang w:eastAsia="zh-CN" w:bidi="hi-IN"/>
        </w:rPr>
        <w:t>opóźnienia</w:t>
      </w:r>
      <w:r w:rsidRPr="004C5AFB">
        <w:rPr>
          <w:rFonts w:asciiTheme="minorHAnsi" w:eastAsia="Lucida Sans Unicode" w:hAnsiTheme="minorHAnsi" w:cstheme="minorHAnsi"/>
          <w:kern w:val="1"/>
          <w:szCs w:val="22"/>
          <w:lang w:eastAsia="zh-CN" w:bidi="hi-IN"/>
        </w:rPr>
        <w:t xml:space="preserve"> w prowadzeniu prac projektowych w stosunku do </w:t>
      </w:r>
      <w:r>
        <w:rPr>
          <w:rFonts w:asciiTheme="minorHAnsi" w:eastAsia="Lucida Sans Unicode" w:hAnsiTheme="minorHAnsi" w:cstheme="minorHAnsi"/>
          <w:kern w:val="1"/>
          <w:szCs w:val="22"/>
          <w:lang w:eastAsia="zh-CN" w:bidi="hi-IN"/>
        </w:rPr>
        <w:t>H</w:t>
      </w:r>
      <w:r w:rsidRPr="004C5AFB">
        <w:rPr>
          <w:rFonts w:asciiTheme="minorHAnsi" w:eastAsia="Lucida Sans Unicode" w:hAnsiTheme="minorHAnsi" w:cstheme="minorHAnsi"/>
          <w:kern w:val="1"/>
          <w:szCs w:val="22"/>
          <w:lang w:eastAsia="zh-CN" w:bidi="hi-IN"/>
        </w:rPr>
        <w:t xml:space="preserve">armonogramu; </w:t>
      </w:r>
    </w:p>
    <w:p w14:paraId="220D55A0" w14:textId="35363BF2"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Wykonawca powierza wykonanie Przedmiotu </w:t>
      </w:r>
      <w:r>
        <w:rPr>
          <w:rFonts w:asciiTheme="minorHAnsi" w:eastAsia="Lucida Sans Unicode" w:hAnsiTheme="minorHAnsi" w:cstheme="minorHAnsi"/>
          <w:kern w:val="1"/>
          <w:szCs w:val="22"/>
          <w:lang w:eastAsia="zh-CN" w:bidi="hi-IN"/>
        </w:rPr>
        <w:t>u</w:t>
      </w:r>
      <w:r w:rsidRPr="004C5AFB">
        <w:rPr>
          <w:rFonts w:asciiTheme="minorHAnsi" w:eastAsia="Lucida Sans Unicode" w:hAnsiTheme="minorHAnsi" w:cstheme="minorHAnsi"/>
          <w:kern w:val="1"/>
          <w:szCs w:val="22"/>
          <w:lang w:eastAsia="zh-CN" w:bidi="hi-IN"/>
        </w:rPr>
        <w:t xml:space="preserve">mowy osobom lub </w:t>
      </w:r>
      <w:r w:rsidR="000F5D61">
        <w:rPr>
          <w:rFonts w:asciiTheme="minorHAnsi" w:eastAsia="Lucida Sans Unicode" w:hAnsiTheme="minorHAnsi" w:cstheme="minorHAnsi"/>
          <w:kern w:val="1"/>
          <w:szCs w:val="22"/>
          <w:lang w:eastAsia="zh-CN" w:bidi="hi-IN"/>
        </w:rPr>
        <w:t>P</w:t>
      </w:r>
      <w:r w:rsidRPr="004C5AFB">
        <w:rPr>
          <w:rFonts w:asciiTheme="minorHAnsi" w:eastAsia="Lucida Sans Unicode" w:hAnsiTheme="minorHAnsi" w:cstheme="minorHAnsi"/>
          <w:kern w:val="1"/>
          <w:szCs w:val="22"/>
          <w:lang w:eastAsia="zh-CN" w:bidi="hi-IN"/>
        </w:rPr>
        <w:t>odwykonawcom o kwalifikacjach i</w:t>
      </w:r>
      <w:r>
        <w:rPr>
          <w:rFonts w:asciiTheme="minorHAnsi" w:eastAsia="Lucida Sans Unicode" w:hAnsiTheme="minorHAnsi" w:cstheme="minorHAnsi"/>
          <w:kern w:val="1"/>
          <w:szCs w:val="22"/>
          <w:lang w:eastAsia="zh-CN" w:bidi="hi-IN"/>
        </w:rPr>
        <w:t> </w:t>
      </w:r>
      <w:r w:rsidRPr="004C5AFB">
        <w:rPr>
          <w:rFonts w:asciiTheme="minorHAnsi" w:eastAsia="Lucida Sans Unicode" w:hAnsiTheme="minorHAnsi" w:cstheme="minorHAnsi"/>
          <w:kern w:val="1"/>
          <w:szCs w:val="22"/>
          <w:lang w:eastAsia="zh-CN" w:bidi="hi-IN"/>
        </w:rPr>
        <w:t>doświadczeniu gorszych niż poziom kwalifikacji i doświadczenia wymagany w</w:t>
      </w:r>
      <w:r>
        <w:rPr>
          <w:rFonts w:asciiTheme="minorHAnsi" w:eastAsia="Lucida Sans Unicode" w:hAnsiTheme="minorHAnsi" w:cstheme="minorHAnsi"/>
          <w:kern w:val="1"/>
          <w:szCs w:val="22"/>
          <w:lang w:eastAsia="zh-CN" w:bidi="hi-IN"/>
        </w:rPr>
        <w:t xml:space="preserve"> dokumentacji </w:t>
      </w:r>
      <w:r w:rsidRPr="00A36032">
        <w:rPr>
          <w:rFonts w:asciiTheme="minorHAnsi" w:eastAsia="Lucida Sans Unicode" w:hAnsiTheme="minorHAnsi" w:cstheme="minorHAnsi"/>
          <w:kern w:val="1"/>
          <w:szCs w:val="22"/>
          <w:lang w:eastAsia="zh-CN" w:bidi="hi-IN"/>
        </w:rPr>
        <w:t xml:space="preserve">niniejszego postępowania; </w:t>
      </w:r>
    </w:p>
    <w:p w14:paraId="749A8E4C" w14:textId="1C5B9AD2"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 xml:space="preserve">Wykonawca powierza wykonanie Przedmiotu umowy osobom lub </w:t>
      </w:r>
      <w:r w:rsidR="000F5D61">
        <w:rPr>
          <w:rFonts w:asciiTheme="minorHAnsi" w:eastAsia="Lucida Sans Unicode" w:hAnsiTheme="minorHAnsi" w:cstheme="minorHAnsi"/>
          <w:kern w:val="1"/>
          <w:szCs w:val="22"/>
          <w:lang w:eastAsia="zh-CN" w:bidi="hi-IN"/>
        </w:rPr>
        <w:t>P</w:t>
      </w:r>
      <w:r w:rsidRPr="00A36032">
        <w:rPr>
          <w:rFonts w:asciiTheme="minorHAnsi" w:eastAsia="Lucida Sans Unicode" w:hAnsiTheme="minorHAnsi" w:cstheme="minorHAnsi"/>
          <w:kern w:val="1"/>
          <w:szCs w:val="22"/>
          <w:lang w:eastAsia="zh-CN" w:bidi="hi-IN"/>
        </w:rPr>
        <w:t xml:space="preserve">odwykonawcom niewskazanym w ofercie, na których Zamawiający nie wyraził zgody; </w:t>
      </w:r>
    </w:p>
    <w:p w14:paraId="6851FC22" w14:textId="77777777"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 xml:space="preserve">niezłożenia programu naprawczego, o którym mowa w § 6 ust. 8 umowy; </w:t>
      </w:r>
    </w:p>
    <w:p w14:paraId="2C428E60" w14:textId="77777777" w:rsidR="00506781"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eastAsia="Lucida Sans Unicode" w:hAnsiTheme="minorHAnsi" w:cstheme="minorHAnsi"/>
          <w:kern w:val="1"/>
          <w:szCs w:val="22"/>
          <w:lang w:eastAsia="zh-CN" w:bidi="hi-IN"/>
        </w:rPr>
        <w:t>jeżeli Wykonawca nie wykonuje programu naprawczego i pomimo uprzedniego pisemnego wezwania Zamawiającego nie nastąpiła poprawa w wykonaniu tych obowiązków;</w:t>
      </w:r>
    </w:p>
    <w:p w14:paraId="4D541829" w14:textId="2139BE35" w:rsidR="00681E5B" w:rsidRPr="00A36032" w:rsidRDefault="00681E5B"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FB51EB">
        <w:rPr>
          <w:rFonts w:asciiTheme="minorHAnsi" w:hAnsiTheme="minorHAnsi" w:cstheme="minorHAnsi"/>
        </w:rPr>
        <w:t xml:space="preserve">gdy łączna wysokość kar umownych naliczonych Wykonawcy, wynikających z niniejszej umowy osiągnie limit określony w § </w:t>
      </w:r>
      <w:r>
        <w:rPr>
          <w:rFonts w:asciiTheme="minorHAnsi" w:hAnsiTheme="minorHAnsi" w:cstheme="minorHAnsi"/>
        </w:rPr>
        <w:t xml:space="preserve">11 </w:t>
      </w:r>
      <w:r w:rsidRPr="00FB51EB">
        <w:rPr>
          <w:rFonts w:asciiTheme="minorHAnsi" w:hAnsiTheme="minorHAnsi" w:cstheme="minorHAnsi"/>
        </w:rPr>
        <w:t>ust. 3</w:t>
      </w:r>
      <w:r>
        <w:rPr>
          <w:rFonts w:asciiTheme="minorHAnsi" w:hAnsiTheme="minorHAnsi" w:cstheme="minorHAnsi"/>
        </w:rPr>
        <w:t xml:space="preserve"> umowy;</w:t>
      </w:r>
    </w:p>
    <w:p w14:paraId="105CD38B" w14:textId="77777777" w:rsidR="00506781" w:rsidRPr="00A36032" w:rsidRDefault="00506781" w:rsidP="006F4DA9">
      <w:pPr>
        <w:pStyle w:val="Akapitzlist"/>
        <w:numPr>
          <w:ilvl w:val="0"/>
          <w:numId w:val="16"/>
        </w:numPr>
        <w:suppressAutoHyphens/>
        <w:spacing w:line="13.80pt" w:lineRule="auto"/>
        <w:ind w:hanging="17.85pt"/>
        <w:jc w:val="both"/>
        <w:rPr>
          <w:rFonts w:asciiTheme="minorHAnsi" w:eastAsia="Lucida Sans Unicode" w:hAnsiTheme="minorHAnsi" w:cstheme="minorHAnsi"/>
          <w:kern w:val="1"/>
          <w:szCs w:val="22"/>
          <w:lang w:eastAsia="zh-CN" w:bidi="hi-IN"/>
        </w:rPr>
      </w:pPr>
      <w:r w:rsidRPr="00A36032">
        <w:rPr>
          <w:rFonts w:asciiTheme="minorHAnsi" w:hAnsiTheme="minorHAnsi" w:cstheme="minorHAnsi"/>
        </w:rPr>
        <w:t xml:space="preserve">gdy Wykonawca nie zachował prawa ciągłości ubezpieczenia odpowiedzialności cywilnej, w tym nie uiścił należnej składki ubezpieczeniowej w terminie jej wymagalności lub nie przedłożył </w:t>
      </w:r>
      <w:r>
        <w:rPr>
          <w:rFonts w:asciiTheme="minorHAnsi" w:hAnsiTheme="minorHAnsi" w:cstheme="minorHAnsi"/>
        </w:rPr>
        <w:t xml:space="preserve">na żądanie Zamawiającego </w:t>
      </w:r>
      <w:r w:rsidRPr="00A36032">
        <w:rPr>
          <w:rFonts w:asciiTheme="minorHAnsi" w:hAnsiTheme="minorHAnsi" w:cstheme="minorHAnsi"/>
        </w:rPr>
        <w:t>polisy</w:t>
      </w:r>
      <w:r>
        <w:rPr>
          <w:rFonts w:asciiTheme="minorHAnsi" w:hAnsiTheme="minorHAnsi" w:cstheme="minorHAnsi"/>
        </w:rPr>
        <w:t xml:space="preserve"> lub innego dokumentu potwierdzającego ciągłość ubezpieczenia</w:t>
      </w:r>
      <w:r w:rsidRPr="00A36032">
        <w:rPr>
          <w:rFonts w:asciiTheme="minorHAnsi" w:hAnsiTheme="minorHAnsi" w:cstheme="minorHAnsi"/>
        </w:rPr>
        <w:t>.</w:t>
      </w:r>
    </w:p>
    <w:p w14:paraId="542C26BB" w14:textId="3D6E8776" w:rsidR="00506781" w:rsidRPr="006B7B87" w:rsidRDefault="00506781" w:rsidP="006F4DA9">
      <w:pPr>
        <w:pStyle w:val="Akapitzlist"/>
        <w:numPr>
          <w:ilvl w:val="0"/>
          <w:numId w:val="9"/>
        </w:numPr>
        <w:suppressAutoHyphens/>
        <w:spacing w:line="13.80pt" w:lineRule="auto"/>
        <w:ind w:start="14.20pt" w:hanging="17.85pt"/>
        <w:jc w:val="both"/>
        <w:rPr>
          <w:rFonts w:asciiTheme="minorHAnsi" w:eastAsia="Lucida Sans Unicode" w:hAnsiTheme="minorHAnsi" w:cstheme="minorHAnsi"/>
          <w:kern w:val="1"/>
          <w:szCs w:val="22"/>
          <w:lang w:eastAsia="zh-CN" w:bidi="hi-IN"/>
        </w:rPr>
      </w:pPr>
      <w:r w:rsidRPr="004C5AFB">
        <w:rPr>
          <w:rFonts w:asciiTheme="minorHAnsi" w:eastAsia="Lucida Sans Unicode" w:hAnsiTheme="minorHAnsi" w:cstheme="minorHAnsi"/>
          <w:kern w:val="1"/>
          <w:szCs w:val="22"/>
          <w:lang w:eastAsia="zh-CN" w:bidi="hi-IN"/>
        </w:rPr>
        <w:t xml:space="preserve">Odstąpienie od umowy z przyczyn </w:t>
      </w:r>
      <w:r w:rsidRPr="006B7B87">
        <w:rPr>
          <w:rFonts w:asciiTheme="minorHAnsi" w:eastAsia="Lucida Sans Unicode" w:hAnsiTheme="minorHAnsi" w:cstheme="minorHAnsi"/>
          <w:kern w:val="1"/>
          <w:szCs w:val="22"/>
          <w:lang w:eastAsia="zh-CN" w:bidi="hi-IN"/>
        </w:rPr>
        <w:t xml:space="preserve">opisanych w ust. 1 pkt </w:t>
      </w:r>
      <w:r w:rsidR="000F5D61">
        <w:rPr>
          <w:rFonts w:asciiTheme="minorHAnsi" w:eastAsia="Lucida Sans Unicode" w:hAnsiTheme="minorHAnsi" w:cstheme="minorHAnsi"/>
          <w:kern w:val="1"/>
          <w:szCs w:val="22"/>
          <w:lang w:eastAsia="zh-CN" w:bidi="hi-IN"/>
        </w:rPr>
        <w:t>1</w:t>
      </w:r>
      <w:r w:rsidRPr="006B7B87">
        <w:rPr>
          <w:rFonts w:asciiTheme="minorHAnsi" w:eastAsia="Lucida Sans Unicode" w:hAnsiTheme="minorHAnsi" w:cstheme="minorHAnsi"/>
          <w:kern w:val="1"/>
          <w:szCs w:val="22"/>
          <w:lang w:eastAsia="zh-CN" w:bidi="hi-IN"/>
        </w:rPr>
        <w:t xml:space="preserve"> </w:t>
      </w:r>
      <w:r>
        <w:rPr>
          <w:rFonts w:asciiTheme="minorHAnsi" w:eastAsia="Lucida Sans Unicode" w:hAnsiTheme="minorHAnsi" w:cstheme="minorHAnsi"/>
          <w:kern w:val="1"/>
          <w:szCs w:val="22"/>
          <w:lang w:eastAsia="zh-CN" w:bidi="hi-IN"/>
        </w:rPr>
        <w:t>po</w:t>
      </w:r>
      <w:r w:rsidRPr="006B7B87">
        <w:rPr>
          <w:rFonts w:asciiTheme="minorHAnsi" w:eastAsia="Lucida Sans Unicode" w:hAnsiTheme="minorHAnsi" w:cstheme="minorHAnsi"/>
          <w:kern w:val="1"/>
          <w:szCs w:val="22"/>
          <w:lang w:eastAsia="zh-CN" w:bidi="hi-IN"/>
        </w:rPr>
        <w:t xml:space="preserve">winno nastąpić w terminie do </w:t>
      </w:r>
      <w:r w:rsidR="000F5D61">
        <w:rPr>
          <w:rFonts w:asciiTheme="minorHAnsi" w:eastAsia="Lucida Sans Unicode" w:hAnsiTheme="minorHAnsi" w:cstheme="minorHAnsi"/>
          <w:kern w:val="1"/>
          <w:szCs w:val="22"/>
          <w:lang w:eastAsia="zh-CN" w:bidi="hi-IN"/>
        </w:rPr>
        <w:t>3</w:t>
      </w:r>
      <w:r w:rsidRPr="006B7B87">
        <w:rPr>
          <w:rFonts w:asciiTheme="minorHAnsi" w:eastAsia="Lucida Sans Unicode" w:hAnsiTheme="minorHAnsi" w:cstheme="minorHAnsi"/>
          <w:kern w:val="1"/>
          <w:szCs w:val="22"/>
          <w:lang w:eastAsia="zh-CN" w:bidi="hi-IN"/>
        </w:rPr>
        <w:t xml:space="preserve">0 dni od daty wezwania Wykonawcy przez Zamawiającego do usunięcia naruszeń, a w przypadkach z ust. 1 pkt </w:t>
      </w:r>
      <w:r w:rsidR="000F5D61">
        <w:rPr>
          <w:rFonts w:asciiTheme="minorHAnsi" w:eastAsia="Lucida Sans Unicode" w:hAnsiTheme="minorHAnsi" w:cstheme="minorHAnsi"/>
          <w:kern w:val="1"/>
          <w:szCs w:val="22"/>
          <w:lang w:eastAsia="zh-CN" w:bidi="hi-IN"/>
        </w:rPr>
        <w:t>2-10</w:t>
      </w:r>
      <w:r w:rsidRPr="006B7B87">
        <w:rPr>
          <w:rFonts w:asciiTheme="minorHAnsi" w:eastAsia="Lucida Sans Unicode" w:hAnsiTheme="minorHAnsi" w:cstheme="minorHAnsi"/>
          <w:kern w:val="1"/>
          <w:szCs w:val="22"/>
          <w:lang w:eastAsia="zh-CN" w:bidi="hi-IN"/>
        </w:rPr>
        <w:t xml:space="preserve"> </w:t>
      </w:r>
      <w:r w:rsidRPr="006B7B87">
        <w:rPr>
          <w:rFonts w:asciiTheme="minorHAnsi" w:hAnsiTheme="minorHAnsi" w:cstheme="minorHAnsi"/>
        </w:rPr>
        <w:t xml:space="preserve">w terminie </w:t>
      </w:r>
      <w:r w:rsidR="000F5D61">
        <w:rPr>
          <w:rFonts w:asciiTheme="minorHAnsi" w:hAnsiTheme="minorHAnsi" w:cstheme="minorHAnsi"/>
        </w:rPr>
        <w:t>3</w:t>
      </w:r>
      <w:r w:rsidRPr="006B7B87">
        <w:rPr>
          <w:rFonts w:asciiTheme="minorHAnsi" w:hAnsiTheme="minorHAnsi" w:cstheme="minorHAnsi"/>
        </w:rPr>
        <w:t>0 dni od powzięcia wiadomości okolicznościach stanowiących podstawę odstąpienia.</w:t>
      </w:r>
    </w:p>
    <w:p w14:paraId="0EBE3A48" w14:textId="2DD5941F" w:rsidR="00681E5B" w:rsidRPr="00681E5B" w:rsidRDefault="00506781"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eastAsia="Lucida Sans Unicode" w:hAnsi="Calibri" w:cs="Calibri"/>
          <w:kern w:val="1"/>
          <w:szCs w:val="22"/>
          <w:lang w:eastAsia="zh-CN" w:bidi="hi-IN"/>
        </w:rPr>
        <w:t xml:space="preserve">Odstąpienie od umowy wymaga formy pisemnej oraz powinno wskazywać przyczynę odstąpienia. </w:t>
      </w:r>
    </w:p>
    <w:p w14:paraId="24289461" w14:textId="77777777"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We wszystkich przypadkach odstąpienie od umowy następuje ze skutkiem na dzień otrzymania oświadczenia woli o odstąpieniu od umowy przez drugą stronę. Zamawiający zobowiązany jest do zapłaty wynagrodzenia Wykonawcy wyłącznie za zrealizowane do dnia odstąpienia opracowania. Zamawiający nie zapłaci Wykonawcy wynagrodzenia za zrealizowaną część opracowań, która nie mogłaby być przez Zamawiającego wykorzystana lub byłaby dla Zamawiającego nieprzydatna.</w:t>
      </w:r>
    </w:p>
    <w:p w14:paraId="2F22E831" w14:textId="77777777"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Skorzystanie z prawa odstąpienia od umowy przez Zamawiającego nie wpływa na istnienie i skuteczność dochodzenia roszczeń o zapłatę kar umownych i odszkodowań.</w:t>
      </w:r>
    </w:p>
    <w:p w14:paraId="44AA1A6F" w14:textId="68736CD4" w:rsidR="00681E5B" w:rsidRPr="00681E5B" w:rsidRDefault="00681E5B" w:rsidP="006F4DA9">
      <w:pPr>
        <w:pStyle w:val="Akapitzlist"/>
        <w:numPr>
          <w:ilvl w:val="0"/>
          <w:numId w:val="9"/>
        </w:numPr>
        <w:suppressAutoHyphens/>
        <w:spacing w:line="13.80pt" w:lineRule="auto"/>
        <w:ind w:start="14.20pt" w:hanging="17.85pt"/>
        <w:jc w:val="both"/>
        <w:rPr>
          <w:rFonts w:ascii="Calibri" w:eastAsia="Lucida Sans Unicode" w:hAnsi="Calibri" w:cs="Calibri"/>
          <w:kern w:val="1"/>
          <w:szCs w:val="22"/>
          <w:lang w:eastAsia="zh-CN" w:bidi="hi-IN"/>
        </w:rPr>
      </w:pPr>
      <w:r w:rsidRPr="00681E5B">
        <w:rPr>
          <w:rFonts w:ascii="Calibri" w:hAnsi="Calibri" w:cs="Calibri"/>
        </w:rPr>
        <w:t>Odstąpienie od umowy nie zwalnia Wykonawcy z jego zobowiązań z tytułu wad dokumentacji projektowej wykonanej do dnia odstąpienia ani gwarancji lub rękojmi w zakresie zrealizowanych prac.</w:t>
      </w:r>
    </w:p>
    <w:p w14:paraId="78A55A83" w14:textId="77777777" w:rsidR="00506781" w:rsidRDefault="00506781" w:rsidP="00681E5B">
      <w:pPr>
        <w:suppressAutoHyphens/>
        <w:spacing w:line="13.80pt" w:lineRule="auto"/>
        <w:rPr>
          <w:rFonts w:asciiTheme="minorHAnsi" w:eastAsia="Lucida Sans Unicode" w:hAnsiTheme="minorHAnsi" w:cstheme="minorHAnsi"/>
          <w:b/>
          <w:bCs/>
          <w:kern w:val="1"/>
          <w:szCs w:val="22"/>
          <w:highlight w:val="yellow"/>
          <w:lang w:eastAsia="zh-CN" w:bidi="hi-IN"/>
        </w:rPr>
      </w:pPr>
    </w:p>
    <w:p w14:paraId="61D110C1" w14:textId="77777777" w:rsidR="003F507F" w:rsidRPr="003F507F" w:rsidRDefault="003F507F" w:rsidP="003F507F">
      <w:pPr>
        <w:spacing w:line="13.80pt" w:lineRule="auto"/>
        <w:jc w:val="center"/>
        <w:rPr>
          <w:rFonts w:asciiTheme="minorHAnsi" w:eastAsia="Calibri" w:hAnsiTheme="minorHAnsi" w:cstheme="minorHAnsi"/>
          <w:b/>
          <w:bCs/>
          <w:szCs w:val="22"/>
        </w:rPr>
      </w:pPr>
      <w:r w:rsidRPr="003F507F">
        <w:rPr>
          <w:rFonts w:asciiTheme="minorHAnsi" w:hAnsiTheme="minorHAnsi" w:cstheme="minorHAnsi"/>
          <w:b/>
          <w:bCs/>
          <w:szCs w:val="22"/>
        </w:rPr>
        <w:t>§</w:t>
      </w:r>
      <w:r w:rsidRPr="003F507F">
        <w:rPr>
          <w:rFonts w:asciiTheme="minorHAnsi" w:hAnsiTheme="minorHAnsi" w:cstheme="minorHAnsi"/>
          <w:szCs w:val="22"/>
        </w:rPr>
        <w:t xml:space="preserve"> </w:t>
      </w:r>
      <w:r w:rsidRPr="003F507F">
        <w:rPr>
          <w:rFonts w:asciiTheme="minorHAnsi" w:hAnsiTheme="minorHAnsi" w:cstheme="minorHAnsi"/>
          <w:b/>
          <w:bCs/>
          <w:szCs w:val="22"/>
        </w:rPr>
        <w:t>13</w:t>
      </w:r>
    </w:p>
    <w:p w14:paraId="2C7CA52A" w14:textId="37A9FEFD" w:rsidR="003F507F" w:rsidRPr="003F507F" w:rsidRDefault="003F507F" w:rsidP="003F507F">
      <w:pPr>
        <w:spacing w:line="13.80pt" w:lineRule="auto"/>
        <w:jc w:val="center"/>
        <w:rPr>
          <w:rFonts w:asciiTheme="minorHAnsi" w:eastAsia="Calibri" w:hAnsiTheme="minorHAnsi" w:cstheme="minorHAnsi"/>
          <w:b/>
          <w:bCs/>
          <w:szCs w:val="22"/>
        </w:rPr>
      </w:pPr>
      <w:r w:rsidRPr="003F507F">
        <w:rPr>
          <w:rFonts w:asciiTheme="minorHAnsi" w:hAnsiTheme="minorHAnsi" w:cstheme="minorHAnsi"/>
          <w:b/>
          <w:bCs/>
          <w:szCs w:val="22"/>
        </w:rPr>
        <w:t>Zmiany umowy</w:t>
      </w:r>
    </w:p>
    <w:p w14:paraId="44D9090F" w14:textId="77777777" w:rsidR="003F507F" w:rsidRPr="003F507F" w:rsidRDefault="003F507F" w:rsidP="006F4DA9">
      <w:pPr>
        <w:pStyle w:val="Akapitzlist"/>
        <w:numPr>
          <w:ilvl w:val="6"/>
          <w:numId w:val="4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Zamawiający przewiduje również możliwość dokonywania zmian postanowień zawartej umowy w następującym zakresie i okolicznościach: </w:t>
      </w:r>
    </w:p>
    <w:p w14:paraId="553D6541" w14:textId="77777777" w:rsidR="003F507F" w:rsidRPr="003F507F" w:rsidRDefault="003F507F" w:rsidP="006F4DA9">
      <w:pPr>
        <w:pStyle w:val="Akapitzlist"/>
        <w:numPr>
          <w:ilvl w:val="1"/>
          <w:numId w:val="44"/>
        </w:numPr>
        <w:pBdr>
          <w:top w:val="nil"/>
          <w:left w:val="nil"/>
          <w:bottom w:val="nil"/>
          <w:right w:val="nil"/>
          <w:between w:val="nil"/>
          <w:bar w:val="nil"/>
        </w:pBdr>
        <w:spacing w:line="13.80pt" w:lineRule="auto"/>
        <w:ind w:end="36.85pt"/>
        <w:contextualSpacing w:val="0"/>
        <w:jc w:val="both"/>
        <w:rPr>
          <w:rFonts w:asciiTheme="minorHAnsi" w:hAnsiTheme="minorHAnsi" w:cstheme="minorHAnsi"/>
          <w:szCs w:val="22"/>
        </w:rPr>
      </w:pPr>
      <w:r w:rsidRPr="003F507F">
        <w:rPr>
          <w:rFonts w:asciiTheme="minorHAnsi" w:hAnsiTheme="minorHAnsi" w:cstheme="minorHAnsi"/>
          <w:szCs w:val="22"/>
        </w:rPr>
        <w:t xml:space="preserve">zmiana terminów wykonania umowy: </w:t>
      </w:r>
    </w:p>
    <w:p w14:paraId="2F626287"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gdy z przyczyn od Wykonawcy niezależnych, których nie można było przewidzieć w chwili zawarcia umowy, nie jest możliwe dotrzymanie terminu wykonania Przedmiotu umowy,</w:t>
      </w:r>
    </w:p>
    <w:p w14:paraId="6C6AAECE"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ze względu na konieczność wykonania prac dodatkowych lub zamiennych, niezbędnych dla prawidłowego wykonania Przedmiotu umowy,</w:t>
      </w:r>
    </w:p>
    <w:p w14:paraId="53C105E7" w14:textId="476A904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okoliczności leżących po stronie Zamawiającego, które spowodowały niezawinione i</w:t>
      </w:r>
      <w:r w:rsidR="00D912E3">
        <w:rPr>
          <w:rFonts w:asciiTheme="minorHAnsi" w:hAnsiTheme="minorHAnsi" w:cstheme="minorHAnsi"/>
          <w:szCs w:val="22"/>
        </w:rPr>
        <w:t> </w:t>
      </w:r>
      <w:r w:rsidRPr="003F507F">
        <w:rPr>
          <w:rFonts w:asciiTheme="minorHAnsi" w:hAnsiTheme="minorHAnsi" w:cstheme="minorHAnsi"/>
          <w:szCs w:val="22"/>
        </w:rPr>
        <w:t>niemożliwe do uniknięcia przez Wykonawcę opóźnienie, w szczególności pisemne wstrzymanie prac Wykonawcy przez Zamawiającego,</w:t>
      </w:r>
    </w:p>
    <w:p w14:paraId="2F0C4C81" w14:textId="77777777" w:rsidR="003F507F" w:rsidRPr="003F507F" w:rsidRDefault="003F507F" w:rsidP="006F4DA9">
      <w:pPr>
        <w:pStyle w:val="Akapitzlist"/>
        <w:numPr>
          <w:ilvl w:val="2"/>
          <w:numId w:val="42"/>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lastRenderedPageBreak/>
        <w:t>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05DFC5B0" w14:textId="03391ADE"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wyniku przekroczenia zakreślonych przez prawo lub regulaminy, a jeśli takich regulacji nie ma</w:t>
      </w:r>
      <w:r>
        <w:rPr>
          <w:rFonts w:asciiTheme="minorHAnsi" w:hAnsiTheme="minorHAnsi" w:cstheme="minorHAnsi"/>
          <w:szCs w:val="22"/>
        </w:rPr>
        <w:t xml:space="preserve"> –  </w:t>
      </w:r>
      <w:r w:rsidRPr="003F507F">
        <w:rPr>
          <w:rFonts w:asciiTheme="minorHAnsi" w:hAnsiTheme="minorHAnsi" w:cstheme="minorHAnsi"/>
          <w:szCs w:val="22"/>
        </w:rPr>
        <w:t>typowych w danych okolicznościach, terminów wydawania przez organy administracji lub inne podmioty decyzji, zezwoleń, uzgodnień itp.,</w:t>
      </w:r>
    </w:p>
    <w:p w14:paraId="74AF95B9" w14:textId="7777777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odmowa wydania przez organy administracji lub inne podmioty wymaganych decyzji, zezwoleń, uzgodnień z przyczyn niezawinionych przez Wykonawcę,</w:t>
      </w:r>
    </w:p>
    <w:p w14:paraId="0F0FE188" w14:textId="7777777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konieczności koordynacji prac projektowych wykonywanych w ramach niniejszej umowy z pracami lub innymi czynnościami prowadzonymi przez inne podmioty lub skutkującymi koniecznością wprowadzenia zmian do przyjętych przez Wykonawcę rozwiązań projektowych,</w:t>
      </w:r>
    </w:p>
    <w:p w14:paraId="6F4BD3AD" w14:textId="618E16F7" w:rsidR="003F507F" w:rsidRPr="003F507F" w:rsidRDefault="003F507F" w:rsidP="006F4DA9">
      <w:pPr>
        <w:pStyle w:val="Akapitzlist"/>
        <w:numPr>
          <w:ilvl w:val="0"/>
          <w:numId w:val="46"/>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konieczności zastosowania odmiennych rozwiązań projektowych z uwagi na uzgodnienia z podmiotami, o których mowa powyżej (</w:t>
      </w:r>
      <w:proofErr w:type="spellStart"/>
      <w:r w:rsidRPr="003F507F">
        <w:rPr>
          <w:rFonts w:asciiTheme="minorHAnsi" w:hAnsiTheme="minorHAnsi" w:cstheme="minorHAnsi"/>
          <w:i/>
          <w:iCs/>
          <w:szCs w:val="22"/>
        </w:rPr>
        <w:t>tiret</w:t>
      </w:r>
      <w:proofErr w:type="spellEnd"/>
      <w:r w:rsidRPr="003F507F">
        <w:rPr>
          <w:rFonts w:asciiTheme="minorHAnsi" w:hAnsiTheme="minorHAnsi" w:cstheme="minorHAnsi"/>
          <w:szCs w:val="22"/>
        </w:rPr>
        <w:t xml:space="preserve"> 3) – o czas niezbędny dla wprowadzenia odmiennych rozwiązań projektowych lub o czas przekroczenia typowych w</w:t>
      </w:r>
      <w:r>
        <w:rPr>
          <w:rFonts w:asciiTheme="minorHAnsi" w:hAnsiTheme="minorHAnsi" w:cstheme="minorHAnsi"/>
          <w:szCs w:val="22"/>
        </w:rPr>
        <w:t> </w:t>
      </w:r>
      <w:r w:rsidRPr="003F507F">
        <w:rPr>
          <w:rFonts w:asciiTheme="minorHAnsi" w:hAnsiTheme="minorHAnsi" w:cstheme="minorHAnsi"/>
          <w:szCs w:val="22"/>
        </w:rPr>
        <w:t>danych okolicznościach terminów dokonania uzgodnień,</w:t>
      </w:r>
    </w:p>
    <w:p w14:paraId="4B0499AB"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wystąpienia siły wyższej to znaczy niezależnego od Stron umowy losowego zdarzenia zewnętrznego, które było niemożliwe do przewidzenia w momencie zawarcia umowy i któremu nie można było zapobiec mimo dochowania należytej staranności,</w:t>
      </w:r>
    </w:p>
    <w:p w14:paraId="0A881ED9"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ze szczególnie uzasadnionych trudności w pozyskiwaniu materiałów wyjściowych do projektowania,</w:t>
      </w:r>
    </w:p>
    <w:p w14:paraId="231429A0"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innych przyczyn zewnętrznych niezależnych od Wykonawcy skutkujących brakiem możliwości prowadzenia prac lub wykonywania innych czynności przewidzianych umową, które spowodowały niezawinione i niemożliwe do uniknięcia przez Wykonawcę opóźnienie,</w:t>
      </w:r>
    </w:p>
    <w:p w14:paraId="578D9AD7"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zmiany powszechnie obowiązujących przepisów prawa w zakresie mającym wpływ na wykonanie Przedmiotu umowy,</w:t>
      </w:r>
    </w:p>
    <w:p w14:paraId="6E7A2164" w14:textId="77777777"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kolizji z planowanymi lub równolegle realizowanymi pracami projektowymi lub planistycznymi,</w:t>
      </w:r>
    </w:p>
    <w:p w14:paraId="5E5FD9C2" w14:textId="1FDA3EA5" w:rsidR="003F507F" w:rsidRPr="003F507F" w:rsidRDefault="003F507F" w:rsidP="006F4DA9">
      <w:pPr>
        <w:pStyle w:val="Akapitzlist"/>
        <w:numPr>
          <w:ilvl w:val="2"/>
          <w:numId w:val="47"/>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gdy roboty budowlane na podstawie opracowanej przez Wykonawcę dokumentacji projektowej nie zostaną ukończone w terminie pełnienia nadzoru autorskiego określonym w</w:t>
      </w:r>
      <w:r w:rsidR="00D912E3">
        <w:rPr>
          <w:rFonts w:asciiTheme="minorHAnsi" w:hAnsiTheme="minorHAnsi" w:cstheme="minorHAnsi"/>
          <w:szCs w:val="22"/>
        </w:rPr>
        <w:t> </w:t>
      </w:r>
      <w:r w:rsidRPr="003F507F">
        <w:rPr>
          <w:rFonts w:asciiTheme="minorHAnsi" w:hAnsiTheme="minorHAnsi" w:cstheme="minorHAnsi"/>
          <w:szCs w:val="22"/>
        </w:rPr>
        <w:t>niniejszej umowy możliwa jest zmiana terminu pełnienia nadzoru autorskiego stosowanie do przewidywanego terminu zakończenia robót budowlanych</w:t>
      </w:r>
    </w:p>
    <w:p w14:paraId="1E31DEFD" w14:textId="77777777" w:rsidR="003F507F" w:rsidRPr="003F507F" w:rsidRDefault="003F507F" w:rsidP="006F4DA9">
      <w:pPr>
        <w:pStyle w:val="Akapitzlist"/>
        <w:numPr>
          <w:ilvl w:val="0"/>
          <w:numId w:val="5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wystąpienia którejkolwiek z okoliczności wymienionych w ust. 1 pkt 1 powyżej, termin wykonania umowy może ulec odpowiedniemu przedłużeniu o czas niezbędny do zakończenia wykonywania jej Przedmiotu w sposób należyty, nie dłużej jednak niż o okres trwania tych okoliczności;</w:t>
      </w:r>
    </w:p>
    <w:p w14:paraId="7A445EE2" w14:textId="77777777" w:rsidR="003F507F" w:rsidRPr="003F507F" w:rsidRDefault="003F507F" w:rsidP="006F4DA9">
      <w:pPr>
        <w:pStyle w:val="Akapitzlist"/>
        <w:numPr>
          <w:ilvl w:val="0"/>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zmiana sposobu wykonania:</w:t>
      </w:r>
    </w:p>
    <w:p w14:paraId="2BF8EF2D"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niezależna od Wykonawcy konieczność zrealizowania Przedmiotu umowy według innych założeń niż wskazane w SWZ wraz załącznikami,</w:t>
      </w:r>
    </w:p>
    <w:p w14:paraId="07FC5A8E"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konieczność wykonania prac, które nie wynikają z OPZ, a które z przyczyn od Wykonawcy niezależnych stały się niezbędne dla prawidłowego wykonania Przedmiotu umowy,</w:t>
      </w:r>
    </w:p>
    <w:p w14:paraId="772ABED1"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działań organów administracji i innych podmiotów o kompetencjach zbliżonych do organów administracji, w szczególności eksploatatorów infrastruktury oraz właścicieli gruntów pod inwestycję lub wynikająca z przeprowadzonych konsultacji społecznych,</w:t>
      </w:r>
    </w:p>
    <w:p w14:paraId="3DE751D6"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w przypadku zmiany powszechnie obowiązujących przepisów prawa w zakresie mającym wpływ na wykonanie Przedmiotu umowy, </w:t>
      </w:r>
    </w:p>
    <w:p w14:paraId="6E3B4699"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lastRenderedPageBreak/>
        <w:t>uzasadnionych zmian w zakresie sposobu wykonania Przedmiotu umowy proponowanych przez Zamawiającego lub Wykonawcę, jeżeli te zmiany są korzystne dla Zamawiającego,</w:t>
      </w:r>
    </w:p>
    <w:p w14:paraId="73103CD6"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wystąpienia siły wyższej, to znaczy niezależnego od Stron umowy losowego zdarzenia zewnętrznego, które było niemożliwe do przewidzenia w momencie zawarcia umowy i któremu nie można było zapobiec mimo dochowania należytej staranności,</w:t>
      </w:r>
    </w:p>
    <w:p w14:paraId="50FAD541"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 xml:space="preserve">wynikająca z konieczności koordynacji prac wykonywanych w ramach niniejszej umowy lub zastosowania odmiennych, od wynikających z SWZ lub przyjętych przez Wykonawcę, rozwiązań projektowych w związku z pracami lub innymi czynnościami prowadzonymi przez inne podmioty, </w:t>
      </w:r>
    </w:p>
    <w:p w14:paraId="41D3EDAA" w14:textId="77777777" w:rsidR="003F507F" w:rsidRPr="003F507F" w:rsidRDefault="003F507F" w:rsidP="006F4DA9">
      <w:pPr>
        <w:pStyle w:val="Akapitzlist"/>
        <w:numPr>
          <w:ilvl w:val="2"/>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wynikająca z okoliczności związanych z ogłoszeniem lub trwaniem stanu epidemii lub stanu zagrożenia epidemicznego, lub związane z konfliktem zbrojnym pomiędzy Rosją a Ukrainą</w:t>
      </w:r>
    </w:p>
    <w:p w14:paraId="7A515E6F" w14:textId="77777777" w:rsidR="003F507F" w:rsidRPr="003F507F" w:rsidRDefault="003F507F" w:rsidP="006F4DA9">
      <w:pPr>
        <w:pStyle w:val="Akapitzlist"/>
        <w:numPr>
          <w:ilvl w:val="0"/>
          <w:numId w:val="50"/>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 przypadku wystąpienia którejkolwiek z okoliczności wymienionych w ust. 1 pkt 2 powyżej, możliwa jest zmiana sposobu wykonania Przedmiotu umowy, w tym w szczególności zmiana rozwiązań projektowych lub zakresu prac objętych umową, w zakresie wynikającym z zaistniałych okoliczności</w:t>
      </w:r>
    </w:p>
    <w:p w14:paraId="1EA0B3B3" w14:textId="6CEC44DC" w:rsidR="003F507F" w:rsidRPr="003F507F" w:rsidRDefault="003F507F" w:rsidP="006F4DA9">
      <w:pPr>
        <w:pStyle w:val="Akapitzlist"/>
        <w:numPr>
          <w:ilvl w:val="0"/>
          <w:numId w:val="48"/>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wynagrodzenia Wykonawcy – w przypadku wystąpienia okoliczności, o których mowa w ust. 1 pkt 1 lub pkt 2 powyżej, jeżeli ich następstwem jest konieczność wykonania prac dodatkowych, zamiennych lub zwiększenie zakresu prac objętych Przedmiotem umowy, to możliwa jest zmiana wynagrodzenia Wykonawcy w zakresie niezbędnym do pokrycia kosztów wynikających z tych zmian na podstawie uzgodnionego przez Strony zakresu oraz kalkulacji kosztów przedstawionej przez Wykonawcę i</w:t>
      </w:r>
      <w:r>
        <w:rPr>
          <w:rFonts w:asciiTheme="minorHAnsi" w:hAnsiTheme="minorHAnsi" w:cstheme="minorHAnsi"/>
          <w:szCs w:val="22"/>
        </w:rPr>
        <w:t> </w:t>
      </w:r>
      <w:r w:rsidRPr="003F507F">
        <w:rPr>
          <w:rFonts w:asciiTheme="minorHAnsi" w:hAnsiTheme="minorHAnsi" w:cstheme="minorHAnsi"/>
          <w:szCs w:val="22"/>
        </w:rPr>
        <w:t>zaakceptowanej przez Zamawiającego. Łączna wartość zmian wynagrodzenia wynikających z</w:t>
      </w:r>
      <w:r>
        <w:rPr>
          <w:rFonts w:asciiTheme="minorHAnsi" w:hAnsiTheme="minorHAnsi" w:cstheme="minorHAnsi"/>
          <w:szCs w:val="22"/>
        </w:rPr>
        <w:t> </w:t>
      </w:r>
      <w:r w:rsidRPr="003F507F">
        <w:rPr>
          <w:rFonts w:asciiTheme="minorHAnsi" w:hAnsiTheme="minorHAnsi" w:cstheme="minorHAnsi"/>
          <w:szCs w:val="22"/>
        </w:rPr>
        <w:t xml:space="preserve">okoliczności, o których mowa powyżej, nie może przekroczyć 30% </w:t>
      </w:r>
      <w:r w:rsidRPr="00506781">
        <w:rPr>
          <w:rFonts w:asciiTheme="minorHAnsi" w:eastAsia="Lucida Sans Unicode" w:hAnsiTheme="minorHAnsi" w:cstheme="minorHAnsi"/>
          <w:kern w:val="1"/>
          <w:szCs w:val="22"/>
          <w:lang w:eastAsia="zh-CN" w:bidi="hi-IN"/>
        </w:rPr>
        <w:t>całkowitego wynagrodzenia ryczałtowego brutto określonego § 3 ust. 1 umowy</w:t>
      </w:r>
      <w:r>
        <w:rPr>
          <w:rFonts w:asciiTheme="minorHAnsi" w:eastAsia="Lucida Sans Unicode" w:hAnsiTheme="minorHAnsi" w:cstheme="minorHAnsi"/>
          <w:kern w:val="1"/>
          <w:szCs w:val="22"/>
          <w:lang w:eastAsia="zh-CN" w:bidi="hi-IN"/>
        </w:rPr>
        <w:t>.</w:t>
      </w:r>
    </w:p>
    <w:p w14:paraId="15628C24" w14:textId="77777777" w:rsidR="003F507F" w:rsidRPr="003F507F" w:rsidRDefault="003F507F" w:rsidP="006F4DA9">
      <w:pPr>
        <w:pStyle w:val="Akapitzlist"/>
        <w:numPr>
          <w:ilvl w:val="6"/>
          <w:numId w:val="49"/>
        </w:numPr>
        <w:pBdr>
          <w:top w:val="nil"/>
          <w:left w:val="nil"/>
          <w:bottom w:val="nil"/>
          <w:right w:val="nil"/>
          <w:between w:val="nil"/>
          <w:bar w:val="nil"/>
        </w:pBdr>
        <w:spacing w:line="13.80pt" w:lineRule="auto"/>
        <w:contextualSpacing w:val="0"/>
        <w:jc w:val="both"/>
        <w:rPr>
          <w:rFonts w:asciiTheme="minorHAnsi" w:hAnsiTheme="minorHAnsi" w:cstheme="minorHAnsi"/>
          <w:szCs w:val="22"/>
        </w:rPr>
      </w:pPr>
      <w:r w:rsidRPr="003F507F">
        <w:rPr>
          <w:rFonts w:asciiTheme="minorHAnsi" w:hAnsiTheme="minorHAnsi" w:cstheme="minorHAnsi"/>
          <w:szCs w:val="22"/>
        </w:rPr>
        <w:t>Wszelkie zmiany niniejszej umowy wymagają formy pisemnej w formie aneksu pod rygorem nieważności.</w:t>
      </w:r>
    </w:p>
    <w:p w14:paraId="19F83334" w14:textId="77777777" w:rsidR="003F507F" w:rsidRDefault="003F507F" w:rsidP="00681E5B">
      <w:pPr>
        <w:suppressAutoHyphens/>
        <w:spacing w:line="13.80pt" w:lineRule="auto"/>
        <w:rPr>
          <w:rFonts w:asciiTheme="minorHAnsi" w:eastAsia="Lucida Sans Unicode" w:hAnsiTheme="minorHAnsi" w:cstheme="minorHAnsi"/>
          <w:b/>
          <w:bCs/>
          <w:kern w:val="1"/>
          <w:szCs w:val="22"/>
          <w:highlight w:val="yellow"/>
          <w:lang w:eastAsia="zh-CN" w:bidi="hi-IN"/>
        </w:rPr>
      </w:pPr>
    </w:p>
    <w:p w14:paraId="68B9DCE1" w14:textId="717E3985" w:rsidR="00DA2E20"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4</w:t>
      </w:r>
    </w:p>
    <w:p w14:paraId="3C3F91C2" w14:textId="1A4C66EC" w:rsidR="001267BE" w:rsidRPr="00681E5B" w:rsidRDefault="001267BE" w:rsidP="00506781">
      <w:pPr>
        <w:spacing w:line="13.80pt" w:lineRule="auto"/>
        <w:jc w:val="center"/>
        <w:rPr>
          <w:rFonts w:ascii="Calibri" w:eastAsia="Calibri" w:hAnsi="Calibri" w:cs="Calibri"/>
          <w:b/>
          <w:bCs/>
          <w:szCs w:val="22"/>
        </w:rPr>
      </w:pPr>
      <w:r w:rsidRPr="00681E5B">
        <w:rPr>
          <w:rFonts w:ascii="Calibri" w:hAnsi="Calibri"/>
          <w:b/>
          <w:bCs/>
          <w:szCs w:val="22"/>
        </w:rPr>
        <w:t>O</w:t>
      </w:r>
      <w:r w:rsidR="003C519F" w:rsidRPr="00681E5B">
        <w:rPr>
          <w:rFonts w:ascii="Calibri" w:hAnsi="Calibri"/>
          <w:b/>
          <w:bCs/>
          <w:szCs w:val="22"/>
        </w:rPr>
        <w:t>bowiązek informacyjny Zamawiającego dla Wykonawcy</w:t>
      </w:r>
    </w:p>
    <w:p w14:paraId="1A2B8507" w14:textId="2FAA2D5A" w:rsidR="00134492" w:rsidRPr="00681E5B" w:rsidRDefault="00134492" w:rsidP="00506781">
      <w:pPr>
        <w:spacing w:line="13.80pt" w:lineRule="auto"/>
        <w:jc w:val="both"/>
        <w:rPr>
          <w:rFonts w:asciiTheme="minorHAnsi" w:hAnsiTheme="minorHAnsi" w:cstheme="minorHAnsi"/>
          <w:szCs w:val="22"/>
        </w:rPr>
      </w:pPr>
      <w:r w:rsidRPr="00681E5B">
        <w:rPr>
          <w:rFonts w:asciiTheme="minorHAnsi" w:hAnsiTheme="minorHAnsi" w:cstheme="minorHAnsi"/>
          <w:szCs w:val="22"/>
        </w:rPr>
        <w:t xml:space="preserve">Zgodnie z art. 13 oraz 14 </w:t>
      </w:r>
      <w:r w:rsidRPr="00681E5B">
        <w:rPr>
          <w:rFonts w:asciiTheme="minorHAnsi" w:eastAsiaTheme="minorHAnsi" w:hAnsiTheme="minorHAnsi" w:cstheme="minorHAnsi"/>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3C519F" w:rsidRPr="00681E5B">
        <w:rPr>
          <w:rFonts w:asciiTheme="minorHAnsi" w:eastAsiaTheme="minorHAnsi" w:hAnsiTheme="minorHAnsi" w:cstheme="minorHAnsi"/>
          <w:szCs w:val="22"/>
        </w:rPr>
        <w:t> </w:t>
      </w:r>
      <w:r w:rsidRPr="00681E5B">
        <w:rPr>
          <w:rFonts w:asciiTheme="minorHAnsi" w:eastAsiaTheme="minorHAnsi" w:hAnsiTheme="minorHAnsi" w:cstheme="minorHAnsi"/>
          <w:szCs w:val="22"/>
        </w:rPr>
        <w:t xml:space="preserve">ochronie danych) (Dz. Urz. UE L 119 z 04.05.2016, str. 1), </w:t>
      </w:r>
      <w:r w:rsidRPr="00681E5B">
        <w:rPr>
          <w:rFonts w:asciiTheme="minorHAnsi" w:hAnsiTheme="minorHAnsi" w:cstheme="minorHAnsi"/>
          <w:szCs w:val="22"/>
        </w:rPr>
        <w:t>dalej</w:t>
      </w:r>
      <w:r w:rsidR="003C519F" w:rsidRPr="00681E5B">
        <w:rPr>
          <w:rFonts w:asciiTheme="minorHAnsi" w:hAnsiTheme="minorHAnsi" w:cstheme="minorHAnsi"/>
          <w:szCs w:val="22"/>
        </w:rPr>
        <w:t>:</w:t>
      </w:r>
      <w:r w:rsidRPr="00681E5B">
        <w:rPr>
          <w:rFonts w:asciiTheme="minorHAnsi" w:hAnsiTheme="minorHAnsi" w:cstheme="minorHAnsi"/>
          <w:szCs w:val="22"/>
        </w:rPr>
        <w:t xml:space="preserve"> „RODO”, Zamawiający informuję, że: </w:t>
      </w:r>
    </w:p>
    <w:p w14:paraId="25A2B048" w14:textId="6D518562" w:rsidR="00681E5B"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Administratorem Państwa danych osobowych jest Gdański Uniwersytet Medyczny, ul. M. Skłodowskiej-Curie 3a, 80-210 Gdańsk, zwany dalej Administratorem lub GU</w:t>
      </w:r>
      <w:r w:rsidR="00681E5B" w:rsidRPr="00681E5B">
        <w:rPr>
          <w:rFonts w:asciiTheme="minorHAnsi" w:hAnsiTheme="minorHAnsi" w:cstheme="minorHAnsi"/>
          <w:szCs w:val="22"/>
        </w:rPr>
        <w:t>Med.</w:t>
      </w:r>
    </w:p>
    <w:p w14:paraId="65FC2F8A" w14:textId="47BFD6DD" w:rsidR="00134492"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Kontakt z Inspektorem ochrony danych osobowych możliwy jest pod adresem email:</w:t>
      </w:r>
      <w:r w:rsidRPr="00681E5B">
        <w:rPr>
          <w:rFonts w:cstheme="minorHAnsi"/>
          <w:szCs w:val="22"/>
        </w:rPr>
        <w:t xml:space="preserve"> </w:t>
      </w:r>
      <w:r w:rsidRPr="00681E5B">
        <w:rPr>
          <w:rFonts w:asciiTheme="minorHAnsi" w:hAnsiTheme="minorHAnsi" w:cstheme="minorHAnsi"/>
          <w:szCs w:val="22"/>
        </w:rPr>
        <w:t xml:space="preserve">iod@gumed.edu.pl </w:t>
      </w:r>
    </w:p>
    <w:p w14:paraId="16B8C11D" w14:textId="77777777" w:rsidR="00134492" w:rsidRPr="00681E5B" w:rsidRDefault="00134492" w:rsidP="006F4DA9">
      <w:pPr>
        <w:pStyle w:val="Akapitzlist"/>
        <w:numPr>
          <w:ilvl w:val="0"/>
          <w:numId w:val="15"/>
        </w:numPr>
        <w:tabs>
          <w:tab w:val="start" w:pos="14.20pt"/>
        </w:tabs>
        <w:suppressAutoHyphens/>
        <w:spacing w:line="13.80pt" w:lineRule="auto"/>
        <w:ind w:start="21.30pt" w:hanging="21.30pt"/>
        <w:jc w:val="both"/>
        <w:rPr>
          <w:rFonts w:asciiTheme="minorHAnsi" w:hAnsiTheme="minorHAnsi" w:cstheme="minorHAnsi"/>
          <w:szCs w:val="22"/>
        </w:rPr>
      </w:pPr>
      <w:r w:rsidRPr="00681E5B">
        <w:rPr>
          <w:rFonts w:asciiTheme="minorHAnsi" w:hAnsiTheme="minorHAnsi" w:cstheme="minorHAnsi"/>
          <w:szCs w:val="22"/>
        </w:rPr>
        <w:t>Pani/Pana dane osobowe przetwarzane będą na podstawie:</w:t>
      </w:r>
    </w:p>
    <w:p w14:paraId="48D5324D" w14:textId="77777777" w:rsidR="00134492" w:rsidRPr="00681E5B" w:rsidRDefault="00134492" w:rsidP="006F4DA9">
      <w:pPr>
        <w:pStyle w:val="Akapitzlist1"/>
        <w:numPr>
          <w:ilvl w:val="0"/>
          <w:numId w:val="13"/>
        </w:numPr>
        <w:spacing w:after="7.50pt"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art. 6 ust. 1 lit b RODO w związku z realizowaną  umowy w zakresie danych  osobowych strony umowy</w:t>
      </w:r>
    </w:p>
    <w:p w14:paraId="35F799BA" w14:textId="77777777" w:rsidR="00134492" w:rsidRPr="00681E5B" w:rsidRDefault="00134492" w:rsidP="006F4DA9">
      <w:pPr>
        <w:pStyle w:val="Akapitzlist1"/>
        <w:numPr>
          <w:ilvl w:val="0"/>
          <w:numId w:val="13"/>
        </w:numPr>
        <w:spacing w:after="7.50pt"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art. 6 ust. 1 lit. f RODO w celu realizacji prawnie uzasadnionego interesu:</w:t>
      </w:r>
    </w:p>
    <w:p w14:paraId="76D141AB" w14:textId="77777777" w:rsidR="00134492" w:rsidRPr="00681E5B" w:rsidRDefault="00134492" w:rsidP="006F4DA9">
      <w:pPr>
        <w:pStyle w:val="Akapitzlist1"/>
        <w:numPr>
          <w:ilvl w:val="0"/>
          <w:numId w:val="14"/>
        </w:numPr>
        <w:spacing w:after="7.50pt" w:line="13.80pt" w:lineRule="auto"/>
        <w:ind w:start="35.45pt" w:hanging="14.1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Jeżeli są Państwo pracownikami lub współpracownikami kontrahenta GUMED, a Państwa dane (tj.: podstawowe dane personalne – imię i nazwisko, dane podmiotu, 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na wykonywaniu ww. umowy.</w:t>
      </w:r>
    </w:p>
    <w:p w14:paraId="54D139CD" w14:textId="2E9A9D7A" w:rsidR="00134492" w:rsidRPr="00681E5B" w:rsidRDefault="00134492" w:rsidP="006F4DA9">
      <w:pPr>
        <w:pStyle w:val="Akapitzlist1"/>
        <w:numPr>
          <w:ilvl w:val="0"/>
          <w:numId w:val="14"/>
        </w:numPr>
        <w:spacing w:after="7.50pt" w:line="13.80pt" w:lineRule="auto"/>
        <w:ind w:start="35.45pt" w:hanging="14.1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zabezpieczenia informacji na wypadek prawnej potrzeby wykazania faktów takich jak ustalenie, dochodzenie lub obrona roszczeń w związku z wykonywaniem umowy zawartej pomiędzy GUMED, a</w:t>
      </w:r>
      <w:r w:rsidR="003C519F" w:rsidRPr="00681E5B">
        <w:rPr>
          <w:rFonts w:asciiTheme="minorHAnsi" w:eastAsiaTheme="minorHAnsi" w:hAnsiTheme="minorHAnsi" w:cstheme="minorHAnsi"/>
          <w:sz w:val="22"/>
          <w:szCs w:val="22"/>
          <w:lang w:eastAsia="en-US"/>
        </w:rPr>
        <w:t> </w:t>
      </w:r>
      <w:r w:rsidRPr="00681E5B">
        <w:rPr>
          <w:rFonts w:asciiTheme="minorHAnsi" w:eastAsiaTheme="minorHAnsi" w:hAnsiTheme="minorHAnsi" w:cstheme="minorHAnsi"/>
          <w:sz w:val="22"/>
          <w:szCs w:val="22"/>
          <w:lang w:eastAsia="en-US"/>
        </w:rPr>
        <w:t>kontrahentem.</w:t>
      </w:r>
    </w:p>
    <w:p w14:paraId="79A350E6" w14:textId="77777777" w:rsidR="00134492" w:rsidRPr="00681E5B" w:rsidRDefault="00134492" w:rsidP="006F4DA9">
      <w:pPr>
        <w:pStyle w:val="Akapitzlist1"/>
        <w:numPr>
          <w:ilvl w:val="0"/>
          <w:numId w:val="13"/>
        </w:numPr>
        <w:spacing w:line="13.80pt" w:lineRule="auto"/>
        <w:ind w:start="28.35pt" w:hanging="21.25pt"/>
        <w:contextualSpacing/>
        <w:jc w:val="both"/>
        <w:rPr>
          <w:rFonts w:asciiTheme="minorHAnsi" w:eastAsiaTheme="minorHAnsi" w:hAnsiTheme="minorHAnsi" w:cstheme="minorHAnsi"/>
          <w:sz w:val="22"/>
          <w:szCs w:val="22"/>
          <w:lang w:eastAsia="en-US"/>
        </w:rPr>
      </w:pPr>
      <w:r w:rsidRPr="00681E5B">
        <w:rPr>
          <w:rFonts w:asciiTheme="minorHAnsi" w:eastAsiaTheme="minorHAnsi" w:hAnsiTheme="minorHAnsi" w:cstheme="minorHAnsi"/>
          <w:sz w:val="22"/>
          <w:szCs w:val="22"/>
          <w:lang w:eastAsia="en-US"/>
        </w:rPr>
        <w:t xml:space="preserve">na podstawie art. 6 ust. 1 lit. c) w celu wypełnienia obowiązków rachunkowych i podatkowych </w:t>
      </w:r>
      <w:r w:rsidRPr="00681E5B">
        <w:rPr>
          <w:rFonts w:asciiTheme="minorHAnsi" w:eastAsiaTheme="minorHAnsi" w:hAnsiTheme="minorHAnsi" w:cstheme="minorHAnsi"/>
          <w:sz w:val="22"/>
          <w:szCs w:val="22"/>
          <w:lang w:eastAsia="en-US"/>
        </w:rPr>
        <w:br/>
      </w:r>
      <w:r w:rsidRPr="00681E5B">
        <w:rPr>
          <w:rFonts w:asciiTheme="minorHAnsi" w:eastAsiaTheme="minorHAnsi" w:hAnsiTheme="minorHAnsi" w:cstheme="minorHAnsi"/>
          <w:sz w:val="22"/>
          <w:szCs w:val="22"/>
          <w:lang w:eastAsia="en-US"/>
        </w:rPr>
        <w:lastRenderedPageBreak/>
        <w:t>w związku z ustawą o rachunkowości.</w:t>
      </w:r>
    </w:p>
    <w:p w14:paraId="0963892F"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Podanie danych osobowych jest dobrowolne, ale niezbędne do wykonania umowy zawartej pomiędzy GUMED, a kontrahentem. Konsekwencją niepodania danych może być brak możliwości zawarcia i wykonywania ww. umowy.</w:t>
      </w:r>
    </w:p>
    <w:p w14:paraId="5F4B3A06" w14:textId="77D66060"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Informacja o możliwych źródłach pozyskania danych osobowych dla strony umowy: Pani/Pana dane w</w:t>
      </w:r>
      <w:r w:rsidR="003C519F" w:rsidRPr="00681E5B">
        <w:rPr>
          <w:rFonts w:asciiTheme="minorHAnsi" w:hAnsiTheme="minorHAnsi" w:cstheme="minorHAnsi"/>
          <w:szCs w:val="22"/>
        </w:rPr>
        <w:t> </w:t>
      </w:r>
      <w:r w:rsidRPr="00681E5B">
        <w:rPr>
          <w:rFonts w:asciiTheme="minorHAnsi" w:hAnsiTheme="minorHAnsi" w:cstheme="minorHAnsi"/>
          <w:szCs w:val="22"/>
        </w:rPr>
        <w:t xml:space="preserve">celu zapewnienia integralności (aktualności, weryfikacji, poprawności i kompletności danych) mogą być pozyskiwane również z publiczno-dostępnych ewidencji i rejestrów np. </w:t>
      </w:r>
      <w:proofErr w:type="spellStart"/>
      <w:r w:rsidRPr="00681E5B">
        <w:rPr>
          <w:rFonts w:asciiTheme="minorHAnsi" w:hAnsiTheme="minorHAnsi" w:cstheme="minorHAnsi"/>
          <w:szCs w:val="22"/>
        </w:rPr>
        <w:t>CEiDG</w:t>
      </w:r>
      <w:proofErr w:type="spellEnd"/>
      <w:r w:rsidRPr="00681E5B">
        <w:rPr>
          <w:rFonts w:asciiTheme="minorHAnsi" w:hAnsiTheme="minorHAnsi" w:cstheme="minorHAnsi"/>
          <w:szCs w:val="22"/>
        </w:rPr>
        <w:t xml:space="preserve"> , KRS, wykazu podmiotów zarejestrowanych jako podatnicy VAT</w:t>
      </w:r>
      <w:r w:rsidR="003C519F" w:rsidRPr="00681E5B">
        <w:rPr>
          <w:rFonts w:asciiTheme="minorHAnsi" w:hAnsiTheme="minorHAnsi" w:cstheme="minorHAnsi"/>
          <w:szCs w:val="22"/>
        </w:rPr>
        <w:t>.</w:t>
      </w:r>
    </w:p>
    <w:p w14:paraId="63FDCE92" w14:textId="763C43AC" w:rsidR="00134492" w:rsidRPr="00681E5B" w:rsidRDefault="00134492" w:rsidP="006F4DA9">
      <w:pPr>
        <w:pStyle w:val="Akapitzlist"/>
        <w:numPr>
          <w:ilvl w:val="0"/>
          <w:numId w:val="15"/>
        </w:numPr>
        <w:tabs>
          <w:tab w:val="start" w:pos="14.20pt"/>
        </w:tabs>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Informacja o możliwych źródłach pozyskania danych osobowych dla przedstawicieli i  osób wyznaczonych do realizacji </w:t>
      </w:r>
      <w:r w:rsidR="00FA241C" w:rsidRPr="00681E5B">
        <w:rPr>
          <w:rFonts w:asciiTheme="minorHAnsi" w:hAnsiTheme="minorHAnsi" w:cstheme="minorHAnsi"/>
          <w:szCs w:val="22"/>
        </w:rPr>
        <w:t>P</w:t>
      </w:r>
      <w:r w:rsidRPr="00681E5B">
        <w:rPr>
          <w:rFonts w:asciiTheme="minorHAnsi" w:hAnsiTheme="minorHAnsi" w:cstheme="minorHAnsi"/>
          <w:szCs w:val="22"/>
        </w:rPr>
        <w:t>rzedmiotu umowy oraz pracowników Pani/Pana dane osobowe zostały pozyskane w związku zawarta umową bezpośrednio od strony umowy (kontrahenta, wykonawcy, usługobiorcy)</w:t>
      </w:r>
    </w:p>
    <w:p w14:paraId="1AEAA171" w14:textId="77777777" w:rsidR="00134492" w:rsidRPr="00681E5B" w:rsidRDefault="00134492" w:rsidP="006F4DA9">
      <w:pPr>
        <w:pStyle w:val="Akapitzlist"/>
        <w:numPr>
          <w:ilvl w:val="0"/>
          <w:numId w:val="15"/>
        </w:numPr>
        <w:tabs>
          <w:tab w:val="start" w:pos="14.20pt"/>
        </w:tabs>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Odbiorcami Pani/Pana organy publiczne lub inne podmioty upoważnione na podstawie przepisów prawa lub podmioty świadczące usługi na podstawie zawartych umów powierzenia przetwarzania danych.</w:t>
      </w:r>
    </w:p>
    <w:p w14:paraId="36401CD4" w14:textId="00FD26FB"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w:t>
      </w:r>
      <w:r w:rsidR="003C519F" w:rsidRPr="00681E5B">
        <w:rPr>
          <w:rFonts w:asciiTheme="minorHAnsi" w:hAnsiTheme="minorHAnsi" w:cstheme="minorHAnsi"/>
          <w:szCs w:val="22"/>
        </w:rPr>
        <w:t> </w:t>
      </w:r>
      <w:r w:rsidRPr="00681E5B">
        <w:rPr>
          <w:rFonts w:asciiTheme="minorHAnsi" w:hAnsiTheme="minorHAnsi" w:cstheme="minorHAnsi"/>
          <w:szCs w:val="22"/>
        </w:rPr>
        <w:t xml:space="preserve">celach podatkowych. </w:t>
      </w:r>
    </w:p>
    <w:p w14:paraId="549ED45F" w14:textId="0ACD2AA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w:t>
      </w:r>
      <w:r w:rsidR="003C519F" w:rsidRPr="00681E5B">
        <w:rPr>
          <w:rFonts w:asciiTheme="minorHAnsi" w:hAnsiTheme="minorHAnsi" w:cstheme="minorHAnsi"/>
          <w:szCs w:val="22"/>
        </w:rPr>
        <w:t> </w:t>
      </w:r>
      <w:r w:rsidRPr="00681E5B">
        <w:rPr>
          <w:rFonts w:asciiTheme="minorHAnsi" w:hAnsiTheme="minorHAnsi" w:cstheme="minorHAnsi"/>
          <w:szCs w:val="22"/>
        </w:rPr>
        <w:t xml:space="preserve">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6C4614CE"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 Posiadają Państwo prawo do wniesienia skargi do organu nadzorczego, którym jest Prezes Urzędu Ochrony Danych Osobowych, ul. Stawki 2, 00-193 Warszawa.</w:t>
      </w:r>
    </w:p>
    <w:p w14:paraId="579909F0" w14:textId="77777777" w:rsidR="00134492" w:rsidRPr="00681E5B" w:rsidRDefault="00134492" w:rsidP="006F4DA9">
      <w:pPr>
        <w:pStyle w:val="Akapitzlist"/>
        <w:numPr>
          <w:ilvl w:val="0"/>
          <w:numId w:val="15"/>
        </w:numPr>
        <w:suppressAutoHyphens/>
        <w:spacing w:line="13.80pt" w:lineRule="auto"/>
        <w:ind w:start="14.20pt" w:hanging="14.20pt"/>
        <w:jc w:val="both"/>
        <w:rPr>
          <w:rFonts w:asciiTheme="minorHAnsi" w:hAnsiTheme="minorHAnsi" w:cstheme="minorHAnsi"/>
          <w:szCs w:val="22"/>
        </w:rPr>
      </w:pPr>
      <w:r w:rsidRPr="00681E5B">
        <w:rPr>
          <w:rFonts w:asciiTheme="minorHAnsi" w:hAnsiTheme="minorHAnsi" w:cstheme="minorHAnsi"/>
          <w:szCs w:val="22"/>
        </w:rPr>
        <w:t xml:space="preserve"> W stosunku do przekazanych danych osobowych decyzje nie będą podejmowane w sposób zautomatyzowany, w tym w oparciu o profilowanie.</w:t>
      </w:r>
    </w:p>
    <w:p w14:paraId="5704B2EF" w14:textId="599D9E92" w:rsidR="00D707AF" w:rsidRPr="00681E5B" w:rsidRDefault="00134492" w:rsidP="006F4DA9">
      <w:pPr>
        <w:pStyle w:val="Akapitzlist"/>
        <w:numPr>
          <w:ilvl w:val="0"/>
          <w:numId w:val="15"/>
        </w:numPr>
        <w:suppressAutoHyphens/>
        <w:spacing w:line="13.80pt" w:lineRule="auto"/>
        <w:ind w:start="14.20pt" w:hanging="14.20pt"/>
        <w:jc w:val="both"/>
        <w:rPr>
          <w:szCs w:val="22"/>
        </w:rPr>
      </w:pPr>
      <w:r w:rsidRPr="00681E5B">
        <w:rPr>
          <w:rFonts w:asciiTheme="minorHAnsi" w:hAnsiTheme="minorHAnsi" w:cstheme="minorHAnsi"/>
          <w:szCs w:val="22"/>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4DB3D4AF" w14:textId="77777777" w:rsidR="00D707AF" w:rsidRPr="00681E5B" w:rsidRDefault="00D707AF" w:rsidP="00506781">
      <w:pPr>
        <w:suppressAutoHyphens/>
        <w:spacing w:line="13.80pt" w:lineRule="auto"/>
        <w:jc w:val="both"/>
        <w:rPr>
          <w:rFonts w:asciiTheme="minorHAnsi" w:hAnsiTheme="minorHAnsi" w:cstheme="minorHAnsi"/>
          <w:szCs w:val="22"/>
        </w:rPr>
      </w:pPr>
    </w:p>
    <w:p w14:paraId="418969C4" w14:textId="2BA6A222" w:rsidR="00D707AF" w:rsidRPr="00681E5B" w:rsidRDefault="00D707AF"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5</w:t>
      </w:r>
    </w:p>
    <w:p w14:paraId="59257E8A" w14:textId="56B89AC8" w:rsidR="002F7BCF" w:rsidRPr="00681E5B" w:rsidRDefault="00D707AF" w:rsidP="00681E5B">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xml:space="preserve">Ubezpieczenie </w:t>
      </w:r>
    </w:p>
    <w:p w14:paraId="062F7313" w14:textId="2941B56C"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Strony ustalają, ze Wykonawca ma obowiązek posiadać przez cały okres realizacji umowy polisę ubezpieczenia odpowiedzialności cywilnej w zakresie prowadzonej działalności związanej z</w:t>
      </w:r>
      <w:r w:rsidRPr="00681E5B">
        <w:rPr>
          <w:rFonts w:asciiTheme="minorHAnsi" w:hAnsiTheme="minorHAnsi" w:cstheme="minorHAnsi"/>
          <w:spacing w:val="-4"/>
        </w:rPr>
        <w:t> </w:t>
      </w:r>
      <w:r w:rsidRPr="00681E5B">
        <w:rPr>
          <w:rFonts w:asciiTheme="minorHAnsi" w:hAnsiTheme="minorHAnsi" w:cstheme="minorHAnsi"/>
        </w:rPr>
        <w:t>Przedmiotem umowy, na sumę gwarancyjną nie niższą niż 100 000,00 zł.</w:t>
      </w:r>
    </w:p>
    <w:p w14:paraId="655E4152"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30pt"/>
        <w:contextualSpacing w:val="0"/>
        <w:jc w:val="both"/>
        <w:rPr>
          <w:rFonts w:asciiTheme="minorHAnsi" w:hAnsiTheme="minorHAnsi" w:cstheme="minorHAnsi"/>
        </w:rPr>
      </w:pPr>
      <w:r w:rsidRPr="00681E5B">
        <w:rPr>
          <w:rFonts w:asciiTheme="minorHAnsi" w:hAnsiTheme="minorHAnsi" w:cstheme="minorHAnsi"/>
        </w:rPr>
        <w:t>Umowa ubezpieczenia powinna zapewniać wypłatę odszkodowania płatnego w walucie polskiej, w kwotach koniecznych dla naprawienia poniesionej szkody.</w:t>
      </w:r>
    </w:p>
    <w:p w14:paraId="6BFCC113"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Wykonawca zobowiązany jest w okresie od dnia podpisania umowy przez cały czas, gdy ponosi z</w:t>
      </w:r>
      <w:r w:rsidRPr="00681E5B">
        <w:rPr>
          <w:rFonts w:asciiTheme="minorHAnsi" w:hAnsiTheme="minorHAnsi" w:cstheme="minorHAnsi"/>
          <w:spacing w:val="-3"/>
        </w:rPr>
        <w:t xml:space="preserve"> </w:t>
      </w:r>
      <w:r w:rsidRPr="00681E5B">
        <w:rPr>
          <w:rFonts w:asciiTheme="minorHAnsi" w:hAnsiTheme="minorHAnsi" w:cstheme="minorHAnsi"/>
        </w:rPr>
        <w:t>tego tytułu odpowiedzialność względem Zamawiającego do utrzymania ciągłości zawartej umowy ubezpieczenia odpowiedzialności cywilnej (w tym zapłacenia wszystkich należnych składek).</w:t>
      </w:r>
    </w:p>
    <w:p w14:paraId="5A87F162" w14:textId="77777777" w:rsidR="002F7BCF" w:rsidRPr="00681E5B" w:rsidRDefault="002F7BCF" w:rsidP="006F4DA9">
      <w:pPr>
        <w:pStyle w:val="Akapitzlist"/>
        <w:widowControl w:val="0"/>
        <w:numPr>
          <w:ilvl w:val="0"/>
          <w:numId w:val="25"/>
        </w:numPr>
        <w:tabs>
          <w:tab w:val="start" w:pos="22.25pt"/>
          <w:tab w:val="start" w:pos="22.40pt"/>
        </w:tabs>
        <w:autoSpaceDE w:val="0"/>
        <w:autoSpaceDN w:val="0"/>
        <w:spacing w:line="13.80pt" w:lineRule="auto"/>
        <w:ind w:end="4.25pt"/>
        <w:contextualSpacing w:val="0"/>
        <w:jc w:val="both"/>
        <w:rPr>
          <w:rFonts w:asciiTheme="minorHAnsi" w:hAnsiTheme="minorHAnsi" w:cstheme="minorHAnsi"/>
        </w:rPr>
      </w:pPr>
      <w:r w:rsidRPr="00681E5B">
        <w:rPr>
          <w:rFonts w:asciiTheme="minorHAnsi" w:hAnsiTheme="minorHAnsi" w:cstheme="minorHAnsi"/>
        </w:rPr>
        <w:t>Brak</w:t>
      </w:r>
      <w:r w:rsidRPr="00681E5B">
        <w:rPr>
          <w:rFonts w:asciiTheme="minorHAnsi" w:hAnsiTheme="minorHAnsi" w:cstheme="minorHAnsi"/>
          <w:spacing w:val="-9"/>
        </w:rPr>
        <w:t xml:space="preserve"> </w:t>
      </w:r>
      <w:r w:rsidRPr="00681E5B">
        <w:rPr>
          <w:rFonts w:asciiTheme="minorHAnsi" w:hAnsiTheme="minorHAnsi" w:cstheme="minorHAnsi"/>
        </w:rPr>
        <w:t>ciągłości</w:t>
      </w:r>
      <w:r w:rsidRPr="00681E5B">
        <w:rPr>
          <w:rFonts w:asciiTheme="minorHAnsi" w:hAnsiTheme="minorHAnsi" w:cstheme="minorHAnsi"/>
          <w:spacing w:val="-9"/>
        </w:rPr>
        <w:t xml:space="preserve"> </w:t>
      </w:r>
      <w:r w:rsidRPr="00681E5B">
        <w:rPr>
          <w:rFonts w:asciiTheme="minorHAnsi" w:hAnsiTheme="minorHAnsi" w:cstheme="minorHAnsi"/>
        </w:rPr>
        <w:t>umowy</w:t>
      </w:r>
      <w:r w:rsidRPr="00681E5B">
        <w:rPr>
          <w:rFonts w:asciiTheme="minorHAnsi" w:hAnsiTheme="minorHAnsi" w:cstheme="minorHAnsi"/>
          <w:spacing w:val="-9"/>
        </w:rPr>
        <w:t xml:space="preserve"> </w:t>
      </w:r>
      <w:r w:rsidRPr="00681E5B">
        <w:rPr>
          <w:rFonts w:asciiTheme="minorHAnsi" w:hAnsiTheme="minorHAnsi" w:cstheme="minorHAnsi"/>
        </w:rPr>
        <w:t>ubezpieczenia</w:t>
      </w:r>
      <w:r w:rsidRPr="00681E5B">
        <w:rPr>
          <w:rFonts w:asciiTheme="minorHAnsi" w:hAnsiTheme="minorHAnsi" w:cstheme="minorHAnsi"/>
          <w:spacing w:val="-9"/>
        </w:rPr>
        <w:t xml:space="preserve"> </w:t>
      </w:r>
      <w:r w:rsidRPr="00681E5B">
        <w:rPr>
          <w:rFonts w:asciiTheme="minorHAnsi" w:hAnsiTheme="minorHAnsi" w:cstheme="minorHAnsi"/>
        </w:rPr>
        <w:t>(w</w:t>
      </w:r>
      <w:r w:rsidRPr="00681E5B">
        <w:rPr>
          <w:rFonts w:asciiTheme="minorHAnsi" w:hAnsiTheme="minorHAnsi" w:cstheme="minorHAnsi"/>
          <w:spacing w:val="-9"/>
        </w:rPr>
        <w:t xml:space="preserve"> </w:t>
      </w:r>
      <w:r w:rsidRPr="00681E5B">
        <w:rPr>
          <w:rFonts w:asciiTheme="minorHAnsi" w:hAnsiTheme="minorHAnsi" w:cstheme="minorHAnsi"/>
        </w:rPr>
        <w:t>tym</w:t>
      </w:r>
      <w:r w:rsidRPr="00681E5B">
        <w:rPr>
          <w:rFonts w:asciiTheme="minorHAnsi" w:hAnsiTheme="minorHAnsi" w:cstheme="minorHAnsi"/>
          <w:spacing w:val="-9"/>
        </w:rPr>
        <w:t xml:space="preserve"> </w:t>
      </w:r>
      <w:r w:rsidRPr="00681E5B">
        <w:rPr>
          <w:rFonts w:asciiTheme="minorHAnsi" w:hAnsiTheme="minorHAnsi" w:cstheme="minorHAnsi"/>
        </w:rPr>
        <w:t>brak</w:t>
      </w:r>
      <w:r w:rsidRPr="00681E5B">
        <w:rPr>
          <w:rFonts w:asciiTheme="minorHAnsi" w:hAnsiTheme="minorHAnsi" w:cstheme="minorHAnsi"/>
          <w:spacing w:val="-9"/>
        </w:rPr>
        <w:t xml:space="preserve"> </w:t>
      </w:r>
      <w:r w:rsidRPr="00681E5B">
        <w:rPr>
          <w:rFonts w:asciiTheme="minorHAnsi" w:hAnsiTheme="minorHAnsi" w:cstheme="minorHAnsi"/>
        </w:rPr>
        <w:t>zapłacenia</w:t>
      </w:r>
      <w:r w:rsidRPr="00681E5B">
        <w:rPr>
          <w:rFonts w:asciiTheme="minorHAnsi" w:hAnsiTheme="minorHAnsi" w:cstheme="minorHAnsi"/>
          <w:spacing w:val="-9"/>
        </w:rPr>
        <w:t xml:space="preserve"> </w:t>
      </w:r>
      <w:r w:rsidRPr="00681E5B">
        <w:rPr>
          <w:rFonts w:asciiTheme="minorHAnsi" w:hAnsiTheme="minorHAnsi" w:cstheme="minorHAnsi"/>
        </w:rPr>
        <w:t>wszystkich</w:t>
      </w:r>
      <w:r w:rsidRPr="00681E5B">
        <w:rPr>
          <w:rFonts w:asciiTheme="minorHAnsi" w:hAnsiTheme="minorHAnsi" w:cstheme="minorHAnsi"/>
          <w:spacing w:val="-9"/>
        </w:rPr>
        <w:t xml:space="preserve"> </w:t>
      </w:r>
      <w:r w:rsidRPr="00681E5B">
        <w:rPr>
          <w:rFonts w:asciiTheme="minorHAnsi" w:hAnsiTheme="minorHAnsi" w:cstheme="minorHAnsi"/>
        </w:rPr>
        <w:t>należnych</w:t>
      </w:r>
      <w:r w:rsidRPr="00681E5B">
        <w:rPr>
          <w:rFonts w:asciiTheme="minorHAnsi" w:hAnsiTheme="minorHAnsi" w:cstheme="minorHAnsi"/>
          <w:spacing w:val="-9"/>
        </w:rPr>
        <w:t xml:space="preserve"> </w:t>
      </w:r>
      <w:r w:rsidRPr="00681E5B">
        <w:rPr>
          <w:rFonts w:asciiTheme="minorHAnsi" w:hAnsiTheme="minorHAnsi" w:cstheme="minorHAnsi"/>
        </w:rPr>
        <w:t>składek)</w:t>
      </w:r>
      <w:r w:rsidRPr="00681E5B">
        <w:rPr>
          <w:rFonts w:asciiTheme="minorHAnsi" w:hAnsiTheme="minorHAnsi" w:cstheme="minorHAnsi"/>
          <w:spacing w:val="-9"/>
        </w:rPr>
        <w:t xml:space="preserve"> </w:t>
      </w:r>
      <w:r w:rsidRPr="00681E5B">
        <w:rPr>
          <w:rFonts w:asciiTheme="minorHAnsi" w:hAnsiTheme="minorHAnsi" w:cstheme="minorHAnsi"/>
        </w:rPr>
        <w:t>stanowić</w:t>
      </w:r>
      <w:r w:rsidRPr="00681E5B">
        <w:rPr>
          <w:rFonts w:asciiTheme="minorHAnsi" w:hAnsiTheme="minorHAnsi" w:cstheme="minorHAnsi"/>
          <w:spacing w:val="-9"/>
        </w:rPr>
        <w:t xml:space="preserve"> </w:t>
      </w:r>
      <w:r w:rsidRPr="00681E5B">
        <w:rPr>
          <w:rFonts w:asciiTheme="minorHAnsi" w:hAnsiTheme="minorHAnsi" w:cstheme="minorHAnsi"/>
        </w:rPr>
        <w:t xml:space="preserve">może podstawę do odstąpienia od umowy przez Zamawiającego z przyczyn leżących po stronie </w:t>
      </w:r>
      <w:r w:rsidRPr="00681E5B">
        <w:rPr>
          <w:rFonts w:asciiTheme="minorHAnsi" w:hAnsiTheme="minorHAnsi" w:cstheme="minorHAnsi"/>
        </w:rPr>
        <w:lastRenderedPageBreak/>
        <w:t>Wykonawcy.</w:t>
      </w:r>
    </w:p>
    <w:p w14:paraId="2C4423A1" w14:textId="77777777" w:rsidR="002F7BCF" w:rsidRPr="00FB51EB" w:rsidRDefault="002F7BCF" w:rsidP="006F4DA9">
      <w:pPr>
        <w:pStyle w:val="Akapitzlist"/>
        <w:widowControl w:val="0"/>
        <w:numPr>
          <w:ilvl w:val="0"/>
          <w:numId w:val="25"/>
        </w:numPr>
        <w:tabs>
          <w:tab w:val="start" w:pos="22.25pt"/>
          <w:tab w:val="start" w:pos="22.40pt"/>
        </w:tabs>
        <w:autoSpaceDE w:val="0"/>
        <w:autoSpaceDN w:val="0"/>
        <w:spacing w:line="13.80pt" w:lineRule="auto"/>
        <w:ind w:end="4.15pt"/>
        <w:contextualSpacing w:val="0"/>
        <w:jc w:val="both"/>
        <w:rPr>
          <w:rFonts w:asciiTheme="minorHAnsi" w:hAnsiTheme="minorHAnsi" w:cstheme="minorHAnsi"/>
        </w:rPr>
      </w:pPr>
      <w:r w:rsidRPr="00681E5B">
        <w:rPr>
          <w:rFonts w:asciiTheme="minorHAnsi" w:hAnsiTheme="minorHAnsi" w:cstheme="minorHAnsi"/>
        </w:rPr>
        <w:t>Jeżeli Wykonawca nie dostarczy dowodów posiadania ciągłości ubezpieczenia lub opłacenia składek, to Zamawiający,</w:t>
      </w:r>
      <w:r w:rsidRPr="00681E5B">
        <w:rPr>
          <w:rFonts w:asciiTheme="minorHAnsi" w:hAnsiTheme="minorHAnsi" w:cstheme="minorHAnsi"/>
          <w:spacing w:val="-1"/>
        </w:rPr>
        <w:t xml:space="preserve"> </w:t>
      </w:r>
      <w:r w:rsidRPr="00681E5B">
        <w:rPr>
          <w:rFonts w:asciiTheme="minorHAnsi" w:hAnsiTheme="minorHAnsi" w:cstheme="minorHAnsi"/>
        </w:rPr>
        <w:t>na</w:t>
      </w:r>
      <w:r w:rsidRPr="00681E5B">
        <w:rPr>
          <w:rFonts w:asciiTheme="minorHAnsi" w:hAnsiTheme="minorHAnsi" w:cstheme="minorHAnsi"/>
          <w:spacing w:val="-1"/>
        </w:rPr>
        <w:t xml:space="preserve"> </w:t>
      </w:r>
      <w:r w:rsidRPr="00681E5B">
        <w:rPr>
          <w:rFonts w:asciiTheme="minorHAnsi" w:hAnsiTheme="minorHAnsi" w:cstheme="minorHAnsi"/>
        </w:rPr>
        <w:t>koszt</w:t>
      </w:r>
      <w:r w:rsidRPr="00681E5B">
        <w:rPr>
          <w:rFonts w:asciiTheme="minorHAnsi" w:hAnsiTheme="minorHAnsi" w:cstheme="minorHAnsi"/>
          <w:spacing w:val="-1"/>
        </w:rPr>
        <w:t xml:space="preserve"> </w:t>
      </w:r>
      <w:r w:rsidRPr="00681E5B">
        <w:rPr>
          <w:rFonts w:asciiTheme="minorHAnsi" w:hAnsiTheme="minorHAnsi" w:cstheme="minorHAnsi"/>
        </w:rPr>
        <w:t>Wykonawcy,</w:t>
      </w:r>
      <w:r w:rsidRPr="00681E5B">
        <w:rPr>
          <w:rFonts w:asciiTheme="minorHAnsi" w:hAnsiTheme="minorHAnsi" w:cstheme="minorHAnsi"/>
          <w:spacing w:val="-1"/>
        </w:rPr>
        <w:t xml:space="preserve"> </w:t>
      </w:r>
      <w:r w:rsidRPr="00681E5B">
        <w:rPr>
          <w:rFonts w:asciiTheme="minorHAnsi" w:hAnsiTheme="minorHAnsi" w:cstheme="minorHAnsi"/>
        </w:rPr>
        <w:t>będzie</w:t>
      </w:r>
      <w:r w:rsidRPr="00681E5B">
        <w:rPr>
          <w:rFonts w:asciiTheme="minorHAnsi" w:hAnsiTheme="minorHAnsi" w:cstheme="minorHAnsi"/>
          <w:spacing w:val="-1"/>
        </w:rPr>
        <w:t xml:space="preserve"> </w:t>
      </w:r>
      <w:r w:rsidRPr="00681E5B">
        <w:rPr>
          <w:rFonts w:asciiTheme="minorHAnsi" w:hAnsiTheme="minorHAnsi" w:cstheme="minorHAnsi"/>
        </w:rPr>
        <w:t>mógł</w:t>
      </w:r>
      <w:r w:rsidRPr="00681E5B">
        <w:rPr>
          <w:rFonts w:asciiTheme="minorHAnsi" w:hAnsiTheme="minorHAnsi" w:cstheme="minorHAnsi"/>
          <w:spacing w:val="-1"/>
        </w:rPr>
        <w:t xml:space="preserve"> </w:t>
      </w:r>
      <w:r w:rsidRPr="00681E5B">
        <w:rPr>
          <w:rFonts w:asciiTheme="minorHAnsi" w:hAnsiTheme="minorHAnsi" w:cstheme="minorHAnsi"/>
        </w:rPr>
        <w:t>dokonać</w:t>
      </w:r>
      <w:r w:rsidRPr="00681E5B">
        <w:rPr>
          <w:rFonts w:asciiTheme="minorHAnsi" w:hAnsiTheme="minorHAnsi" w:cstheme="minorHAnsi"/>
          <w:spacing w:val="-1"/>
        </w:rPr>
        <w:t xml:space="preserve"> </w:t>
      </w:r>
      <w:r w:rsidRPr="00681E5B">
        <w:rPr>
          <w:rFonts w:asciiTheme="minorHAnsi" w:hAnsiTheme="minorHAnsi" w:cstheme="minorHAnsi"/>
        </w:rPr>
        <w:t>ubezpieczenia,</w:t>
      </w:r>
      <w:r w:rsidRPr="00681E5B">
        <w:rPr>
          <w:rFonts w:asciiTheme="minorHAnsi" w:hAnsiTheme="minorHAnsi" w:cstheme="minorHAnsi"/>
          <w:spacing w:val="-1"/>
        </w:rPr>
        <w:t xml:space="preserve"> </w:t>
      </w:r>
      <w:r w:rsidRPr="00681E5B">
        <w:rPr>
          <w:rFonts w:asciiTheme="minorHAnsi" w:hAnsiTheme="minorHAnsi" w:cstheme="minorHAnsi"/>
        </w:rPr>
        <w:t>które</w:t>
      </w:r>
      <w:r w:rsidRPr="00681E5B">
        <w:rPr>
          <w:rFonts w:asciiTheme="minorHAnsi" w:hAnsiTheme="minorHAnsi" w:cstheme="minorHAnsi"/>
          <w:spacing w:val="-1"/>
        </w:rPr>
        <w:t xml:space="preserve"> </w:t>
      </w:r>
      <w:r w:rsidRPr="00681E5B">
        <w:rPr>
          <w:rFonts w:asciiTheme="minorHAnsi" w:hAnsiTheme="minorHAnsi" w:cstheme="minorHAnsi"/>
        </w:rPr>
        <w:t>Wykonawca</w:t>
      </w:r>
      <w:r w:rsidRPr="00681E5B">
        <w:rPr>
          <w:rFonts w:asciiTheme="minorHAnsi" w:hAnsiTheme="minorHAnsi" w:cstheme="minorHAnsi"/>
          <w:spacing w:val="-1"/>
        </w:rPr>
        <w:t xml:space="preserve"> </w:t>
      </w:r>
      <w:r w:rsidRPr="00681E5B">
        <w:rPr>
          <w:rFonts w:asciiTheme="minorHAnsi" w:hAnsiTheme="minorHAnsi" w:cstheme="minorHAnsi"/>
        </w:rPr>
        <w:t>powinien</w:t>
      </w:r>
      <w:r w:rsidRPr="00681E5B">
        <w:rPr>
          <w:rFonts w:asciiTheme="minorHAnsi" w:hAnsiTheme="minorHAnsi" w:cstheme="minorHAnsi"/>
          <w:spacing w:val="-1"/>
        </w:rPr>
        <w:t xml:space="preserve"> </w:t>
      </w:r>
      <w:r w:rsidRPr="00681E5B">
        <w:rPr>
          <w:rFonts w:asciiTheme="minorHAnsi" w:hAnsiTheme="minorHAnsi" w:cstheme="minorHAnsi"/>
        </w:rPr>
        <w:t>był zapewnić. Koszty, które Zamawiający poniesie opłacając składki ubezpieczeniowe, będzie mógł potrącić z wynagrodzenia należnego Wykonawcy</w:t>
      </w:r>
      <w:r w:rsidRPr="00FB51EB">
        <w:rPr>
          <w:rFonts w:asciiTheme="minorHAnsi" w:hAnsiTheme="minorHAnsi" w:cstheme="minorHAnsi"/>
        </w:rPr>
        <w:t>. Jeżeli żadne wynagrodzenie Wykonawcy jeszcze się nie należy, Wykonawca zobowiązany będzie do zwrotu poniesionych kosztów na zapłatę składek w terminie 14 dni od daty wezwania go do tego przez Zamawiającego.</w:t>
      </w:r>
    </w:p>
    <w:p w14:paraId="4D17A7F6" w14:textId="77777777" w:rsidR="002F7BCF" w:rsidRPr="00681E5B" w:rsidRDefault="002F7BCF" w:rsidP="006F4DA9">
      <w:pPr>
        <w:pStyle w:val="Akapitzlist"/>
        <w:widowControl w:val="0"/>
        <w:numPr>
          <w:ilvl w:val="0"/>
          <w:numId w:val="25"/>
        </w:numPr>
        <w:tabs>
          <w:tab w:val="start" w:pos="22.20pt"/>
        </w:tabs>
        <w:autoSpaceDE w:val="0"/>
        <w:autoSpaceDN w:val="0"/>
        <w:spacing w:line="13.80pt" w:lineRule="auto"/>
        <w:ind w:start="22.20pt" w:hanging="17.85pt"/>
        <w:contextualSpacing w:val="0"/>
        <w:jc w:val="both"/>
        <w:rPr>
          <w:rFonts w:asciiTheme="minorHAnsi" w:hAnsiTheme="minorHAnsi" w:cstheme="minorHAnsi"/>
          <w:szCs w:val="22"/>
        </w:rPr>
      </w:pPr>
      <w:r w:rsidRPr="00681E5B">
        <w:rPr>
          <w:rFonts w:asciiTheme="minorHAnsi" w:hAnsiTheme="minorHAnsi" w:cstheme="minorHAnsi"/>
          <w:szCs w:val="22"/>
        </w:rPr>
        <w:t>Żadne</w:t>
      </w:r>
      <w:r w:rsidRPr="00681E5B">
        <w:rPr>
          <w:rFonts w:asciiTheme="minorHAnsi" w:hAnsiTheme="minorHAnsi" w:cstheme="minorHAnsi"/>
          <w:spacing w:val="-6"/>
          <w:szCs w:val="22"/>
        </w:rPr>
        <w:t xml:space="preserve"> </w:t>
      </w:r>
      <w:r w:rsidRPr="00681E5B">
        <w:rPr>
          <w:rFonts w:asciiTheme="minorHAnsi" w:hAnsiTheme="minorHAnsi" w:cstheme="minorHAnsi"/>
          <w:szCs w:val="22"/>
        </w:rPr>
        <w:t>zmiany</w:t>
      </w:r>
      <w:r w:rsidRPr="00681E5B">
        <w:rPr>
          <w:rFonts w:asciiTheme="minorHAnsi" w:hAnsiTheme="minorHAnsi" w:cstheme="minorHAnsi"/>
          <w:spacing w:val="-3"/>
          <w:szCs w:val="22"/>
        </w:rPr>
        <w:t xml:space="preserve"> </w:t>
      </w:r>
      <w:r w:rsidRPr="00681E5B">
        <w:rPr>
          <w:rFonts w:asciiTheme="minorHAnsi" w:hAnsiTheme="minorHAnsi" w:cstheme="minorHAnsi"/>
          <w:szCs w:val="22"/>
        </w:rPr>
        <w:t>warunków</w:t>
      </w:r>
      <w:r w:rsidRPr="00681E5B">
        <w:rPr>
          <w:rFonts w:asciiTheme="minorHAnsi" w:hAnsiTheme="minorHAnsi" w:cstheme="minorHAnsi"/>
          <w:spacing w:val="-3"/>
          <w:szCs w:val="22"/>
        </w:rPr>
        <w:t xml:space="preserve"> </w:t>
      </w:r>
      <w:r w:rsidRPr="00681E5B">
        <w:rPr>
          <w:rFonts w:asciiTheme="minorHAnsi" w:hAnsiTheme="minorHAnsi" w:cstheme="minorHAnsi"/>
          <w:szCs w:val="22"/>
        </w:rPr>
        <w:t>ubezpieczenia</w:t>
      </w:r>
      <w:r w:rsidRPr="00681E5B">
        <w:rPr>
          <w:rFonts w:asciiTheme="minorHAnsi" w:hAnsiTheme="minorHAnsi" w:cstheme="minorHAnsi"/>
          <w:spacing w:val="-4"/>
          <w:szCs w:val="22"/>
        </w:rPr>
        <w:t xml:space="preserve"> </w:t>
      </w:r>
      <w:r w:rsidRPr="00681E5B">
        <w:rPr>
          <w:rFonts w:asciiTheme="minorHAnsi" w:hAnsiTheme="minorHAnsi" w:cstheme="minorHAnsi"/>
          <w:szCs w:val="22"/>
        </w:rPr>
        <w:t>nie</w:t>
      </w:r>
      <w:r w:rsidRPr="00681E5B">
        <w:rPr>
          <w:rFonts w:asciiTheme="minorHAnsi" w:hAnsiTheme="minorHAnsi" w:cstheme="minorHAnsi"/>
          <w:spacing w:val="-5"/>
          <w:szCs w:val="22"/>
        </w:rPr>
        <w:t xml:space="preserve"> </w:t>
      </w:r>
      <w:r w:rsidRPr="00681E5B">
        <w:rPr>
          <w:rFonts w:asciiTheme="minorHAnsi" w:hAnsiTheme="minorHAnsi" w:cstheme="minorHAnsi"/>
          <w:szCs w:val="22"/>
        </w:rPr>
        <w:t>zostaną</w:t>
      </w:r>
      <w:r w:rsidRPr="00681E5B">
        <w:rPr>
          <w:rFonts w:asciiTheme="minorHAnsi" w:hAnsiTheme="minorHAnsi" w:cstheme="minorHAnsi"/>
          <w:spacing w:val="-4"/>
          <w:szCs w:val="22"/>
        </w:rPr>
        <w:t xml:space="preserve"> </w:t>
      </w:r>
      <w:r w:rsidRPr="00681E5B">
        <w:rPr>
          <w:rFonts w:asciiTheme="minorHAnsi" w:hAnsiTheme="minorHAnsi" w:cstheme="minorHAnsi"/>
          <w:szCs w:val="22"/>
        </w:rPr>
        <w:t>dokonane</w:t>
      </w:r>
      <w:r w:rsidRPr="00681E5B">
        <w:rPr>
          <w:rFonts w:asciiTheme="minorHAnsi" w:hAnsiTheme="minorHAnsi" w:cstheme="minorHAnsi"/>
          <w:spacing w:val="-4"/>
          <w:szCs w:val="22"/>
        </w:rPr>
        <w:t xml:space="preserve"> </w:t>
      </w:r>
      <w:r w:rsidRPr="00681E5B">
        <w:rPr>
          <w:rFonts w:asciiTheme="minorHAnsi" w:hAnsiTheme="minorHAnsi" w:cstheme="minorHAnsi"/>
          <w:szCs w:val="22"/>
        </w:rPr>
        <w:t>bez</w:t>
      </w:r>
      <w:r w:rsidRPr="00681E5B">
        <w:rPr>
          <w:rFonts w:asciiTheme="minorHAnsi" w:hAnsiTheme="minorHAnsi" w:cstheme="minorHAnsi"/>
          <w:spacing w:val="-4"/>
          <w:szCs w:val="22"/>
        </w:rPr>
        <w:t xml:space="preserve"> </w:t>
      </w:r>
      <w:r w:rsidRPr="00681E5B">
        <w:rPr>
          <w:rFonts w:asciiTheme="minorHAnsi" w:hAnsiTheme="minorHAnsi" w:cstheme="minorHAnsi"/>
          <w:szCs w:val="22"/>
        </w:rPr>
        <w:t>zgody</w:t>
      </w:r>
      <w:r w:rsidRPr="00681E5B">
        <w:rPr>
          <w:rFonts w:asciiTheme="minorHAnsi" w:hAnsiTheme="minorHAnsi" w:cstheme="minorHAnsi"/>
          <w:spacing w:val="-3"/>
          <w:szCs w:val="22"/>
        </w:rPr>
        <w:t xml:space="preserve"> </w:t>
      </w:r>
      <w:r w:rsidRPr="00681E5B">
        <w:rPr>
          <w:rFonts w:asciiTheme="minorHAnsi" w:hAnsiTheme="minorHAnsi" w:cstheme="minorHAnsi"/>
          <w:spacing w:val="-2"/>
          <w:szCs w:val="22"/>
        </w:rPr>
        <w:t>Zamawiającego.</w:t>
      </w:r>
    </w:p>
    <w:p w14:paraId="6B6590F0" w14:textId="77777777" w:rsidR="00681E5B" w:rsidRPr="00681E5B" w:rsidRDefault="00681E5B" w:rsidP="006F4DA9">
      <w:pPr>
        <w:pStyle w:val="Akapitzlist"/>
        <w:numPr>
          <w:ilvl w:val="0"/>
          <w:numId w:val="25"/>
        </w:numPr>
        <w:suppressAutoHyphens/>
        <w:spacing w:after="6pt" w:line="13.80pt" w:lineRule="auto"/>
        <w:jc w:val="both"/>
        <w:rPr>
          <w:rFonts w:asciiTheme="minorHAnsi" w:eastAsia="Lucida Sans Unicode" w:hAnsiTheme="minorHAnsi" w:cstheme="minorHAnsi"/>
          <w:kern w:val="1"/>
          <w:szCs w:val="22"/>
          <w:lang w:eastAsia="zh-CN" w:bidi="hi-IN"/>
        </w:rPr>
      </w:pPr>
      <w:r w:rsidRPr="00681E5B">
        <w:rPr>
          <w:rFonts w:asciiTheme="minorHAnsi" w:eastAsia="Lucida Sans Unicode" w:hAnsiTheme="minorHAnsi" w:cstheme="minorHAnsi"/>
          <w:kern w:val="1"/>
          <w:szCs w:val="22"/>
          <w:lang w:eastAsia="zh-CN" w:bidi="hi-IN"/>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706E6B90" w14:textId="20C0C4FB" w:rsidR="00CB5BC5" w:rsidRPr="00681E5B" w:rsidRDefault="00681E5B" w:rsidP="006F4DA9">
      <w:pPr>
        <w:pStyle w:val="Akapitzlist"/>
        <w:numPr>
          <w:ilvl w:val="0"/>
          <w:numId w:val="25"/>
        </w:numPr>
        <w:suppressAutoHyphens/>
        <w:spacing w:after="6pt" w:line="13.80pt" w:lineRule="auto"/>
        <w:jc w:val="both"/>
        <w:rPr>
          <w:rFonts w:asciiTheme="minorHAnsi" w:eastAsia="Lucida Sans Unicode" w:hAnsiTheme="minorHAnsi" w:cstheme="minorHAnsi"/>
          <w:kern w:val="1"/>
          <w:szCs w:val="22"/>
          <w:lang w:eastAsia="zh-CN" w:bidi="hi-IN"/>
        </w:rPr>
      </w:pPr>
      <w:r w:rsidRPr="00681E5B">
        <w:rPr>
          <w:rFonts w:asciiTheme="minorHAnsi" w:hAnsiTheme="minorHAnsi" w:cstheme="minorHAnsi"/>
          <w:szCs w:val="22"/>
        </w:rPr>
        <w:t>W</w:t>
      </w:r>
      <w:r w:rsidRPr="00681E5B">
        <w:rPr>
          <w:rFonts w:asciiTheme="minorHAnsi" w:hAnsiTheme="minorHAnsi" w:cstheme="minorHAnsi"/>
          <w:szCs w:val="22"/>
          <w:shd w:val="clear" w:color="auto" w:fill="FFFFFF"/>
        </w:rPr>
        <w:t xml:space="preserve"> razie wątpliwości co do zakresu odpowiedzialności Wykonawcy, postanowienia te należy poczytywać jako zobowiązanie z art. 473 § 1 </w:t>
      </w:r>
      <w:r w:rsidRPr="00681E5B">
        <w:rPr>
          <w:rFonts w:asciiTheme="minorHAnsi" w:hAnsiTheme="minorHAnsi" w:cstheme="minorHAnsi"/>
          <w:szCs w:val="22"/>
        </w:rPr>
        <w:t>ustawy z dnia 23 kwietnia 1964 r. Kodeks cywilny (Dz.U. z 1964 r. Nr 16, poz. 93 z </w:t>
      </w:r>
      <w:proofErr w:type="spellStart"/>
      <w:r w:rsidRPr="00681E5B">
        <w:rPr>
          <w:rFonts w:asciiTheme="minorHAnsi" w:hAnsiTheme="minorHAnsi" w:cstheme="minorHAnsi"/>
          <w:szCs w:val="22"/>
        </w:rPr>
        <w:t>późn</w:t>
      </w:r>
      <w:proofErr w:type="spellEnd"/>
      <w:r w:rsidRPr="00681E5B">
        <w:rPr>
          <w:rFonts w:asciiTheme="minorHAnsi" w:hAnsiTheme="minorHAnsi" w:cstheme="minorHAnsi"/>
          <w:szCs w:val="22"/>
        </w:rPr>
        <w:t>. zm., dalej: „Kodeks cywilny”) z wyłączeniem przypadków,</w:t>
      </w:r>
      <w:r w:rsidRPr="00681E5B">
        <w:rPr>
          <w:rFonts w:asciiTheme="minorHAnsi" w:hAnsiTheme="minorHAnsi" w:cstheme="minorHAnsi"/>
          <w:szCs w:val="22"/>
          <w:shd w:val="clear" w:color="auto" w:fill="FFFFFF"/>
        </w:rPr>
        <w:t xml:space="preserve"> za które wyłączną odpowiedzialność ponosi Zamawiający</w:t>
      </w:r>
      <w:r w:rsidRPr="00681E5B">
        <w:rPr>
          <w:rFonts w:asciiTheme="minorHAnsi" w:hAnsiTheme="minorHAnsi" w:cstheme="minorHAnsi"/>
          <w:szCs w:val="22"/>
        </w:rPr>
        <w:t>.</w:t>
      </w:r>
    </w:p>
    <w:p w14:paraId="2FA303D4" w14:textId="77777777" w:rsidR="00681E5B" w:rsidRPr="00681E5B" w:rsidRDefault="00681E5B" w:rsidP="00681E5B">
      <w:pPr>
        <w:pStyle w:val="Akapitzlist"/>
        <w:suppressAutoHyphens/>
        <w:spacing w:line="13.80pt" w:lineRule="auto"/>
        <w:ind w:start="22.40pt"/>
        <w:jc w:val="both"/>
        <w:rPr>
          <w:rFonts w:asciiTheme="minorHAnsi" w:eastAsia="Lucida Sans Unicode" w:hAnsiTheme="minorHAnsi" w:cstheme="minorHAnsi"/>
          <w:kern w:val="1"/>
          <w:szCs w:val="22"/>
          <w:lang w:eastAsia="zh-CN" w:bidi="hi-IN"/>
        </w:rPr>
      </w:pPr>
    </w:p>
    <w:p w14:paraId="68B9DCF0" w14:textId="40FA87BF" w:rsidR="00DA2E20"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 1</w:t>
      </w:r>
      <w:r w:rsidR="0037761B">
        <w:rPr>
          <w:rFonts w:asciiTheme="minorHAnsi" w:eastAsia="Lucida Sans Unicode" w:hAnsiTheme="minorHAnsi" w:cstheme="minorHAnsi"/>
          <w:b/>
          <w:bCs/>
          <w:kern w:val="1"/>
          <w:szCs w:val="22"/>
          <w:lang w:eastAsia="zh-CN" w:bidi="hi-IN"/>
        </w:rPr>
        <w:t>6</w:t>
      </w:r>
    </w:p>
    <w:p w14:paraId="74A77617" w14:textId="5924D5B1" w:rsidR="002E798D" w:rsidRPr="00681E5B" w:rsidRDefault="0072342D" w:rsidP="00506781">
      <w:pPr>
        <w:suppressAutoHyphens/>
        <w:spacing w:line="13.80pt" w:lineRule="auto"/>
        <w:ind w:start="14.20pt" w:hanging="14.20pt"/>
        <w:jc w:val="center"/>
        <w:rPr>
          <w:rFonts w:asciiTheme="minorHAnsi" w:eastAsia="Lucida Sans Unicode" w:hAnsiTheme="minorHAnsi" w:cstheme="minorHAnsi"/>
          <w:b/>
          <w:bCs/>
          <w:kern w:val="1"/>
          <w:szCs w:val="22"/>
          <w:lang w:eastAsia="zh-CN" w:bidi="hi-IN"/>
        </w:rPr>
      </w:pPr>
      <w:r w:rsidRPr="00681E5B">
        <w:rPr>
          <w:rFonts w:asciiTheme="minorHAnsi" w:eastAsia="Lucida Sans Unicode" w:hAnsiTheme="minorHAnsi" w:cstheme="minorHAnsi"/>
          <w:b/>
          <w:bCs/>
          <w:kern w:val="1"/>
          <w:szCs w:val="22"/>
          <w:lang w:eastAsia="zh-CN" w:bidi="hi-IN"/>
        </w:rPr>
        <w:t>Postanowienia końcowe</w:t>
      </w:r>
    </w:p>
    <w:p w14:paraId="704BC819" w14:textId="5846F431"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Wszelkie oświadczenia Stron dokonywane w związku z niniejszą umową uznawane będą za należycie wykonane, jeżeli doręczone zostaną stronie osobiście lub listem poleconym na adres wskazany w</w:t>
      </w:r>
      <w:r w:rsidR="003E66ED">
        <w:rPr>
          <w:rFonts w:asciiTheme="minorHAnsi" w:hAnsiTheme="minorHAnsi" w:cstheme="minorHAnsi"/>
        </w:rPr>
        <w:t> </w:t>
      </w:r>
      <w:r w:rsidRPr="00FB51EB">
        <w:rPr>
          <w:rFonts w:asciiTheme="minorHAnsi" w:hAnsiTheme="minorHAnsi" w:cstheme="minorHAnsi"/>
        </w:rPr>
        <w:t>komparycji umowy, chyba że umowa stanowi inaczej.</w:t>
      </w:r>
    </w:p>
    <w:p w14:paraId="26484784"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Strony ustalają, że pismo lub jakikolwiek dokument wysłany na adres wskazany w komparycji umowy uważany będzie za doręczony:</w:t>
      </w:r>
    </w:p>
    <w:p w14:paraId="3DEC641A"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dniu odbioru pisma lub dokumentu przez adresata, a w razie braku odbioru – w ostatnim dniu podwójnego awizowania w przypadku pisma lub dokumentu doręczanego przesyłką poleconą;</w:t>
      </w:r>
    </w:p>
    <w:p w14:paraId="30C9086C"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2B54DBF2" w14:textId="77777777" w:rsidR="002E798D" w:rsidRPr="00FB51EB" w:rsidRDefault="002E798D" w:rsidP="006F4DA9">
      <w:pPr>
        <w:numPr>
          <w:ilvl w:val="0"/>
          <w:numId w:val="23"/>
        </w:numPr>
        <w:spacing w:line="13.80pt" w:lineRule="auto"/>
        <w:jc w:val="both"/>
        <w:rPr>
          <w:rFonts w:asciiTheme="minorHAnsi" w:hAnsiTheme="minorHAnsi" w:cstheme="minorHAnsi"/>
        </w:rPr>
      </w:pPr>
      <w:r w:rsidRPr="00FB51EB">
        <w:rPr>
          <w:rFonts w:asciiTheme="minorHAnsi" w:hAnsiTheme="minorHAnsi" w:cstheme="minorHAnsi"/>
        </w:rPr>
        <w:t>w razie odmowy odbioru pisma lub dokumentu – w dniu, w którym odmówiono jego odbioru.</w:t>
      </w:r>
    </w:p>
    <w:p w14:paraId="71869C0B"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Wykonawca nie ma prawa cesji praw i/lub obowiązków wynikających z umowy na rzecz osób trzecich.</w:t>
      </w:r>
    </w:p>
    <w:p w14:paraId="541D36A0"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Wszelkie zmiany niniejszej umowy wymagają formy pisemnej pod rygorem nieważności.</w:t>
      </w:r>
    </w:p>
    <w:p w14:paraId="7FC56FDD"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W sprawach nieuregulowanych postanowieniami niniejszej Umowy mają zastosowanie przepisy Kodeksu cywilnego.</w:t>
      </w:r>
    </w:p>
    <w:p w14:paraId="54616606" w14:textId="77777777" w:rsidR="002E798D" w:rsidRPr="00FB51EB" w:rsidRDefault="002E798D" w:rsidP="006F4DA9">
      <w:pPr>
        <w:pStyle w:val="Akapitzlist"/>
        <w:numPr>
          <w:ilvl w:val="0"/>
          <w:numId w:val="22"/>
        </w:numPr>
        <w:spacing w:line="13.80pt" w:lineRule="auto"/>
        <w:jc w:val="both"/>
        <w:rPr>
          <w:rFonts w:asciiTheme="minorHAnsi" w:hAnsiTheme="minorHAnsi" w:cstheme="minorHAnsi"/>
        </w:rPr>
      </w:pPr>
      <w:r w:rsidRPr="00FB51EB">
        <w:rPr>
          <w:rFonts w:asciiTheme="minorHAnsi" w:hAnsiTheme="minorHAnsi" w:cstheme="minorHAnsi"/>
        </w:rPr>
        <w:t>Wszelkie ewentualne spory między Stronami podlegają rozstrzygnięciu przez sąd właściwy dla siedziby Zamawiającego.</w:t>
      </w:r>
    </w:p>
    <w:p w14:paraId="3793CE05" w14:textId="77777777" w:rsidR="002E798D" w:rsidRPr="00FB51EB" w:rsidRDefault="002E798D" w:rsidP="006F4DA9">
      <w:pPr>
        <w:pStyle w:val="Akapitzlist"/>
        <w:numPr>
          <w:ilvl w:val="0"/>
          <w:numId w:val="22"/>
        </w:numPr>
        <w:tabs>
          <w:tab w:val="start" w:pos="269.05pt"/>
        </w:tabs>
        <w:spacing w:line="13.80pt" w:lineRule="auto"/>
        <w:jc w:val="both"/>
        <w:rPr>
          <w:rFonts w:asciiTheme="minorHAnsi" w:hAnsiTheme="minorHAnsi" w:cstheme="minorHAnsi"/>
        </w:rPr>
      </w:pPr>
      <w:r w:rsidRPr="00FB51EB">
        <w:rPr>
          <w:rFonts w:asciiTheme="minorHAnsi" w:hAnsiTheme="minorHAnsi" w:cstheme="minorHAnsi"/>
        </w:rPr>
        <w:t>Integralną część Umowy stanowią następujące załączniki:</w:t>
      </w:r>
    </w:p>
    <w:p w14:paraId="3C53677D" w14:textId="77777777" w:rsidR="002E798D" w:rsidRPr="00FB51EB" w:rsidRDefault="002E798D"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Załącznik nr 1 – opis przedmiotu zamówienia;</w:t>
      </w:r>
    </w:p>
    <w:p w14:paraId="66B5FFCC" w14:textId="77777777" w:rsidR="002E798D" w:rsidRPr="00FB51EB" w:rsidRDefault="002E798D"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sidRPr="00FB51EB">
        <w:rPr>
          <w:rFonts w:asciiTheme="minorHAnsi" w:hAnsiTheme="minorHAnsi" w:cstheme="minorHAnsi"/>
        </w:rPr>
        <w:t>Załącznik nr 2 – oferta Wykonawcy;</w:t>
      </w:r>
    </w:p>
    <w:p w14:paraId="28E35BB6" w14:textId="54864836" w:rsidR="002E798D" w:rsidRPr="00FB51EB" w:rsidRDefault="002F7BCF" w:rsidP="006F4DA9">
      <w:pPr>
        <w:pStyle w:val="Akapitzlist"/>
        <w:widowControl w:val="0"/>
        <w:numPr>
          <w:ilvl w:val="0"/>
          <w:numId w:val="24"/>
        </w:numPr>
        <w:autoSpaceDE w:val="0"/>
        <w:autoSpaceDN w:val="0"/>
        <w:spacing w:line="13.80pt" w:lineRule="auto"/>
        <w:contextualSpacing w:val="0"/>
        <w:jc w:val="both"/>
        <w:rPr>
          <w:rFonts w:asciiTheme="minorHAnsi" w:hAnsiTheme="minorHAnsi" w:cstheme="minorHAnsi"/>
        </w:rPr>
      </w:pPr>
      <w:r>
        <w:rPr>
          <w:rFonts w:asciiTheme="minorHAnsi" w:hAnsiTheme="minorHAnsi" w:cstheme="minorHAnsi"/>
        </w:rPr>
        <w:t>Załącznik nr 3</w:t>
      </w:r>
      <w:r w:rsidR="002E798D" w:rsidRPr="00FB51EB">
        <w:rPr>
          <w:rFonts w:asciiTheme="minorHAnsi" w:hAnsiTheme="minorHAnsi" w:cstheme="minorHAnsi"/>
        </w:rPr>
        <w:t xml:space="preserve"> – wzór karty gwarancyjnej.</w:t>
      </w:r>
    </w:p>
    <w:p w14:paraId="3542169B" w14:textId="77777777" w:rsidR="002E798D" w:rsidRPr="00FB51EB" w:rsidRDefault="002E798D" w:rsidP="006F4DA9">
      <w:pPr>
        <w:pStyle w:val="Akapitzlist"/>
        <w:widowControl w:val="0"/>
        <w:numPr>
          <w:ilvl w:val="0"/>
          <w:numId w:val="22"/>
        </w:numPr>
        <w:tabs>
          <w:tab w:val="start" w:pos="18.45pt"/>
          <w:tab w:val="start" w:pos="18.55pt"/>
        </w:tabs>
        <w:autoSpaceDE w:val="0"/>
        <w:autoSpaceDN w:val="0"/>
        <w:spacing w:line="13.80pt" w:lineRule="auto"/>
        <w:ind w:end="4.15pt"/>
        <w:contextualSpacing w:val="0"/>
        <w:jc w:val="both"/>
        <w:rPr>
          <w:rFonts w:asciiTheme="minorHAnsi" w:hAnsiTheme="minorHAnsi" w:cstheme="minorHAnsi"/>
        </w:rPr>
      </w:pPr>
      <w:r w:rsidRPr="00FB51EB">
        <w:rPr>
          <w:rFonts w:asciiTheme="minorHAnsi" w:hAnsiTheme="minorHAnsi" w:cstheme="minorHAnsi"/>
        </w:rPr>
        <w:t>Umowę sporządzono w dwóch jednobrzmiących egzemplarzach, po jednym dla każdej ze Stron</w:t>
      </w:r>
      <w:r>
        <w:rPr>
          <w:rFonts w:asciiTheme="minorHAnsi" w:hAnsiTheme="minorHAnsi" w:cstheme="minorHAnsi"/>
        </w:rPr>
        <w:t>.</w:t>
      </w:r>
    </w:p>
    <w:p w14:paraId="38E6CEC4" w14:textId="77777777" w:rsidR="00681E5B" w:rsidRPr="008B0D69" w:rsidRDefault="00681E5B" w:rsidP="00506781">
      <w:pPr>
        <w:suppressAutoHyphens/>
        <w:spacing w:after="6pt" w:line="13.80pt" w:lineRule="auto"/>
        <w:rPr>
          <w:rFonts w:asciiTheme="minorHAnsi" w:eastAsia="Lucida Sans Unicode" w:hAnsiTheme="minorHAnsi" w:cstheme="minorHAnsi"/>
          <w:kern w:val="1"/>
          <w:szCs w:val="22"/>
          <w:lang w:eastAsia="zh-CN" w:bidi="hi-IN"/>
        </w:rPr>
      </w:pPr>
    </w:p>
    <w:p w14:paraId="68B9DD04" w14:textId="66921361" w:rsidR="003D1BAC" w:rsidRPr="002E798D" w:rsidRDefault="0072342D" w:rsidP="00506781">
      <w:pPr>
        <w:suppressAutoHyphens/>
        <w:spacing w:after="6pt" w:line="13.80pt" w:lineRule="auto"/>
        <w:ind w:start="14.20pt" w:hanging="14.20pt"/>
        <w:jc w:val="center"/>
        <w:rPr>
          <w:rFonts w:asciiTheme="minorHAnsi" w:eastAsia="Lucida Sans Unicode" w:hAnsiTheme="minorHAnsi" w:cstheme="minorHAnsi"/>
          <w:b/>
          <w:kern w:val="1"/>
          <w:szCs w:val="22"/>
          <w:lang w:eastAsia="zh-CN" w:bidi="hi-IN"/>
        </w:rPr>
      </w:pPr>
      <w:r w:rsidRPr="008B0D69">
        <w:rPr>
          <w:rFonts w:asciiTheme="minorHAnsi" w:eastAsia="Lucida Sans Unicode" w:hAnsiTheme="minorHAnsi" w:cstheme="minorHAnsi"/>
          <w:b/>
          <w:kern w:val="1"/>
          <w:szCs w:val="22"/>
          <w:lang w:eastAsia="zh-CN" w:bidi="hi-IN"/>
        </w:rPr>
        <w:t>ZAMAWIAJĄCY                                                                                        WYKONAWCA</w:t>
      </w:r>
    </w:p>
    <w:sectPr w:rsidR="003D1BAC" w:rsidRPr="002E798D" w:rsidSect="00491631">
      <w:footerReference w:type="default" r:id="rId9"/>
      <w:pgSz w:w="595.30pt" w:h="841.90pt"/>
      <w:pgMar w:top="56.70pt" w:right="56.70pt" w:bottom="56.70pt" w:left="56.70pt" w:header="35.45pt" w:footer="35.45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03E516D" w14:textId="77777777" w:rsidR="006F4DA9" w:rsidRDefault="006F4DA9" w:rsidP="00D912E3">
      <w:r>
        <w:separator/>
      </w:r>
    </w:p>
  </w:endnote>
  <w:endnote w:type="continuationSeparator" w:id="0">
    <w:p w14:paraId="765900D0" w14:textId="77777777" w:rsidR="006F4DA9" w:rsidRDefault="006F4DA9" w:rsidP="00D912E3">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windows-1250"/>
    <w:family w:val="roman"/>
    <w:pitch w:val="variable"/>
    <w:sig w:usb0="E0002EFF" w:usb1="C000785B" w:usb2="00000009" w:usb3="00000000" w:csb0="000001FF" w:csb1="00000000"/>
  </w:font>
  <w:font w:name="Calibri">
    <w:panose1 w:val="020F0502020204030204"/>
    <w:charset w:characterSet="windows-1250"/>
    <w:family w:val="swiss"/>
    <w:pitch w:val="variable"/>
    <w:sig w:usb0="E0002EFF" w:usb1="C000247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Unicode MS">
    <w:panose1 w:val="020B0604020202020204"/>
    <w:charset w:characterSet="shift_jis"/>
    <w:family w:val="swiss"/>
    <w:pitch w:val="variable"/>
    <w:sig w:usb0="00000000" w:usb1="E9DFFFFF" w:usb2="0000003F" w:usb3="00000000" w:csb0="003F01FF" w:csb1="00000000"/>
  </w:font>
  <w:font w:name="Arial">
    <w:panose1 w:val="020B0604020202020204"/>
    <w:charset w:characterSet="windows-1250"/>
    <w:family w:val="swiss"/>
    <w:pitch w:val="variable"/>
    <w:sig w:usb0="E0002EFF" w:usb1="C000785B" w:usb2="00000009" w:usb3="00000000" w:csb0="000001FF" w:csb1="00000000"/>
  </w:font>
  <w:font w:name="Open Sans">
    <w:altName w:val="Segoe UI"/>
    <w:charset w:characterSet="iso-8859-1"/>
    <w:family w:val="swiss"/>
    <w:pitch w:val="variable"/>
    <w:sig w:usb0="E00002EF" w:usb1="4000205B" w:usb2="00000028" w:usb3="00000000" w:csb0="0000019F" w:csb1="00000000"/>
  </w:font>
  <w:font w:name="Segoe UI">
    <w:panose1 w:val="020B0502040204020203"/>
    <w:charset w:characterSet="windows-1250"/>
    <w:family w:val="swiss"/>
    <w:pitch w:val="variable"/>
    <w:sig w:usb0="E4002EFF" w:usb1="C000E47F" w:usb2="00000009" w:usb3="00000000" w:csb0="000001FF" w:csb1="00000000"/>
  </w:font>
  <w:font w:name="Liberation Serif">
    <w:altName w:val="Times New Roman"/>
    <w:charset w:characterSet="windows-1250"/>
    <w:family w:val="roman"/>
    <w:pitch w:val="variable"/>
    <w:sig w:usb0="E0000AFF" w:usb1="500078FF" w:usb2="00000021" w:usb3="00000000" w:csb0="000001BF" w:csb1="00000000"/>
  </w:font>
  <w:font w:name="NSimSun">
    <w:panose1 w:val="02010609030101010101"/>
    <w:charset w:characterSet="GBK"/>
    <w:family w:val="modern"/>
    <w:pitch w:val="fixed"/>
    <w:sig w:usb0="00000203" w:usb1="288F0000" w:usb2="00000016" w:usb3="00000000" w:csb0="00040001" w:csb1="00000000"/>
  </w:font>
  <w:font w:name="Lucida Sans Unicode">
    <w:panose1 w:val="020B0602030504020204"/>
    <w:charset w:characterSet="windows-1250"/>
    <w:family w:val="swiss"/>
    <w:pitch w:val="variable"/>
    <w:sig w:usb0="80000AFF" w:usb1="0000396B" w:usb2="00000000" w:usb3="00000000" w:csb0="000000BF" w:csb1="00000000"/>
  </w:font>
  <w:font w:name="Calibri Light">
    <w:panose1 w:val="020F0302020204030204"/>
    <w:charset w:characterSet="windows-1250"/>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rPr>
        <w:rFonts w:asciiTheme="minorHAnsi" w:hAnsiTheme="minorHAnsi" w:cstheme="minorHAnsi"/>
        <w:szCs w:val="22"/>
      </w:rPr>
      <w:id w:val="1202597367"/>
      <w:docPartObj>
        <w:docPartGallery w:val="Page Numbers (Bottom of Page)"/>
        <w:docPartUnique/>
      </w:docPartObj>
    </w:sdtPr>
    <w:sdtEndPr/>
    <w:sdtContent>
      <w:sdt>
        <w:sdtPr>
          <w:rPr>
            <w:rFonts w:asciiTheme="minorHAnsi" w:hAnsiTheme="minorHAnsi" w:cstheme="minorHAnsi"/>
            <w:szCs w:val="22"/>
          </w:rPr>
          <w:id w:val="-1769616900"/>
          <w:docPartObj>
            <w:docPartGallery w:val="Page Numbers (Top of Page)"/>
            <w:docPartUnique/>
          </w:docPartObj>
        </w:sdtPr>
        <w:sdtEndPr/>
        <w:sdtContent>
          <w:p w14:paraId="770F0CEB" w14:textId="25D20C50" w:rsidR="00D912E3" w:rsidRPr="00D912E3" w:rsidRDefault="00D912E3">
            <w:pPr>
              <w:pStyle w:val="Stopka"/>
              <w:jc w:val="end"/>
              <w:rPr>
                <w:rFonts w:asciiTheme="minorHAnsi" w:hAnsiTheme="minorHAnsi" w:cstheme="minorHAnsi"/>
                <w:szCs w:val="22"/>
              </w:rPr>
            </w:pPr>
            <w:r w:rsidRPr="00D912E3">
              <w:rPr>
                <w:rFonts w:asciiTheme="minorHAnsi" w:hAnsiTheme="minorHAnsi" w:cstheme="minorHAnsi"/>
                <w:szCs w:val="22"/>
              </w:rPr>
              <w:t xml:space="preserve">Strona </w:t>
            </w:r>
            <w:r w:rsidRPr="00D912E3">
              <w:rPr>
                <w:rFonts w:asciiTheme="minorHAnsi" w:hAnsiTheme="minorHAnsi" w:cstheme="minorHAnsi"/>
                <w:b/>
                <w:bCs/>
                <w:szCs w:val="22"/>
              </w:rPr>
              <w:fldChar w:fldCharType="begin"/>
            </w:r>
            <w:r w:rsidRPr="00D912E3">
              <w:rPr>
                <w:rFonts w:asciiTheme="minorHAnsi" w:hAnsiTheme="minorHAnsi" w:cstheme="minorHAnsi"/>
                <w:b/>
                <w:bCs/>
                <w:szCs w:val="22"/>
              </w:rPr>
              <w:instrText>PAGE</w:instrText>
            </w:r>
            <w:r w:rsidRPr="00D912E3">
              <w:rPr>
                <w:rFonts w:asciiTheme="minorHAnsi" w:hAnsiTheme="minorHAnsi" w:cstheme="minorHAnsi"/>
                <w:b/>
                <w:bCs/>
                <w:szCs w:val="22"/>
              </w:rPr>
              <w:fldChar w:fldCharType="separate"/>
            </w:r>
            <w:r w:rsidRPr="00D912E3">
              <w:rPr>
                <w:rFonts w:asciiTheme="minorHAnsi" w:hAnsiTheme="minorHAnsi" w:cstheme="minorHAnsi"/>
                <w:b/>
                <w:bCs/>
                <w:szCs w:val="22"/>
              </w:rPr>
              <w:t>2</w:t>
            </w:r>
            <w:r w:rsidRPr="00D912E3">
              <w:rPr>
                <w:rFonts w:asciiTheme="minorHAnsi" w:hAnsiTheme="minorHAnsi" w:cstheme="minorHAnsi"/>
                <w:b/>
                <w:bCs/>
                <w:szCs w:val="22"/>
              </w:rPr>
              <w:fldChar w:fldCharType="end"/>
            </w:r>
            <w:r w:rsidRPr="00D912E3">
              <w:rPr>
                <w:rFonts w:asciiTheme="minorHAnsi" w:hAnsiTheme="minorHAnsi" w:cstheme="minorHAnsi"/>
                <w:szCs w:val="22"/>
              </w:rPr>
              <w:t xml:space="preserve"> z </w:t>
            </w:r>
            <w:r w:rsidRPr="00D912E3">
              <w:rPr>
                <w:rFonts w:asciiTheme="minorHAnsi" w:hAnsiTheme="minorHAnsi" w:cstheme="minorHAnsi"/>
                <w:b/>
                <w:bCs/>
                <w:szCs w:val="22"/>
              </w:rPr>
              <w:fldChar w:fldCharType="begin"/>
            </w:r>
            <w:r w:rsidRPr="00D912E3">
              <w:rPr>
                <w:rFonts w:asciiTheme="minorHAnsi" w:hAnsiTheme="minorHAnsi" w:cstheme="minorHAnsi"/>
                <w:b/>
                <w:bCs/>
                <w:szCs w:val="22"/>
              </w:rPr>
              <w:instrText>NUMPAGES</w:instrText>
            </w:r>
            <w:r w:rsidRPr="00D912E3">
              <w:rPr>
                <w:rFonts w:asciiTheme="minorHAnsi" w:hAnsiTheme="minorHAnsi" w:cstheme="minorHAnsi"/>
                <w:b/>
                <w:bCs/>
                <w:szCs w:val="22"/>
              </w:rPr>
              <w:fldChar w:fldCharType="separate"/>
            </w:r>
            <w:r w:rsidRPr="00D912E3">
              <w:rPr>
                <w:rFonts w:asciiTheme="minorHAnsi" w:hAnsiTheme="minorHAnsi" w:cstheme="minorHAnsi"/>
                <w:b/>
                <w:bCs/>
                <w:szCs w:val="22"/>
              </w:rPr>
              <w:t>2</w:t>
            </w:r>
            <w:r w:rsidRPr="00D912E3">
              <w:rPr>
                <w:rFonts w:asciiTheme="minorHAnsi" w:hAnsiTheme="minorHAnsi" w:cstheme="minorHAnsi"/>
                <w:b/>
                <w:bCs/>
                <w:szCs w:val="22"/>
              </w:rPr>
              <w:fldChar w:fldCharType="end"/>
            </w:r>
          </w:p>
        </w:sdtContent>
      </w:sdt>
    </w:sdtContent>
  </w:sdt>
  <w:p w14:paraId="1056EF8D" w14:textId="77777777" w:rsidR="00D912E3" w:rsidRDefault="00D912E3">
    <w:pPr>
      <w:pStyle w:val="Stopk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ECE24C4" w14:textId="77777777" w:rsidR="006F4DA9" w:rsidRDefault="006F4DA9" w:rsidP="00D912E3">
      <w:r>
        <w:separator/>
      </w:r>
    </w:p>
  </w:footnote>
  <w:footnote w:type="continuationSeparator" w:id="0">
    <w:p w14:paraId="6302C478" w14:textId="77777777" w:rsidR="006F4DA9" w:rsidRDefault="006F4DA9" w:rsidP="00D912E3">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5D2583"/>
    <w:multiLevelType w:val="multilevel"/>
    <w:tmpl w:val="1F22C674"/>
    <w:lvl w:ilvl="0">
      <w:start w:val="1"/>
      <w:numFmt w:val="decimal"/>
      <w:lvlText w:val="%1."/>
      <w:lvlJc w:val="start"/>
      <w:pPr>
        <w:ind w:start="18pt" w:hanging="18pt"/>
      </w:pPr>
      <w:rPr>
        <w:rFonts w:hint="default"/>
        <w:b w:val="0"/>
        <w:bCs/>
      </w:rPr>
    </w:lvl>
    <w:lvl w:ilvl="1">
      <w:start w:val="4"/>
      <w:numFmt w:val="decimal"/>
      <w:isLgl/>
      <w:lvlText w:val="%1.%2"/>
      <w:lvlJc w:val="start"/>
      <w:pPr>
        <w:ind w:start="18pt" w:hanging="18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1" w15:restartNumberingAfterBreak="0">
    <w:nsid w:val="01457151"/>
    <w:multiLevelType w:val="hybridMultilevel"/>
    <w:tmpl w:val="0B3EC544"/>
    <w:lvl w:ilvl="0" w:tplc="A4BEBF14">
      <w:start w:val="18"/>
      <w:numFmt w:val="decimal"/>
      <w:lvlText w:val="%1."/>
      <w:lvlJc w:val="start"/>
      <w:pPr>
        <w:ind w:start="18pt" w:hanging="18pt"/>
      </w:pPr>
      <w:rPr>
        <w:rFonts w:hint="default"/>
        <w:b w:val="0"/>
      </w:rPr>
    </w:lvl>
    <w:lvl w:ilvl="1" w:tplc="04150019" w:tentative="1">
      <w:start w:val="1"/>
      <w:numFmt w:val="lowerLetter"/>
      <w:lvlText w:val="%2."/>
      <w:lvlJc w:val="start"/>
      <w:pPr>
        <w:ind w:start="54pt" w:hanging="18pt"/>
      </w:pPr>
    </w:lvl>
    <w:lvl w:ilvl="2" w:tplc="0415001B" w:tentative="1">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2" w15:restartNumberingAfterBreak="0">
    <w:nsid w:val="08AA0772"/>
    <w:multiLevelType w:val="hybridMultilevel"/>
    <w:tmpl w:val="AA180FAA"/>
    <w:lvl w:ilvl="0" w:tplc="04150011">
      <w:start w:val="1"/>
      <w:numFmt w:val="decimal"/>
      <w:lvlText w:val="%1)"/>
      <w:lvlJc w:val="start"/>
      <w:pPr>
        <w:ind w:start="0.30pt" w:hanging="18pt"/>
      </w:pPr>
    </w:lvl>
    <w:lvl w:ilvl="1" w:tplc="A304561E" w:tentative="1">
      <w:start w:val="1"/>
      <w:numFmt w:val="lowerLetter"/>
      <w:lvlText w:val="%2."/>
      <w:lvlJc w:val="start"/>
      <w:pPr>
        <w:ind w:start="36.30pt" w:hanging="18pt"/>
      </w:pPr>
    </w:lvl>
    <w:lvl w:ilvl="2" w:tplc="3E162F68" w:tentative="1">
      <w:start w:val="1"/>
      <w:numFmt w:val="lowerRoman"/>
      <w:lvlText w:val="%3."/>
      <w:lvlJc w:val="end"/>
      <w:pPr>
        <w:ind w:start="72.30pt" w:hanging="9pt"/>
      </w:pPr>
    </w:lvl>
    <w:lvl w:ilvl="3" w:tplc="007273BE" w:tentative="1">
      <w:start w:val="1"/>
      <w:numFmt w:val="decimal"/>
      <w:lvlText w:val="%4."/>
      <w:lvlJc w:val="start"/>
      <w:pPr>
        <w:ind w:start="108.30pt" w:hanging="18pt"/>
      </w:pPr>
    </w:lvl>
    <w:lvl w:ilvl="4" w:tplc="B5F2B9C4" w:tentative="1">
      <w:start w:val="1"/>
      <w:numFmt w:val="lowerLetter"/>
      <w:lvlText w:val="%5."/>
      <w:lvlJc w:val="start"/>
      <w:pPr>
        <w:ind w:start="144.30pt" w:hanging="18pt"/>
      </w:pPr>
    </w:lvl>
    <w:lvl w:ilvl="5" w:tplc="1044793C" w:tentative="1">
      <w:start w:val="1"/>
      <w:numFmt w:val="lowerRoman"/>
      <w:lvlText w:val="%6."/>
      <w:lvlJc w:val="end"/>
      <w:pPr>
        <w:ind w:start="180.30pt" w:hanging="9pt"/>
      </w:pPr>
    </w:lvl>
    <w:lvl w:ilvl="6" w:tplc="8EF4C0C4" w:tentative="1">
      <w:start w:val="1"/>
      <w:numFmt w:val="decimal"/>
      <w:lvlText w:val="%7."/>
      <w:lvlJc w:val="start"/>
      <w:pPr>
        <w:ind w:start="216.30pt" w:hanging="18pt"/>
      </w:pPr>
    </w:lvl>
    <w:lvl w:ilvl="7" w:tplc="9D1A6DC8" w:tentative="1">
      <w:start w:val="1"/>
      <w:numFmt w:val="lowerLetter"/>
      <w:lvlText w:val="%8."/>
      <w:lvlJc w:val="start"/>
      <w:pPr>
        <w:ind w:start="252.30pt" w:hanging="18pt"/>
      </w:pPr>
    </w:lvl>
    <w:lvl w:ilvl="8" w:tplc="19B82410" w:tentative="1">
      <w:start w:val="1"/>
      <w:numFmt w:val="lowerRoman"/>
      <w:lvlText w:val="%9."/>
      <w:lvlJc w:val="end"/>
      <w:pPr>
        <w:ind w:start="288.30pt" w:hanging="9pt"/>
      </w:pPr>
    </w:lvl>
  </w:abstractNum>
  <w:abstractNum w:abstractNumId="3" w15:restartNumberingAfterBreak="0">
    <w:nsid w:val="08D57650"/>
    <w:multiLevelType w:val="hybridMultilevel"/>
    <w:tmpl w:val="13BC54B4"/>
    <w:lvl w:ilvl="0" w:tplc="FF4EF708">
      <w:start w:val="1"/>
      <w:numFmt w:val="bullet"/>
      <w:lvlText w:val="­"/>
      <w:lvlJc w:val="start"/>
      <w:pPr>
        <w:ind w:start="32.20pt" w:hanging="18pt"/>
      </w:pPr>
      <w:rPr>
        <w:rFonts w:ascii="Calibri" w:hAnsi="Calibri" w:hint="default"/>
      </w:rPr>
    </w:lvl>
    <w:lvl w:ilvl="1" w:tplc="04150003" w:tentative="1">
      <w:start w:val="1"/>
      <w:numFmt w:val="bullet"/>
      <w:lvlText w:val="o"/>
      <w:lvlJc w:val="start"/>
      <w:pPr>
        <w:ind w:start="68.20pt" w:hanging="18pt"/>
      </w:pPr>
      <w:rPr>
        <w:rFonts w:ascii="Courier New" w:hAnsi="Courier New" w:cs="Courier New" w:hint="default"/>
      </w:rPr>
    </w:lvl>
    <w:lvl w:ilvl="2" w:tplc="04150005" w:tentative="1">
      <w:start w:val="1"/>
      <w:numFmt w:val="bullet"/>
      <w:lvlText w:val=""/>
      <w:lvlJc w:val="start"/>
      <w:pPr>
        <w:ind w:start="104.20pt" w:hanging="18pt"/>
      </w:pPr>
      <w:rPr>
        <w:rFonts w:ascii="Wingdings" w:hAnsi="Wingdings" w:hint="default"/>
      </w:rPr>
    </w:lvl>
    <w:lvl w:ilvl="3" w:tplc="04150001" w:tentative="1">
      <w:start w:val="1"/>
      <w:numFmt w:val="bullet"/>
      <w:lvlText w:val=""/>
      <w:lvlJc w:val="start"/>
      <w:pPr>
        <w:ind w:start="140.20pt" w:hanging="18pt"/>
      </w:pPr>
      <w:rPr>
        <w:rFonts w:ascii="Symbol" w:hAnsi="Symbol" w:hint="default"/>
      </w:rPr>
    </w:lvl>
    <w:lvl w:ilvl="4" w:tplc="04150003" w:tentative="1">
      <w:start w:val="1"/>
      <w:numFmt w:val="bullet"/>
      <w:lvlText w:val="o"/>
      <w:lvlJc w:val="start"/>
      <w:pPr>
        <w:ind w:start="176.20pt" w:hanging="18pt"/>
      </w:pPr>
      <w:rPr>
        <w:rFonts w:ascii="Courier New" w:hAnsi="Courier New" w:cs="Courier New" w:hint="default"/>
      </w:rPr>
    </w:lvl>
    <w:lvl w:ilvl="5" w:tplc="04150005" w:tentative="1">
      <w:start w:val="1"/>
      <w:numFmt w:val="bullet"/>
      <w:lvlText w:val=""/>
      <w:lvlJc w:val="start"/>
      <w:pPr>
        <w:ind w:start="212.20pt" w:hanging="18pt"/>
      </w:pPr>
      <w:rPr>
        <w:rFonts w:ascii="Wingdings" w:hAnsi="Wingdings" w:hint="default"/>
      </w:rPr>
    </w:lvl>
    <w:lvl w:ilvl="6" w:tplc="04150001" w:tentative="1">
      <w:start w:val="1"/>
      <w:numFmt w:val="bullet"/>
      <w:lvlText w:val=""/>
      <w:lvlJc w:val="start"/>
      <w:pPr>
        <w:ind w:start="248.20pt" w:hanging="18pt"/>
      </w:pPr>
      <w:rPr>
        <w:rFonts w:ascii="Symbol" w:hAnsi="Symbol" w:hint="default"/>
      </w:rPr>
    </w:lvl>
    <w:lvl w:ilvl="7" w:tplc="04150003" w:tentative="1">
      <w:start w:val="1"/>
      <w:numFmt w:val="bullet"/>
      <w:lvlText w:val="o"/>
      <w:lvlJc w:val="start"/>
      <w:pPr>
        <w:ind w:start="284.20pt" w:hanging="18pt"/>
      </w:pPr>
      <w:rPr>
        <w:rFonts w:ascii="Courier New" w:hAnsi="Courier New" w:cs="Courier New" w:hint="default"/>
      </w:rPr>
    </w:lvl>
    <w:lvl w:ilvl="8" w:tplc="04150005" w:tentative="1">
      <w:start w:val="1"/>
      <w:numFmt w:val="bullet"/>
      <w:lvlText w:val=""/>
      <w:lvlJc w:val="start"/>
      <w:pPr>
        <w:ind w:start="320.20pt" w:hanging="18pt"/>
      </w:pPr>
      <w:rPr>
        <w:rFonts w:ascii="Wingdings" w:hAnsi="Wingdings" w:hint="default"/>
      </w:rPr>
    </w:lvl>
  </w:abstractNum>
  <w:abstractNum w:abstractNumId="4" w15:restartNumberingAfterBreak="0">
    <w:nsid w:val="0E2A1C7B"/>
    <w:multiLevelType w:val="hybridMultilevel"/>
    <w:tmpl w:val="D64CA952"/>
    <w:lvl w:ilvl="0" w:tplc="04150011">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5" w15:restartNumberingAfterBreak="0">
    <w:nsid w:val="13F550BB"/>
    <w:multiLevelType w:val="hybridMultilevel"/>
    <w:tmpl w:val="8D82585E"/>
    <w:lvl w:ilvl="0" w:tplc="04150011">
      <w:start w:val="1"/>
      <w:numFmt w:val="decimal"/>
      <w:lvlText w:val="%1)"/>
      <w:lvlJc w:val="start"/>
      <w:pPr>
        <w:ind w:start="37.50pt" w:hanging="18pt"/>
      </w:pPr>
    </w:lvl>
    <w:lvl w:ilvl="1" w:tplc="0EDC796E" w:tentative="1">
      <w:start w:val="1"/>
      <w:numFmt w:val="lowerLetter"/>
      <w:lvlText w:val="%2."/>
      <w:lvlJc w:val="start"/>
      <w:pPr>
        <w:ind w:start="73.50pt" w:hanging="18pt"/>
      </w:pPr>
    </w:lvl>
    <w:lvl w:ilvl="2" w:tplc="094C2B5A" w:tentative="1">
      <w:start w:val="1"/>
      <w:numFmt w:val="lowerRoman"/>
      <w:lvlText w:val="%3."/>
      <w:lvlJc w:val="end"/>
      <w:pPr>
        <w:ind w:start="109.50pt" w:hanging="9pt"/>
      </w:pPr>
    </w:lvl>
    <w:lvl w:ilvl="3" w:tplc="6C8A7FE8" w:tentative="1">
      <w:start w:val="1"/>
      <w:numFmt w:val="decimal"/>
      <w:lvlText w:val="%4."/>
      <w:lvlJc w:val="start"/>
      <w:pPr>
        <w:ind w:start="145.50pt" w:hanging="18pt"/>
      </w:pPr>
    </w:lvl>
    <w:lvl w:ilvl="4" w:tplc="7D8E2C8E" w:tentative="1">
      <w:start w:val="1"/>
      <w:numFmt w:val="lowerLetter"/>
      <w:lvlText w:val="%5."/>
      <w:lvlJc w:val="start"/>
      <w:pPr>
        <w:ind w:start="181.50pt" w:hanging="18pt"/>
      </w:pPr>
    </w:lvl>
    <w:lvl w:ilvl="5" w:tplc="AC9A43F6" w:tentative="1">
      <w:start w:val="1"/>
      <w:numFmt w:val="lowerRoman"/>
      <w:lvlText w:val="%6."/>
      <w:lvlJc w:val="end"/>
      <w:pPr>
        <w:ind w:start="217.50pt" w:hanging="9pt"/>
      </w:pPr>
    </w:lvl>
    <w:lvl w:ilvl="6" w:tplc="AB345C9A" w:tentative="1">
      <w:start w:val="1"/>
      <w:numFmt w:val="decimal"/>
      <w:lvlText w:val="%7."/>
      <w:lvlJc w:val="start"/>
      <w:pPr>
        <w:ind w:start="253.50pt" w:hanging="18pt"/>
      </w:pPr>
    </w:lvl>
    <w:lvl w:ilvl="7" w:tplc="F1AA9CC0" w:tentative="1">
      <w:start w:val="1"/>
      <w:numFmt w:val="lowerLetter"/>
      <w:lvlText w:val="%8."/>
      <w:lvlJc w:val="start"/>
      <w:pPr>
        <w:ind w:start="289.50pt" w:hanging="18pt"/>
      </w:pPr>
    </w:lvl>
    <w:lvl w:ilvl="8" w:tplc="088C44CC" w:tentative="1">
      <w:start w:val="1"/>
      <w:numFmt w:val="lowerRoman"/>
      <w:lvlText w:val="%9."/>
      <w:lvlJc w:val="end"/>
      <w:pPr>
        <w:ind w:start="325.50pt" w:hanging="9pt"/>
      </w:pPr>
    </w:lvl>
  </w:abstractNum>
  <w:abstractNum w:abstractNumId="6" w15:restartNumberingAfterBreak="0">
    <w:nsid w:val="1C8E2BEF"/>
    <w:multiLevelType w:val="hybridMultilevel"/>
    <w:tmpl w:val="658E773E"/>
    <w:lvl w:ilvl="0" w:tplc="0415000F">
      <w:start w:val="1"/>
      <w:numFmt w:val="decimal"/>
      <w:lvlText w:val="%1."/>
      <w:lvlJc w:val="start"/>
      <w:pPr>
        <w:ind w:start="18pt" w:hanging="18pt"/>
      </w:pPr>
      <w:rPr>
        <w:rFonts w:hint="default"/>
      </w:rPr>
    </w:lvl>
    <w:lvl w:ilvl="1" w:tplc="04150019">
      <w:start w:val="1"/>
      <w:numFmt w:val="lowerLetter"/>
      <w:lvlText w:val="%2."/>
      <w:lvlJc w:val="start"/>
      <w:pPr>
        <w:ind w:start="54pt" w:hanging="18pt"/>
      </w:pPr>
    </w:lvl>
    <w:lvl w:ilvl="2" w:tplc="0415001B" w:tentative="1">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7" w15:restartNumberingAfterBreak="0">
    <w:nsid w:val="1C953ABA"/>
    <w:multiLevelType w:val="hybridMultilevel"/>
    <w:tmpl w:val="CB24DC58"/>
    <w:lvl w:ilvl="0" w:tplc="ACC6A242">
      <w:start w:val="1"/>
      <w:numFmt w:val="decimal"/>
      <w:lvlText w:val="%1."/>
      <w:lvlJc w:val="start"/>
      <w:rPr>
        <w:rFonts w:asciiTheme="minorHAnsi" w:eastAsia="Times New Roman" w:hAnsiTheme="minorHAnsi" w:cstheme="minorHAnsi" w:hint="default"/>
      </w:rPr>
    </w:lvl>
    <w:lvl w:ilvl="1" w:tplc="04150019">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8" w15:restartNumberingAfterBreak="0">
    <w:nsid w:val="1F1807FB"/>
    <w:multiLevelType w:val="hybridMultilevel"/>
    <w:tmpl w:val="C214335A"/>
    <w:lvl w:ilvl="0" w:tplc="04150011">
      <w:start w:val="1"/>
      <w:numFmt w:val="decimal"/>
      <w:lvlText w:val="%1)"/>
      <w:lvlJc w:val="start"/>
      <w:pPr>
        <w:ind w:start="32.20pt" w:hanging="18pt"/>
      </w:pPr>
      <w:rPr>
        <w:rFonts w:hint="default"/>
      </w:rPr>
    </w:lvl>
    <w:lvl w:ilvl="1" w:tplc="6BAC4710">
      <w:start w:val="1"/>
      <w:numFmt w:val="lowerLetter"/>
      <w:lvlText w:val="%2)"/>
      <w:lvlJc w:val="start"/>
      <w:pPr>
        <w:ind w:start="68.20pt" w:hanging="18pt"/>
      </w:pPr>
      <w:rPr>
        <w:rFonts w:hint="default"/>
      </w:r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9" w15:restartNumberingAfterBreak="0">
    <w:nsid w:val="2247358E"/>
    <w:multiLevelType w:val="hybridMultilevel"/>
    <w:tmpl w:val="73B42652"/>
    <w:numStyleLink w:val="Zaimportowanystyl20"/>
  </w:abstractNum>
  <w:abstractNum w:abstractNumId="10" w15:restartNumberingAfterBreak="0">
    <w:nsid w:val="229A1711"/>
    <w:multiLevelType w:val="hybridMultilevel"/>
    <w:tmpl w:val="375C4BA6"/>
    <w:styleLink w:val="Zaimportowanystyl8"/>
    <w:lvl w:ilvl="0" w:tplc="9E76C666">
      <w:start w:val="1"/>
      <w:numFmt w:val="decimal"/>
      <w:lvlText w:val="%1."/>
      <w:lvlJc w:val="start"/>
      <w:pPr>
        <w:ind w:start="14.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E45E7144">
      <w:start w:val="1"/>
      <w:numFmt w:val="lowerLetter"/>
      <w:lvlText w:val="%2."/>
      <w:lvlJc w:val="start"/>
      <w:pPr>
        <w:ind w:start="50.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67C0A32">
      <w:start w:val="1"/>
      <w:numFmt w:val="lowerRoman"/>
      <w:lvlText w:val="%3."/>
      <w:lvlJc w:val="start"/>
      <w:pPr>
        <w:ind w:start="86.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82DA558E">
      <w:start w:val="1"/>
      <w:numFmt w:val="decimal"/>
      <w:lvlText w:val="%4."/>
      <w:lvlJc w:val="start"/>
      <w:pPr>
        <w:ind w:start="122.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9BD48C80">
      <w:start w:val="1"/>
      <w:numFmt w:val="lowerLetter"/>
      <w:lvlText w:val="%5."/>
      <w:lvlJc w:val="start"/>
      <w:pPr>
        <w:ind w:start="158.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8BCA5B78">
      <w:start w:val="1"/>
      <w:numFmt w:val="lowerRoman"/>
      <w:lvlText w:val="%6."/>
      <w:lvlJc w:val="start"/>
      <w:pPr>
        <w:ind w:start="194.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7690E37E">
      <w:start w:val="1"/>
      <w:numFmt w:val="decimal"/>
      <w:lvlText w:val="%7."/>
      <w:lvlJc w:val="start"/>
      <w:pPr>
        <w:ind w:start="230.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57CC9A4">
      <w:start w:val="1"/>
      <w:numFmt w:val="lowerLetter"/>
      <w:lvlText w:val="%8."/>
      <w:lvlJc w:val="start"/>
      <w:pPr>
        <w:ind w:start="266.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30C8F9AE">
      <w:start w:val="1"/>
      <w:numFmt w:val="lowerRoman"/>
      <w:lvlText w:val="%9."/>
      <w:lvlJc w:val="start"/>
      <w:pPr>
        <w:ind w:start="302.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7790536"/>
    <w:multiLevelType w:val="hybridMultilevel"/>
    <w:tmpl w:val="EA22C7BE"/>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2" w15:restartNumberingAfterBreak="0">
    <w:nsid w:val="29C05521"/>
    <w:multiLevelType w:val="hybridMultilevel"/>
    <w:tmpl w:val="7F4CE6AC"/>
    <w:lvl w:ilvl="0" w:tplc="D7568166">
      <w:start w:val="1"/>
      <w:numFmt w:val="decimal"/>
      <w:lvlText w:val="%1."/>
      <w:lvlJc w:val="start"/>
      <w:pPr>
        <w:ind w:start="36pt" w:hanging="18pt"/>
      </w:pPr>
      <w:rPr>
        <w:rFonts w:hint="default"/>
      </w:rPr>
    </w:lvl>
    <w:lvl w:ilvl="1" w:tplc="975AFA56" w:tentative="1">
      <w:start w:val="1"/>
      <w:numFmt w:val="lowerLetter"/>
      <w:lvlText w:val="%2."/>
      <w:lvlJc w:val="start"/>
      <w:pPr>
        <w:ind w:start="72pt" w:hanging="18pt"/>
      </w:pPr>
    </w:lvl>
    <w:lvl w:ilvl="2" w:tplc="75C818E8" w:tentative="1">
      <w:start w:val="1"/>
      <w:numFmt w:val="lowerRoman"/>
      <w:lvlText w:val="%3."/>
      <w:lvlJc w:val="end"/>
      <w:pPr>
        <w:ind w:start="108pt" w:hanging="9pt"/>
      </w:pPr>
    </w:lvl>
    <w:lvl w:ilvl="3" w:tplc="F468F2CC" w:tentative="1">
      <w:start w:val="1"/>
      <w:numFmt w:val="decimal"/>
      <w:lvlText w:val="%4."/>
      <w:lvlJc w:val="start"/>
      <w:pPr>
        <w:ind w:start="144pt" w:hanging="18pt"/>
      </w:pPr>
    </w:lvl>
    <w:lvl w:ilvl="4" w:tplc="314806E0" w:tentative="1">
      <w:start w:val="1"/>
      <w:numFmt w:val="lowerLetter"/>
      <w:lvlText w:val="%5."/>
      <w:lvlJc w:val="start"/>
      <w:pPr>
        <w:ind w:start="180pt" w:hanging="18pt"/>
      </w:pPr>
    </w:lvl>
    <w:lvl w:ilvl="5" w:tplc="426E0588" w:tentative="1">
      <w:start w:val="1"/>
      <w:numFmt w:val="lowerRoman"/>
      <w:lvlText w:val="%6."/>
      <w:lvlJc w:val="end"/>
      <w:pPr>
        <w:ind w:start="216pt" w:hanging="9pt"/>
      </w:pPr>
    </w:lvl>
    <w:lvl w:ilvl="6" w:tplc="9C005D50" w:tentative="1">
      <w:start w:val="1"/>
      <w:numFmt w:val="decimal"/>
      <w:lvlText w:val="%7."/>
      <w:lvlJc w:val="start"/>
      <w:pPr>
        <w:ind w:start="252pt" w:hanging="18pt"/>
      </w:pPr>
    </w:lvl>
    <w:lvl w:ilvl="7" w:tplc="30687D80" w:tentative="1">
      <w:start w:val="1"/>
      <w:numFmt w:val="lowerLetter"/>
      <w:lvlText w:val="%8."/>
      <w:lvlJc w:val="start"/>
      <w:pPr>
        <w:ind w:start="288pt" w:hanging="18pt"/>
      </w:pPr>
    </w:lvl>
    <w:lvl w:ilvl="8" w:tplc="FFECBADE" w:tentative="1">
      <w:start w:val="1"/>
      <w:numFmt w:val="lowerRoman"/>
      <w:lvlText w:val="%9."/>
      <w:lvlJc w:val="end"/>
      <w:pPr>
        <w:ind w:start="324pt" w:hanging="9pt"/>
      </w:pPr>
    </w:lvl>
  </w:abstractNum>
  <w:abstractNum w:abstractNumId="13" w15:restartNumberingAfterBreak="0">
    <w:nsid w:val="2C062D02"/>
    <w:multiLevelType w:val="multilevel"/>
    <w:tmpl w:val="87486F50"/>
    <w:styleLink w:val="Zaimportowanystyl21"/>
    <w:lvl w:ilvl="0">
      <w:start w:val="1"/>
      <w:numFmt w:val="decimal"/>
      <w:lvlText w:val="%1."/>
      <w:lvlJc w:val="start"/>
      <w:pPr>
        <w:ind w:start="21.80pt" w:hanging="21.80pt"/>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start"/>
      <w:pPr>
        <w:ind w:start="28.35pt" w:hanging="14.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start"/>
      <w:pPr>
        <w:ind w:start="60.55pt" w:hanging="32.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start"/>
      <w:pPr>
        <w:ind w:start="74.75pt" w:hanging="32.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start"/>
      <w:pPr>
        <w:ind w:start="106.95pt" w:hanging="50.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start"/>
      <w:pPr>
        <w:ind w:start="121.15pt" w:hanging="50.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start"/>
      <w:pPr>
        <w:ind w:start="153.35pt" w:hanging="68.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start"/>
      <w:pPr>
        <w:ind w:start="167.55pt" w:hanging="68.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start"/>
      <w:pPr>
        <w:ind w:start="199.75pt" w:hanging="86.15pt"/>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CB3079D"/>
    <w:multiLevelType w:val="multilevel"/>
    <w:tmpl w:val="87486F50"/>
    <w:numStyleLink w:val="Zaimportowanystyl21"/>
  </w:abstractNum>
  <w:abstractNum w:abstractNumId="15" w15:restartNumberingAfterBreak="0">
    <w:nsid w:val="324377A7"/>
    <w:multiLevelType w:val="hybridMultilevel"/>
    <w:tmpl w:val="0FB612C4"/>
    <w:lvl w:ilvl="0" w:tplc="04150011">
      <w:start w:val="1"/>
      <w:numFmt w:val="decimal"/>
      <w:lvlText w:val="%1)"/>
      <w:lvlJc w:val="start"/>
      <w:pPr>
        <w:ind w:start="36pt" w:hanging="18pt"/>
      </w:p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16" w15:restartNumberingAfterBreak="0">
    <w:nsid w:val="352B64F2"/>
    <w:multiLevelType w:val="hybridMultilevel"/>
    <w:tmpl w:val="B8CE44A8"/>
    <w:lvl w:ilvl="0" w:tplc="E5E8856C">
      <w:start w:val="6"/>
      <w:numFmt w:val="decimal"/>
      <w:lvlText w:val="%1."/>
      <w:lvlJc w:val="start"/>
      <w:pPr>
        <w:ind w:start="14.20pt" w:hanging="14.20pt"/>
      </w:pPr>
      <w:rPr>
        <w:rFonts w:ascii="Calibri" w:eastAsia="Calibri" w:hAnsi="Calibri" w:cs="Calibri" w:hint="default"/>
        <w:b w:val="0"/>
        <w:bCs w:val="0"/>
        <w:i w:val="0"/>
        <w:iCs w:val="0"/>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start"/>
      <w:pPr>
        <w:ind w:start="57.80pt" w:hanging="18pt"/>
      </w:pPr>
    </w:lvl>
    <w:lvl w:ilvl="2" w:tplc="0415001B" w:tentative="1">
      <w:start w:val="1"/>
      <w:numFmt w:val="lowerRoman"/>
      <w:lvlText w:val="%3."/>
      <w:lvlJc w:val="end"/>
      <w:pPr>
        <w:ind w:start="93.80pt" w:hanging="9pt"/>
      </w:pPr>
    </w:lvl>
    <w:lvl w:ilvl="3" w:tplc="0415000F" w:tentative="1">
      <w:start w:val="1"/>
      <w:numFmt w:val="decimal"/>
      <w:lvlText w:val="%4."/>
      <w:lvlJc w:val="start"/>
      <w:pPr>
        <w:ind w:start="129.80pt" w:hanging="18pt"/>
      </w:pPr>
    </w:lvl>
    <w:lvl w:ilvl="4" w:tplc="04150019" w:tentative="1">
      <w:start w:val="1"/>
      <w:numFmt w:val="lowerLetter"/>
      <w:lvlText w:val="%5."/>
      <w:lvlJc w:val="start"/>
      <w:pPr>
        <w:ind w:start="165.80pt" w:hanging="18pt"/>
      </w:pPr>
    </w:lvl>
    <w:lvl w:ilvl="5" w:tplc="0415001B" w:tentative="1">
      <w:start w:val="1"/>
      <w:numFmt w:val="lowerRoman"/>
      <w:lvlText w:val="%6."/>
      <w:lvlJc w:val="end"/>
      <w:pPr>
        <w:ind w:start="201.80pt" w:hanging="9pt"/>
      </w:pPr>
    </w:lvl>
    <w:lvl w:ilvl="6" w:tplc="0415000F" w:tentative="1">
      <w:start w:val="1"/>
      <w:numFmt w:val="decimal"/>
      <w:lvlText w:val="%7."/>
      <w:lvlJc w:val="start"/>
      <w:pPr>
        <w:ind w:start="237.80pt" w:hanging="18pt"/>
      </w:pPr>
    </w:lvl>
    <w:lvl w:ilvl="7" w:tplc="04150019" w:tentative="1">
      <w:start w:val="1"/>
      <w:numFmt w:val="lowerLetter"/>
      <w:lvlText w:val="%8."/>
      <w:lvlJc w:val="start"/>
      <w:pPr>
        <w:ind w:start="273.80pt" w:hanging="18pt"/>
      </w:pPr>
    </w:lvl>
    <w:lvl w:ilvl="8" w:tplc="0415001B" w:tentative="1">
      <w:start w:val="1"/>
      <w:numFmt w:val="lowerRoman"/>
      <w:lvlText w:val="%9."/>
      <w:lvlJc w:val="end"/>
      <w:pPr>
        <w:ind w:start="309.80pt" w:hanging="9pt"/>
      </w:pPr>
    </w:lvl>
  </w:abstractNum>
  <w:abstractNum w:abstractNumId="17" w15:restartNumberingAfterBreak="0">
    <w:nsid w:val="37044E02"/>
    <w:multiLevelType w:val="hybridMultilevel"/>
    <w:tmpl w:val="E52C63EC"/>
    <w:styleLink w:val="Zaimportowanystyl14"/>
    <w:lvl w:ilvl="0" w:tplc="E0467E8A">
      <w:start w:val="1"/>
      <w:numFmt w:val="decimal"/>
      <w:lvlText w:val="%1)"/>
      <w:lvlJc w:val="start"/>
      <w:pPr>
        <w:ind w:start="28.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1" w:tplc="E188A408">
      <w:start w:val="1"/>
      <w:numFmt w:val="decimal"/>
      <w:lvlText w:val="%2."/>
      <w:lvlJc w:val="start"/>
      <w:pPr>
        <w:ind w:start="64.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2" w:tplc="34F03D50">
      <w:start w:val="1"/>
      <w:numFmt w:val="decimal"/>
      <w:lvlText w:val="%3."/>
      <w:lvlJc w:val="start"/>
      <w:pPr>
        <w:ind w:start="100.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3" w:tplc="B9E88740">
      <w:start w:val="1"/>
      <w:numFmt w:val="decimal"/>
      <w:lvlText w:val="%4."/>
      <w:lvlJc w:val="start"/>
      <w:pPr>
        <w:ind w:start="136.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4" w:tplc="31FCFC82">
      <w:start w:val="1"/>
      <w:numFmt w:val="decimal"/>
      <w:lvlText w:val="%5."/>
      <w:lvlJc w:val="start"/>
      <w:pPr>
        <w:ind w:start="172.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5" w:tplc="B4C44908">
      <w:start w:val="1"/>
      <w:numFmt w:val="decimal"/>
      <w:lvlText w:val="%6."/>
      <w:lvlJc w:val="start"/>
      <w:pPr>
        <w:ind w:start="208.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6" w:tplc="3ECED578">
      <w:start w:val="1"/>
      <w:numFmt w:val="decimal"/>
      <w:lvlText w:val="%7."/>
      <w:lvlJc w:val="start"/>
      <w:pPr>
        <w:ind w:start="244.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7" w:tplc="0036737C">
      <w:start w:val="1"/>
      <w:numFmt w:val="decimal"/>
      <w:lvlText w:val="%8."/>
      <w:lvlJc w:val="start"/>
      <w:pPr>
        <w:ind w:start="280.35pt" w:hanging="14.15pt"/>
      </w:pPr>
      <w:rPr>
        <w:rFonts w:hAnsi="Arial Unicode MS"/>
        <w:caps w:val="0"/>
        <w:smallCaps w:val="0"/>
        <w:strike w:val="0"/>
        <w:dstrike w:val="0"/>
        <w:outline w:val="0"/>
        <w:emboss w:val="0"/>
        <w:imprint w:val="0"/>
        <w:spacing w:val="0"/>
        <w:w w:val="100%"/>
        <w:kern w:val="0"/>
        <w:position w:val="0"/>
        <w:highlight w:val="none"/>
        <w:vertAlign w:val="baseline"/>
      </w:rPr>
    </w:lvl>
    <w:lvl w:ilvl="8" w:tplc="D61C6938">
      <w:start w:val="1"/>
      <w:numFmt w:val="decimal"/>
      <w:lvlText w:val="%9."/>
      <w:lvlJc w:val="start"/>
      <w:pPr>
        <w:ind w:start="316.35pt" w:hanging="14.1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9257C7F"/>
    <w:multiLevelType w:val="hybridMultilevel"/>
    <w:tmpl w:val="D49CF280"/>
    <w:styleLink w:val="Zaimportowanystyl13"/>
    <w:lvl w:ilvl="0" w:tplc="CF36E202">
      <w:start w:val="1"/>
      <w:numFmt w:val="decimal"/>
      <w:lvlText w:val="%1."/>
      <w:lvlJc w:val="start"/>
      <w:pPr>
        <w:ind w:start="15.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1" w:tplc="0D2A7520">
      <w:start w:val="1"/>
      <w:numFmt w:val="decimal"/>
      <w:lvlText w:val="%2."/>
      <w:lvlJc w:val="start"/>
      <w:pPr>
        <w:ind w:start="68.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2" w:tplc="E8BC145E">
      <w:start w:val="1"/>
      <w:numFmt w:val="decimal"/>
      <w:lvlText w:val="%3."/>
      <w:lvlJc w:val="start"/>
      <w:pPr>
        <w:ind w:start="104.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3" w:tplc="B9266CE4">
      <w:start w:val="1"/>
      <w:numFmt w:val="decimal"/>
      <w:lvlText w:val="%4."/>
      <w:lvlJc w:val="start"/>
      <w:pPr>
        <w:ind w:start="140.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4" w:tplc="C19AADD6">
      <w:start w:val="1"/>
      <w:numFmt w:val="decimal"/>
      <w:lvlText w:val="%5."/>
      <w:lvlJc w:val="start"/>
      <w:pPr>
        <w:ind w:start="176.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5" w:tplc="7CC63516">
      <w:start w:val="1"/>
      <w:numFmt w:val="decimal"/>
      <w:lvlText w:val="%6."/>
      <w:lvlJc w:val="start"/>
      <w:pPr>
        <w:ind w:start="212.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6" w:tplc="0E16B4BC">
      <w:start w:val="1"/>
      <w:numFmt w:val="decimal"/>
      <w:lvlText w:val="%7."/>
      <w:lvlJc w:val="start"/>
      <w:pPr>
        <w:ind w:start="248.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7" w:tplc="442CA182">
      <w:start w:val="1"/>
      <w:numFmt w:val="decimal"/>
      <w:lvlText w:val="%8."/>
      <w:lvlJc w:val="start"/>
      <w:pPr>
        <w:ind w:start="284.20pt" w:hanging="15.20pt"/>
      </w:pPr>
      <w:rPr>
        <w:rFonts w:hAnsi="Arial Unicode MS"/>
        <w:caps w:val="0"/>
        <w:smallCaps w:val="0"/>
        <w:strike w:val="0"/>
        <w:dstrike w:val="0"/>
        <w:outline w:val="0"/>
        <w:emboss w:val="0"/>
        <w:imprint w:val="0"/>
        <w:spacing w:val="0"/>
        <w:w w:val="100%"/>
        <w:kern w:val="0"/>
        <w:position w:val="0"/>
        <w:highlight w:val="none"/>
        <w:vertAlign w:val="baseline"/>
      </w:rPr>
    </w:lvl>
    <w:lvl w:ilvl="8" w:tplc="967471B6">
      <w:start w:val="1"/>
      <w:numFmt w:val="decimal"/>
      <w:lvlText w:val="%9."/>
      <w:lvlJc w:val="start"/>
      <w:pPr>
        <w:ind w:start="320.20pt" w:hanging="15.2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start"/>
      <w:pPr>
        <w:ind w:start="36pt" w:hanging="18pt"/>
      </w:p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20" w15:restartNumberingAfterBreak="0">
    <w:nsid w:val="3B5747AA"/>
    <w:multiLevelType w:val="hybridMultilevel"/>
    <w:tmpl w:val="24369748"/>
    <w:styleLink w:val="Zaimportowanystyl18"/>
    <w:lvl w:ilvl="0" w:tplc="44248ED0">
      <w:start w:val="1"/>
      <w:numFmt w:val="decimal"/>
      <w:lvlText w:val="%1."/>
      <w:lvlJc w:val="start"/>
      <w:pPr>
        <w:ind w:start="14.20pt" w:hanging="14.2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start"/>
      <w:pPr>
        <w:ind w:start="229.95pt" w:hanging="31.45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start"/>
      <w:pPr>
        <w:ind w:start="104.20pt" w:hanging="10.80pt"/>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start"/>
      <w:pPr>
        <w:ind w:start="14.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start"/>
      <w:pPr>
        <w:ind w:start="50.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start"/>
      <w:pPr>
        <w:ind w:start="86.20pt" w:hanging="10.80pt"/>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start"/>
      <w:pPr>
        <w:ind w:start="14.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start"/>
      <w:pPr>
        <w:ind w:start="50.20pt" w:hanging="14.20pt"/>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start"/>
      <w:pPr>
        <w:ind w:start="86.20pt" w:hanging="10.8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065223C"/>
    <w:multiLevelType w:val="hybridMultilevel"/>
    <w:tmpl w:val="426461DA"/>
    <w:numStyleLink w:val="Zaimportowanystyl22"/>
  </w:abstractNum>
  <w:abstractNum w:abstractNumId="22" w15:restartNumberingAfterBreak="0">
    <w:nsid w:val="4541194D"/>
    <w:multiLevelType w:val="hybridMultilevel"/>
    <w:tmpl w:val="AFB66CE6"/>
    <w:lvl w:ilvl="0" w:tplc="04150017">
      <w:start w:val="1"/>
      <w:numFmt w:val="lowerLetter"/>
      <w:lvlText w:val="%1)"/>
      <w:lvlJc w:val="start"/>
      <w:pPr>
        <w:ind w:start="53.50pt" w:hanging="18pt"/>
      </w:pPr>
      <w:rPr>
        <w:rFonts w:hint="default"/>
      </w:rPr>
    </w:lvl>
    <w:lvl w:ilvl="1" w:tplc="1A3E2C34">
      <w:start w:val="1"/>
      <w:numFmt w:val="decimal"/>
      <w:lvlText w:val="%2."/>
      <w:lvlJc w:val="start"/>
      <w:pPr>
        <w:ind w:start="89.50pt" w:hanging="18pt"/>
      </w:pPr>
      <w:rPr>
        <w:rFonts w:hint="default"/>
      </w:rPr>
    </w:lvl>
    <w:lvl w:ilvl="2" w:tplc="04150005" w:tentative="1">
      <w:start w:val="1"/>
      <w:numFmt w:val="bullet"/>
      <w:lvlText w:val=""/>
      <w:lvlJc w:val="start"/>
      <w:pPr>
        <w:ind w:start="125.50pt" w:hanging="18pt"/>
      </w:pPr>
      <w:rPr>
        <w:rFonts w:ascii="Wingdings" w:hAnsi="Wingdings" w:hint="default"/>
      </w:rPr>
    </w:lvl>
    <w:lvl w:ilvl="3" w:tplc="04150001" w:tentative="1">
      <w:start w:val="1"/>
      <w:numFmt w:val="bullet"/>
      <w:lvlText w:val=""/>
      <w:lvlJc w:val="start"/>
      <w:pPr>
        <w:ind w:start="161.50pt" w:hanging="18pt"/>
      </w:pPr>
      <w:rPr>
        <w:rFonts w:ascii="Symbol" w:hAnsi="Symbol" w:hint="default"/>
      </w:rPr>
    </w:lvl>
    <w:lvl w:ilvl="4" w:tplc="04150003" w:tentative="1">
      <w:start w:val="1"/>
      <w:numFmt w:val="bullet"/>
      <w:lvlText w:val="o"/>
      <w:lvlJc w:val="start"/>
      <w:pPr>
        <w:ind w:start="197.50pt" w:hanging="18pt"/>
      </w:pPr>
      <w:rPr>
        <w:rFonts w:ascii="Courier New" w:hAnsi="Courier New" w:cs="Courier New" w:hint="default"/>
      </w:rPr>
    </w:lvl>
    <w:lvl w:ilvl="5" w:tplc="04150005" w:tentative="1">
      <w:start w:val="1"/>
      <w:numFmt w:val="bullet"/>
      <w:lvlText w:val=""/>
      <w:lvlJc w:val="start"/>
      <w:pPr>
        <w:ind w:start="233.50pt" w:hanging="18pt"/>
      </w:pPr>
      <w:rPr>
        <w:rFonts w:ascii="Wingdings" w:hAnsi="Wingdings" w:hint="default"/>
      </w:rPr>
    </w:lvl>
    <w:lvl w:ilvl="6" w:tplc="04150001" w:tentative="1">
      <w:start w:val="1"/>
      <w:numFmt w:val="bullet"/>
      <w:lvlText w:val=""/>
      <w:lvlJc w:val="start"/>
      <w:pPr>
        <w:ind w:start="269.50pt" w:hanging="18pt"/>
      </w:pPr>
      <w:rPr>
        <w:rFonts w:ascii="Symbol" w:hAnsi="Symbol" w:hint="default"/>
      </w:rPr>
    </w:lvl>
    <w:lvl w:ilvl="7" w:tplc="04150003" w:tentative="1">
      <w:start w:val="1"/>
      <w:numFmt w:val="bullet"/>
      <w:lvlText w:val="o"/>
      <w:lvlJc w:val="start"/>
      <w:pPr>
        <w:ind w:start="305.50pt" w:hanging="18pt"/>
      </w:pPr>
      <w:rPr>
        <w:rFonts w:ascii="Courier New" w:hAnsi="Courier New" w:cs="Courier New" w:hint="default"/>
      </w:rPr>
    </w:lvl>
    <w:lvl w:ilvl="8" w:tplc="04150005" w:tentative="1">
      <w:start w:val="1"/>
      <w:numFmt w:val="bullet"/>
      <w:lvlText w:val=""/>
      <w:lvlJc w:val="start"/>
      <w:pPr>
        <w:ind w:start="341.50pt" w:hanging="18pt"/>
      </w:pPr>
      <w:rPr>
        <w:rFonts w:ascii="Wingdings" w:hAnsi="Wingdings" w:hint="default"/>
      </w:rPr>
    </w:lvl>
  </w:abstractNum>
  <w:abstractNum w:abstractNumId="23" w15:restartNumberingAfterBreak="0">
    <w:nsid w:val="460A33C7"/>
    <w:multiLevelType w:val="hybridMultilevel"/>
    <w:tmpl w:val="24369748"/>
    <w:numStyleLink w:val="Zaimportowanystyl18"/>
  </w:abstractNum>
  <w:abstractNum w:abstractNumId="24" w15:restartNumberingAfterBreak="0">
    <w:nsid w:val="4661306F"/>
    <w:multiLevelType w:val="hybridMultilevel"/>
    <w:tmpl w:val="2662E896"/>
    <w:lvl w:ilvl="0" w:tplc="B96A98C2">
      <w:start w:val="1"/>
      <w:numFmt w:val="decimal"/>
      <w:lvlText w:val="%1."/>
      <w:lvlJc w:val="start"/>
      <w:pPr>
        <w:ind w:start="36pt" w:hanging="18pt"/>
      </w:pPr>
      <w:rPr>
        <w:rFonts w:hint="default"/>
      </w:rPr>
    </w:lvl>
    <w:lvl w:ilvl="1" w:tplc="F72E636A" w:tentative="1">
      <w:start w:val="1"/>
      <w:numFmt w:val="lowerLetter"/>
      <w:lvlText w:val="%2."/>
      <w:lvlJc w:val="start"/>
      <w:pPr>
        <w:ind w:start="72pt" w:hanging="18pt"/>
      </w:pPr>
    </w:lvl>
    <w:lvl w:ilvl="2" w:tplc="59D4B230" w:tentative="1">
      <w:start w:val="1"/>
      <w:numFmt w:val="lowerRoman"/>
      <w:lvlText w:val="%3."/>
      <w:lvlJc w:val="end"/>
      <w:pPr>
        <w:ind w:start="108pt" w:hanging="9pt"/>
      </w:pPr>
    </w:lvl>
    <w:lvl w:ilvl="3" w:tplc="5A829746" w:tentative="1">
      <w:start w:val="1"/>
      <w:numFmt w:val="decimal"/>
      <w:lvlText w:val="%4."/>
      <w:lvlJc w:val="start"/>
      <w:pPr>
        <w:ind w:start="144pt" w:hanging="18pt"/>
      </w:pPr>
    </w:lvl>
    <w:lvl w:ilvl="4" w:tplc="D36A4958" w:tentative="1">
      <w:start w:val="1"/>
      <w:numFmt w:val="lowerLetter"/>
      <w:lvlText w:val="%5."/>
      <w:lvlJc w:val="start"/>
      <w:pPr>
        <w:ind w:start="180pt" w:hanging="18pt"/>
      </w:pPr>
    </w:lvl>
    <w:lvl w:ilvl="5" w:tplc="0AD01508" w:tentative="1">
      <w:start w:val="1"/>
      <w:numFmt w:val="lowerRoman"/>
      <w:lvlText w:val="%6."/>
      <w:lvlJc w:val="end"/>
      <w:pPr>
        <w:ind w:start="216pt" w:hanging="9pt"/>
      </w:pPr>
    </w:lvl>
    <w:lvl w:ilvl="6" w:tplc="1D6E6DF2" w:tentative="1">
      <w:start w:val="1"/>
      <w:numFmt w:val="decimal"/>
      <w:lvlText w:val="%7."/>
      <w:lvlJc w:val="start"/>
      <w:pPr>
        <w:ind w:start="252pt" w:hanging="18pt"/>
      </w:pPr>
    </w:lvl>
    <w:lvl w:ilvl="7" w:tplc="6AC232A4" w:tentative="1">
      <w:start w:val="1"/>
      <w:numFmt w:val="lowerLetter"/>
      <w:lvlText w:val="%8."/>
      <w:lvlJc w:val="start"/>
      <w:pPr>
        <w:ind w:start="288pt" w:hanging="18pt"/>
      </w:pPr>
    </w:lvl>
    <w:lvl w:ilvl="8" w:tplc="364EBC8C" w:tentative="1">
      <w:start w:val="1"/>
      <w:numFmt w:val="lowerRoman"/>
      <w:lvlText w:val="%9."/>
      <w:lvlJc w:val="end"/>
      <w:pPr>
        <w:ind w:start="324pt" w:hanging="9pt"/>
      </w:pPr>
    </w:lvl>
  </w:abstractNum>
  <w:abstractNum w:abstractNumId="25" w15:restartNumberingAfterBreak="0">
    <w:nsid w:val="4B9260F0"/>
    <w:multiLevelType w:val="hybridMultilevel"/>
    <w:tmpl w:val="3B440520"/>
    <w:lvl w:ilvl="0" w:tplc="F6B40F18">
      <w:start w:val="4"/>
      <w:numFmt w:val="decimal"/>
      <w:lvlText w:val="%1."/>
      <w:lvlJc w:val="start"/>
      <w:pPr>
        <w:ind w:start="14.20pt" w:hanging="14.20pt"/>
      </w:pPr>
      <w:rPr>
        <w:rFonts w:ascii="Calibri" w:eastAsia="Calibri" w:hAnsi="Calibri" w:cs="Calibri" w:hint="default"/>
        <w:b w:val="0"/>
        <w:bCs w:val="0"/>
        <w:i w:val="0"/>
        <w:iCs w:val="0"/>
        <w:spacing w:val="-1"/>
        <w:w w:val="100%"/>
        <w:sz w:val="22"/>
        <w:szCs w:val="22"/>
      </w:rPr>
    </w:lvl>
    <w:lvl w:ilvl="1" w:tplc="04150011">
      <w:start w:val="1"/>
      <w:numFmt w:val="decimal"/>
      <w:lvlText w:val="%2)"/>
      <w:lvlJc w:val="start"/>
      <w:pPr>
        <w:ind w:start="36pt" w:hanging="18pt"/>
      </w:pPr>
    </w:lvl>
    <w:lvl w:ilvl="2" w:tplc="0415001B">
      <w:start w:val="1"/>
      <w:numFmt w:val="lowerRoman"/>
      <w:lvlText w:val="%3."/>
      <w:lvlJc w:val="end"/>
      <w:pPr>
        <w:ind w:start="72pt" w:hanging="9pt"/>
      </w:pPr>
    </w:lvl>
    <w:lvl w:ilvl="3" w:tplc="0415000F" w:tentative="1">
      <w:start w:val="1"/>
      <w:numFmt w:val="decimal"/>
      <w:lvlText w:val="%4."/>
      <w:lvlJc w:val="start"/>
      <w:pPr>
        <w:ind w:start="108pt" w:hanging="18pt"/>
      </w:pPr>
    </w:lvl>
    <w:lvl w:ilvl="4" w:tplc="04150019" w:tentative="1">
      <w:start w:val="1"/>
      <w:numFmt w:val="lowerLetter"/>
      <w:lvlText w:val="%5."/>
      <w:lvlJc w:val="start"/>
      <w:pPr>
        <w:ind w:start="144pt" w:hanging="18pt"/>
      </w:pPr>
    </w:lvl>
    <w:lvl w:ilvl="5" w:tplc="0415001B" w:tentative="1">
      <w:start w:val="1"/>
      <w:numFmt w:val="lowerRoman"/>
      <w:lvlText w:val="%6."/>
      <w:lvlJc w:val="end"/>
      <w:pPr>
        <w:ind w:start="180pt" w:hanging="9pt"/>
      </w:pPr>
    </w:lvl>
    <w:lvl w:ilvl="6" w:tplc="0415000F" w:tentative="1">
      <w:start w:val="1"/>
      <w:numFmt w:val="decimal"/>
      <w:lvlText w:val="%7."/>
      <w:lvlJc w:val="start"/>
      <w:pPr>
        <w:ind w:start="216pt" w:hanging="18pt"/>
      </w:pPr>
    </w:lvl>
    <w:lvl w:ilvl="7" w:tplc="04150019" w:tentative="1">
      <w:start w:val="1"/>
      <w:numFmt w:val="lowerLetter"/>
      <w:lvlText w:val="%8."/>
      <w:lvlJc w:val="start"/>
      <w:pPr>
        <w:ind w:start="252pt" w:hanging="18pt"/>
      </w:pPr>
    </w:lvl>
    <w:lvl w:ilvl="8" w:tplc="0415001B" w:tentative="1">
      <w:start w:val="1"/>
      <w:numFmt w:val="lowerRoman"/>
      <w:lvlText w:val="%9."/>
      <w:lvlJc w:val="end"/>
      <w:pPr>
        <w:ind w:start="288pt" w:hanging="9pt"/>
      </w:pPr>
    </w:lvl>
  </w:abstractNum>
  <w:abstractNum w:abstractNumId="26" w15:restartNumberingAfterBreak="0">
    <w:nsid w:val="50D9611D"/>
    <w:multiLevelType w:val="hybridMultilevel"/>
    <w:tmpl w:val="9B78FA16"/>
    <w:lvl w:ilvl="0" w:tplc="AAC8359C">
      <w:start w:val="1"/>
      <w:numFmt w:val="decimal"/>
      <w:lvlText w:val="%1."/>
      <w:lvlJc w:val="start"/>
      <w:pPr>
        <w:ind w:start="22.40pt" w:hanging="18pt"/>
      </w:pPr>
      <w:rPr>
        <w:rFonts w:ascii="Calibri" w:eastAsia="Calibri" w:hAnsi="Calibri" w:cs="Calibri" w:hint="default"/>
        <w:b w:val="0"/>
        <w:bCs w:val="0"/>
        <w:i w:val="0"/>
        <w:iCs w:val="0"/>
        <w:spacing w:val="-1"/>
        <w:w w:val="100%"/>
        <w:sz w:val="22"/>
        <w:szCs w:val="22"/>
        <w:lang w:val="pl-PL" w:eastAsia="en-US" w:bidi="ar-SA"/>
      </w:rPr>
    </w:lvl>
    <w:lvl w:ilvl="1" w:tplc="14C2B652">
      <w:numFmt w:val="bullet"/>
      <w:lvlText w:val="•"/>
      <w:lvlJc w:val="start"/>
      <w:pPr>
        <w:ind w:start="69.40pt" w:hanging="18pt"/>
      </w:pPr>
      <w:rPr>
        <w:rFonts w:hint="default"/>
        <w:lang w:val="pl-PL" w:eastAsia="en-US" w:bidi="ar-SA"/>
      </w:rPr>
    </w:lvl>
    <w:lvl w:ilvl="2" w:tplc="1EB8F97E">
      <w:numFmt w:val="bullet"/>
      <w:lvlText w:val="•"/>
      <w:lvlJc w:val="start"/>
      <w:pPr>
        <w:ind w:start="116.80pt" w:hanging="18pt"/>
      </w:pPr>
      <w:rPr>
        <w:rFonts w:hint="default"/>
        <w:lang w:val="pl-PL" w:eastAsia="en-US" w:bidi="ar-SA"/>
      </w:rPr>
    </w:lvl>
    <w:lvl w:ilvl="3" w:tplc="E4F2A8DE">
      <w:numFmt w:val="bullet"/>
      <w:lvlText w:val="•"/>
      <w:lvlJc w:val="start"/>
      <w:pPr>
        <w:ind w:start="164.20pt" w:hanging="18pt"/>
      </w:pPr>
      <w:rPr>
        <w:rFonts w:hint="default"/>
        <w:lang w:val="pl-PL" w:eastAsia="en-US" w:bidi="ar-SA"/>
      </w:rPr>
    </w:lvl>
    <w:lvl w:ilvl="4" w:tplc="D340F6F8">
      <w:numFmt w:val="bullet"/>
      <w:lvlText w:val="•"/>
      <w:lvlJc w:val="start"/>
      <w:pPr>
        <w:ind w:start="211.65pt" w:hanging="18pt"/>
      </w:pPr>
      <w:rPr>
        <w:rFonts w:hint="default"/>
        <w:lang w:val="pl-PL" w:eastAsia="en-US" w:bidi="ar-SA"/>
      </w:rPr>
    </w:lvl>
    <w:lvl w:ilvl="5" w:tplc="0C5A3A10">
      <w:numFmt w:val="bullet"/>
      <w:lvlText w:val="•"/>
      <w:lvlJc w:val="start"/>
      <w:pPr>
        <w:ind w:start="259.05pt" w:hanging="18pt"/>
      </w:pPr>
      <w:rPr>
        <w:rFonts w:hint="default"/>
        <w:lang w:val="pl-PL" w:eastAsia="en-US" w:bidi="ar-SA"/>
      </w:rPr>
    </w:lvl>
    <w:lvl w:ilvl="6" w:tplc="D6C60A06">
      <w:numFmt w:val="bullet"/>
      <w:lvlText w:val="•"/>
      <w:lvlJc w:val="start"/>
      <w:pPr>
        <w:ind w:start="306.45pt" w:hanging="18pt"/>
      </w:pPr>
      <w:rPr>
        <w:rFonts w:hint="default"/>
        <w:lang w:val="pl-PL" w:eastAsia="en-US" w:bidi="ar-SA"/>
      </w:rPr>
    </w:lvl>
    <w:lvl w:ilvl="7" w:tplc="C9A0BDBC">
      <w:numFmt w:val="bullet"/>
      <w:lvlText w:val="•"/>
      <w:lvlJc w:val="start"/>
      <w:pPr>
        <w:ind w:start="353.90pt" w:hanging="18pt"/>
      </w:pPr>
      <w:rPr>
        <w:rFonts w:hint="default"/>
        <w:lang w:val="pl-PL" w:eastAsia="en-US" w:bidi="ar-SA"/>
      </w:rPr>
    </w:lvl>
    <w:lvl w:ilvl="8" w:tplc="50320752">
      <w:numFmt w:val="bullet"/>
      <w:lvlText w:val="•"/>
      <w:lvlJc w:val="start"/>
      <w:pPr>
        <w:ind w:start="401.30pt" w:hanging="18pt"/>
      </w:pPr>
      <w:rPr>
        <w:rFonts w:hint="default"/>
        <w:lang w:val="pl-PL" w:eastAsia="en-US" w:bidi="ar-SA"/>
      </w:rPr>
    </w:lvl>
  </w:abstractNum>
  <w:abstractNum w:abstractNumId="27" w15:restartNumberingAfterBreak="0">
    <w:nsid w:val="51295901"/>
    <w:multiLevelType w:val="hybridMultilevel"/>
    <w:tmpl w:val="39D2ADAE"/>
    <w:lvl w:ilvl="0" w:tplc="58FE9AEE">
      <w:start w:val="1"/>
      <w:numFmt w:val="decimal"/>
      <w:lvlText w:val="%1)"/>
      <w:lvlJc w:val="start"/>
      <w:pPr>
        <w:ind w:start="32.20pt" w:hanging="18pt"/>
      </w:pPr>
      <w:rPr>
        <w:rFonts w:hint="default"/>
      </w:rPr>
    </w:lvl>
    <w:lvl w:ilvl="1" w:tplc="04150019" w:tentative="1">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28" w15:restartNumberingAfterBreak="0">
    <w:nsid w:val="538904F5"/>
    <w:multiLevelType w:val="hybridMultilevel"/>
    <w:tmpl w:val="FF420FA6"/>
    <w:lvl w:ilvl="0" w:tplc="E3DAB1FC">
      <w:start w:val="1"/>
      <w:numFmt w:val="decimal"/>
      <w:lvlText w:val="%1."/>
      <w:lvlJc w:val="start"/>
      <w:pPr>
        <w:ind w:start="18pt" w:hanging="18pt"/>
      </w:pPr>
      <w:rPr>
        <w:rFonts w:hint="default"/>
      </w:rPr>
    </w:lvl>
    <w:lvl w:ilvl="1" w:tplc="C7385260" w:tentative="1">
      <w:start w:val="1"/>
      <w:numFmt w:val="lowerLetter"/>
      <w:lvlText w:val="%2."/>
      <w:lvlJc w:val="start"/>
      <w:pPr>
        <w:ind w:start="72pt" w:hanging="18pt"/>
      </w:pPr>
    </w:lvl>
    <w:lvl w:ilvl="2" w:tplc="8612DB58" w:tentative="1">
      <w:start w:val="1"/>
      <w:numFmt w:val="lowerRoman"/>
      <w:lvlText w:val="%3."/>
      <w:lvlJc w:val="end"/>
      <w:pPr>
        <w:ind w:start="108pt" w:hanging="9pt"/>
      </w:pPr>
    </w:lvl>
    <w:lvl w:ilvl="3" w:tplc="735E4C52" w:tentative="1">
      <w:start w:val="1"/>
      <w:numFmt w:val="decimal"/>
      <w:lvlText w:val="%4."/>
      <w:lvlJc w:val="start"/>
      <w:pPr>
        <w:ind w:start="144pt" w:hanging="18pt"/>
      </w:pPr>
    </w:lvl>
    <w:lvl w:ilvl="4" w:tplc="39BC4142" w:tentative="1">
      <w:start w:val="1"/>
      <w:numFmt w:val="lowerLetter"/>
      <w:lvlText w:val="%5."/>
      <w:lvlJc w:val="start"/>
      <w:pPr>
        <w:ind w:start="180pt" w:hanging="18pt"/>
      </w:pPr>
    </w:lvl>
    <w:lvl w:ilvl="5" w:tplc="03566AFC" w:tentative="1">
      <w:start w:val="1"/>
      <w:numFmt w:val="lowerRoman"/>
      <w:lvlText w:val="%6."/>
      <w:lvlJc w:val="end"/>
      <w:pPr>
        <w:ind w:start="216pt" w:hanging="9pt"/>
      </w:pPr>
    </w:lvl>
    <w:lvl w:ilvl="6" w:tplc="D9E01CC4" w:tentative="1">
      <w:start w:val="1"/>
      <w:numFmt w:val="decimal"/>
      <w:lvlText w:val="%7."/>
      <w:lvlJc w:val="start"/>
      <w:pPr>
        <w:ind w:start="252pt" w:hanging="18pt"/>
      </w:pPr>
    </w:lvl>
    <w:lvl w:ilvl="7" w:tplc="F7F069EA" w:tentative="1">
      <w:start w:val="1"/>
      <w:numFmt w:val="lowerLetter"/>
      <w:lvlText w:val="%8."/>
      <w:lvlJc w:val="start"/>
      <w:pPr>
        <w:ind w:start="288pt" w:hanging="18pt"/>
      </w:pPr>
    </w:lvl>
    <w:lvl w:ilvl="8" w:tplc="AA5E6472" w:tentative="1">
      <w:start w:val="1"/>
      <w:numFmt w:val="lowerRoman"/>
      <w:lvlText w:val="%9."/>
      <w:lvlJc w:val="end"/>
      <w:pPr>
        <w:ind w:start="324pt" w:hanging="9pt"/>
      </w:pPr>
    </w:lvl>
  </w:abstractNum>
  <w:abstractNum w:abstractNumId="29" w15:restartNumberingAfterBreak="0">
    <w:nsid w:val="53AD57F9"/>
    <w:multiLevelType w:val="hybridMultilevel"/>
    <w:tmpl w:val="426461DA"/>
    <w:styleLink w:val="Zaimportowanystyl22"/>
    <w:lvl w:ilvl="0" w:tplc="51023BDC">
      <w:start w:val="1"/>
      <w:numFmt w:val="bullet"/>
      <w:lvlText w:val="-"/>
      <w:lvlJc w:val="start"/>
      <w:pPr>
        <w:ind w:start="56.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D65812">
      <w:start w:val="1"/>
      <w:numFmt w:val="bullet"/>
      <w:lvlText w:val="o"/>
      <w:lvlJc w:val="start"/>
      <w:pPr>
        <w:ind w:start="92.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541968">
      <w:start w:val="1"/>
      <w:numFmt w:val="bullet"/>
      <w:lvlText w:val="▪"/>
      <w:lvlJc w:val="start"/>
      <w:pPr>
        <w:ind w:start="128.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FCCA">
      <w:start w:val="1"/>
      <w:numFmt w:val="bullet"/>
      <w:lvlText w:val="·"/>
      <w:lvlJc w:val="start"/>
      <w:pPr>
        <w:ind w:start="164.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EA0180">
      <w:start w:val="1"/>
      <w:numFmt w:val="bullet"/>
      <w:lvlText w:val="o"/>
      <w:lvlJc w:val="start"/>
      <w:pPr>
        <w:ind w:start="200.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DD46734">
      <w:start w:val="1"/>
      <w:numFmt w:val="bullet"/>
      <w:lvlText w:val="▪"/>
      <w:lvlJc w:val="start"/>
      <w:pPr>
        <w:ind w:start="236.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B06FF2">
      <w:start w:val="1"/>
      <w:numFmt w:val="bullet"/>
      <w:lvlText w:val="·"/>
      <w:lvlJc w:val="start"/>
      <w:pPr>
        <w:ind w:start="272.70pt" w:hanging="14.20pt"/>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3C799C">
      <w:start w:val="1"/>
      <w:numFmt w:val="bullet"/>
      <w:lvlText w:val="o"/>
      <w:lvlJc w:val="start"/>
      <w:pPr>
        <w:ind w:start="308.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563136">
      <w:start w:val="1"/>
      <w:numFmt w:val="bullet"/>
      <w:lvlText w:val="▪"/>
      <w:lvlJc w:val="start"/>
      <w:pPr>
        <w:ind w:start="344.70pt" w:hanging="14.20pt"/>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763433E"/>
    <w:multiLevelType w:val="hybridMultilevel"/>
    <w:tmpl w:val="E52C63EC"/>
    <w:numStyleLink w:val="Zaimportowanystyl14"/>
  </w:abstractNum>
  <w:abstractNum w:abstractNumId="31" w15:restartNumberingAfterBreak="0">
    <w:nsid w:val="57C022AA"/>
    <w:multiLevelType w:val="hybridMultilevel"/>
    <w:tmpl w:val="D98ECF14"/>
    <w:lvl w:ilvl="0" w:tplc="04150011">
      <w:start w:val="1"/>
      <w:numFmt w:val="decimal"/>
      <w:lvlText w:val="%1)"/>
      <w:lvlJc w:val="start"/>
      <w:pPr>
        <w:ind w:start="36pt" w:hanging="18pt"/>
      </w:pPr>
      <w:rPr>
        <w:rFonts w:hint="default"/>
      </w:rPr>
    </w:lvl>
    <w:lvl w:ilvl="1" w:tplc="04150017">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32" w15:restartNumberingAfterBreak="0">
    <w:nsid w:val="60BF564D"/>
    <w:multiLevelType w:val="hybridMultilevel"/>
    <w:tmpl w:val="DF22B4A0"/>
    <w:lvl w:ilvl="0" w:tplc="9CB41B1E">
      <w:start w:val="1"/>
      <w:numFmt w:val="decimal"/>
      <w:lvlText w:val="%1."/>
      <w:lvlJc w:val="start"/>
      <w:pPr>
        <w:ind w:start="23.25pt" w:hanging="18pt"/>
      </w:pPr>
      <w:rPr>
        <w:rFonts w:hint="default"/>
      </w:rPr>
    </w:lvl>
    <w:lvl w:ilvl="1" w:tplc="A8BEFC94" w:tentative="1">
      <w:start w:val="1"/>
      <w:numFmt w:val="lowerLetter"/>
      <w:lvlText w:val="%2."/>
      <w:lvlJc w:val="start"/>
      <w:pPr>
        <w:ind w:start="59.25pt" w:hanging="18pt"/>
      </w:pPr>
    </w:lvl>
    <w:lvl w:ilvl="2" w:tplc="5EAE8DBE" w:tentative="1">
      <w:start w:val="1"/>
      <w:numFmt w:val="lowerRoman"/>
      <w:lvlText w:val="%3."/>
      <w:lvlJc w:val="end"/>
      <w:pPr>
        <w:ind w:start="95.25pt" w:hanging="9pt"/>
      </w:pPr>
    </w:lvl>
    <w:lvl w:ilvl="3" w:tplc="2E049BB6" w:tentative="1">
      <w:start w:val="1"/>
      <w:numFmt w:val="decimal"/>
      <w:lvlText w:val="%4."/>
      <w:lvlJc w:val="start"/>
      <w:pPr>
        <w:ind w:start="131.25pt" w:hanging="18pt"/>
      </w:pPr>
    </w:lvl>
    <w:lvl w:ilvl="4" w:tplc="16CE4BB0" w:tentative="1">
      <w:start w:val="1"/>
      <w:numFmt w:val="lowerLetter"/>
      <w:lvlText w:val="%5."/>
      <w:lvlJc w:val="start"/>
      <w:pPr>
        <w:ind w:start="167.25pt" w:hanging="18pt"/>
      </w:pPr>
    </w:lvl>
    <w:lvl w:ilvl="5" w:tplc="0B3E93D6" w:tentative="1">
      <w:start w:val="1"/>
      <w:numFmt w:val="lowerRoman"/>
      <w:lvlText w:val="%6."/>
      <w:lvlJc w:val="end"/>
      <w:pPr>
        <w:ind w:start="203.25pt" w:hanging="9pt"/>
      </w:pPr>
    </w:lvl>
    <w:lvl w:ilvl="6" w:tplc="14B2471E" w:tentative="1">
      <w:start w:val="1"/>
      <w:numFmt w:val="decimal"/>
      <w:lvlText w:val="%7."/>
      <w:lvlJc w:val="start"/>
      <w:pPr>
        <w:ind w:start="239.25pt" w:hanging="18pt"/>
      </w:pPr>
    </w:lvl>
    <w:lvl w:ilvl="7" w:tplc="C99297BE" w:tentative="1">
      <w:start w:val="1"/>
      <w:numFmt w:val="lowerLetter"/>
      <w:lvlText w:val="%8."/>
      <w:lvlJc w:val="start"/>
      <w:pPr>
        <w:ind w:start="275.25pt" w:hanging="18pt"/>
      </w:pPr>
    </w:lvl>
    <w:lvl w:ilvl="8" w:tplc="C4626C94" w:tentative="1">
      <w:start w:val="1"/>
      <w:numFmt w:val="lowerRoman"/>
      <w:lvlText w:val="%9."/>
      <w:lvlJc w:val="end"/>
      <w:pPr>
        <w:ind w:start="311.25pt" w:hanging="9pt"/>
      </w:pPr>
    </w:lvl>
  </w:abstractNum>
  <w:abstractNum w:abstractNumId="33" w15:restartNumberingAfterBreak="0">
    <w:nsid w:val="66BD3304"/>
    <w:multiLevelType w:val="hybridMultilevel"/>
    <w:tmpl w:val="BEC4202A"/>
    <w:lvl w:ilvl="0" w:tplc="04150001">
      <w:start w:val="1"/>
      <w:numFmt w:val="bullet"/>
      <w:lvlText w:val=""/>
      <w:lvlJc w:val="start"/>
      <w:pPr>
        <w:ind w:start="89.50pt" w:hanging="18pt"/>
      </w:pPr>
      <w:rPr>
        <w:rFonts w:ascii="Symbol" w:hAnsi="Symbol" w:hint="default"/>
      </w:rPr>
    </w:lvl>
    <w:lvl w:ilvl="1" w:tplc="04150003" w:tentative="1">
      <w:start w:val="1"/>
      <w:numFmt w:val="bullet"/>
      <w:lvlText w:val="o"/>
      <w:lvlJc w:val="start"/>
      <w:pPr>
        <w:ind w:start="125.50pt" w:hanging="18pt"/>
      </w:pPr>
      <w:rPr>
        <w:rFonts w:ascii="Courier New" w:hAnsi="Courier New" w:cs="Courier New" w:hint="default"/>
      </w:rPr>
    </w:lvl>
    <w:lvl w:ilvl="2" w:tplc="04150005" w:tentative="1">
      <w:start w:val="1"/>
      <w:numFmt w:val="bullet"/>
      <w:lvlText w:val=""/>
      <w:lvlJc w:val="start"/>
      <w:pPr>
        <w:ind w:start="161.50pt" w:hanging="18pt"/>
      </w:pPr>
      <w:rPr>
        <w:rFonts w:ascii="Wingdings" w:hAnsi="Wingdings" w:hint="default"/>
      </w:rPr>
    </w:lvl>
    <w:lvl w:ilvl="3" w:tplc="04150001" w:tentative="1">
      <w:start w:val="1"/>
      <w:numFmt w:val="bullet"/>
      <w:lvlText w:val=""/>
      <w:lvlJc w:val="start"/>
      <w:pPr>
        <w:ind w:start="197.50pt" w:hanging="18pt"/>
      </w:pPr>
      <w:rPr>
        <w:rFonts w:ascii="Symbol" w:hAnsi="Symbol" w:hint="default"/>
      </w:rPr>
    </w:lvl>
    <w:lvl w:ilvl="4" w:tplc="04150003" w:tentative="1">
      <w:start w:val="1"/>
      <w:numFmt w:val="bullet"/>
      <w:lvlText w:val="o"/>
      <w:lvlJc w:val="start"/>
      <w:pPr>
        <w:ind w:start="233.50pt" w:hanging="18pt"/>
      </w:pPr>
      <w:rPr>
        <w:rFonts w:ascii="Courier New" w:hAnsi="Courier New" w:cs="Courier New" w:hint="default"/>
      </w:rPr>
    </w:lvl>
    <w:lvl w:ilvl="5" w:tplc="04150005" w:tentative="1">
      <w:start w:val="1"/>
      <w:numFmt w:val="bullet"/>
      <w:lvlText w:val=""/>
      <w:lvlJc w:val="start"/>
      <w:pPr>
        <w:ind w:start="269.50pt" w:hanging="18pt"/>
      </w:pPr>
      <w:rPr>
        <w:rFonts w:ascii="Wingdings" w:hAnsi="Wingdings" w:hint="default"/>
      </w:rPr>
    </w:lvl>
    <w:lvl w:ilvl="6" w:tplc="04150001" w:tentative="1">
      <w:start w:val="1"/>
      <w:numFmt w:val="bullet"/>
      <w:lvlText w:val=""/>
      <w:lvlJc w:val="start"/>
      <w:pPr>
        <w:ind w:start="305.50pt" w:hanging="18pt"/>
      </w:pPr>
      <w:rPr>
        <w:rFonts w:ascii="Symbol" w:hAnsi="Symbol" w:hint="default"/>
      </w:rPr>
    </w:lvl>
    <w:lvl w:ilvl="7" w:tplc="04150003" w:tentative="1">
      <w:start w:val="1"/>
      <w:numFmt w:val="bullet"/>
      <w:lvlText w:val="o"/>
      <w:lvlJc w:val="start"/>
      <w:pPr>
        <w:ind w:start="341.50pt" w:hanging="18pt"/>
      </w:pPr>
      <w:rPr>
        <w:rFonts w:ascii="Courier New" w:hAnsi="Courier New" w:cs="Courier New" w:hint="default"/>
      </w:rPr>
    </w:lvl>
    <w:lvl w:ilvl="8" w:tplc="04150005" w:tentative="1">
      <w:start w:val="1"/>
      <w:numFmt w:val="bullet"/>
      <w:lvlText w:val=""/>
      <w:lvlJc w:val="start"/>
      <w:pPr>
        <w:ind w:start="377.50pt" w:hanging="18pt"/>
      </w:pPr>
      <w:rPr>
        <w:rFonts w:ascii="Wingdings" w:hAnsi="Wingdings" w:hint="default"/>
      </w:rPr>
    </w:lvl>
  </w:abstractNum>
  <w:abstractNum w:abstractNumId="34" w15:restartNumberingAfterBreak="0">
    <w:nsid w:val="6BCD759D"/>
    <w:multiLevelType w:val="hybridMultilevel"/>
    <w:tmpl w:val="4FD05F5A"/>
    <w:lvl w:ilvl="0" w:tplc="4546F852">
      <w:start w:val="1"/>
      <w:numFmt w:val="decimal"/>
      <w:lvlText w:val="%1."/>
      <w:lvlJc w:val="start"/>
      <w:pPr>
        <w:ind w:start="36pt" w:hanging="18pt"/>
      </w:pPr>
      <w:rPr>
        <w:rFonts w:hint="default"/>
      </w:rPr>
    </w:lvl>
    <w:lvl w:ilvl="1" w:tplc="225A5984" w:tentative="1">
      <w:start w:val="1"/>
      <w:numFmt w:val="lowerLetter"/>
      <w:lvlText w:val="%2."/>
      <w:lvlJc w:val="start"/>
      <w:pPr>
        <w:ind w:start="72pt" w:hanging="18pt"/>
      </w:pPr>
    </w:lvl>
    <w:lvl w:ilvl="2" w:tplc="B87E2DC8" w:tentative="1">
      <w:start w:val="1"/>
      <w:numFmt w:val="lowerRoman"/>
      <w:lvlText w:val="%3."/>
      <w:lvlJc w:val="end"/>
      <w:pPr>
        <w:ind w:start="108pt" w:hanging="9pt"/>
      </w:pPr>
    </w:lvl>
    <w:lvl w:ilvl="3" w:tplc="9CA01DF0" w:tentative="1">
      <w:start w:val="1"/>
      <w:numFmt w:val="decimal"/>
      <w:lvlText w:val="%4."/>
      <w:lvlJc w:val="start"/>
      <w:pPr>
        <w:ind w:start="144pt" w:hanging="18pt"/>
      </w:pPr>
    </w:lvl>
    <w:lvl w:ilvl="4" w:tplc="BFF6DA16" w:tentative="1">
      <w:start w:val="1"/>
      <w:numFmt w:val="lowerLetter"/>
      <w:lvlText w:val="%5."/>
      <w:lvlJc w:val="start"/>
      <w:pPr>
        <w:ind w:start="180pt" w:hanging="18pt"/>
      </w:pPr>
    </w:lvl>
    <w:lvl w:ilvl="5" w:tplc="2474F2BC" w:tentative="1">
      <w:start w:val="1"/>
      <w:numFmt w:val="lowerRoman"/>
      <w:lvlText w:val="%6."/>
      <w:lvlJc w:val="end"/>
      <w:pPr>
        <w:ind w:start="216pt" w:hanging="9pt"/>
      </w:pPr>
    </w:lvl>
    <w:lvl w:ilvl="6" w:tplc="B6E036F0" w:tentative="1">
      <w:start w:val="1"/>
      <w:numFmt w:val="decimal"/>
      <w:lvlText w:val="%7."/>
      <w:lvlJc w:val="start"/>
      <w:pPr>
        <w:ind w:start="252pt" w:hanging="18pt"/>
      </w:pPr>
    </w:lvl>
    <w:lvl w:ilvl="7" w:tplc="E3827DDA" w:tentative="1">
      <w:start w:val="1"/>
      <w:numFmt w:val="lowerLetter"/>
      <w:lvlText w:val="%8."/>
      <w:lvlJc w:val="start"/>
      <w:pPr>
        <w:ind w:start="288pt" w:hanging="18pt"/>
      </w:pPr>
    </w:lvl>
    <w:lvl w:ilvl="8" w:tplc="822E858C" w:tentative="1">
      <w:start w:val="1"/>
      <w:numFmt w:val="lowerRoman"/>
      <w:lvlText w:val="%9."/>
      <w:lvlJc w:val="end"/>
      <w:pPr>
        <w:ind w:start="324pt" w:hanging="9pt"/>
      </w:pPr>
    </w:lvl>
  </w:abstractNum>
  <w:abstractNum w:abstractNumId="35" w15:restartNumberingAfterBreak="0">
    <w:nsid w:val="6D61779D"/>
    <w:multiLevelType w:val="hybridMultilevel"/>
    <w:tmpl w:val="461E49A2"/>
    <w:lvl w:ilvl="0" w:tplc="04150011">
      <w:start w:val="1"/>
      <w:numFmt w:val="decimal"/>
      <w:lvlText w:val="%1)"/>
      <w:lvlJc w:val="start"/>
      <w:pPr>
        <w:ind w:start="32.20pt" w:hanging="18pt"/>
      </w:pPr>
    </w:lvl>
    <w:lvl w:ilvl="1" w:tplc="04150019">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36" w15:restartNumberingAfterBreak="0">
    <w:nsid w:val="71BA2D72"/>
    <w:multiLevelType w:val="hybridMultilevel"/>
    <w:tmpl w:val="73B42652"/>
    <w:styleLink w:val="Zaimportowanystyl20"/>
    <w:lvl w:ilvl="0" w:tplc="A4CCBB4C">
      <w:start w:val="1"/>
      <w:numFmt w:val="decimal"/>
      <w:lvlText w:val="%1)"/>
      <w:lvlJc w:val="start"/>
      <w:pPr>
        <w:ind w:start="57.80pt" w:hanging="21.80pt"/>
      </w:pPr>
      <w:rPr>
        <w:rFonts w:hAnsi="Arial Unicode MS"/>
        <w:caps w:val="0"/>
        <w:smallCaps w:val="0"/>
        <w:strike w:val="0"/>
        <w:dstrike w:val="0"/>
        <w:outline w:val="0"/>
        <w:emboss w:val="0"/>
        <w:imprint w:val="0"/>
        <w:spacing w:val="0"/>
        <w:w w:val="100%"/>
        <w:kern w:val="0"/>
        <w:position w:val="0"/>
        <w:highlight w:val="none"/>
        <w:vertAlign w:val="baseline"/>
      </w:rPr>
    </w:lvl>
    <w:lvl w:ilvl="1" w:tplc="C26400EA">
      <w:start w:val="1"/>
      <w:numFmt w:val="decimal"/>
      <w:lvlText w:val="%2)"/>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2" w:tplc="7BF4CCDC">
      <w:start w:val="1"/>
      <w:numFmt w:val="lowerLetter"/>
      <w:lvlText w:val="%3)"/>
      <w:lvlJc w:val="start"/>
      <w:pPr>
        <w:ind w:start="42.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3" w:tplc="D1DC86AA">
      <w:start w:val="1"/>
      <w:numFmt w:val="decimal"/>
      <w:lvlText w:val="%4."/>
      <w:lvlJc w:val="start"/>
      <w:pPr>
        <w:ind w:start="69.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4" w:tplc="92789522">
      <w:start w:val="1"/>
      <w:numFmt w:val="lowerLetter"/>
      <w:lvlText w:val="%5."/>
      <w:lvlJc w:val="start"/>
      <w:pPr>
        <w:ind w:start="105.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5" w:tplc="B2749B52">
      <w:start w:val="1"/>
      <w:numFmt w:val="lowerRoman"/>
      <w:lvlText w:val="%6."/>
      <w:lvlJc w:val="start"/>
      <w:pPr>
        <w:ind w:start="141.55pt" w:hanging="10.80pt"/>
      </w:pPr>
      <w:rPr>
        <w:rFonts w:hAnsi="Arial Unicode MS"/>
        <w:caps w:val="0"/>
        <w:smallCaps w:val="0"/>
        <w:strike w:val="0"/>
        <w:dstrike w:val="0"/>
        <w:outline w:val="0"/>
        <w:emboss w:val="0"/>
        <w:imprint w:val="0"/>
        <w:spacing w:val="0"/>
        <w:w w:val="100%"/>
        <w:kern w:val="0"/>
        <w:position w:val="0"/>
        <w:highlight w:val="none"/>
        <w:vertAlign w:val="baseline"/>
      </w:rPr>
    </w:lvl>
    <w:lvl w:ilvl="6" w:tplc="3650F692">
      <w:start w:val="1"/>
      <w:numFmt w:val="decimal"/>
      <w:lvlText w:val="%7."/>
      <w:lvlJc w:val="start"/>
      <w:pPr>
        <w:ind w:start="177.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7" w:tplc="F5462112">
      <w:start w:val="1"/>
      <w:numFmt w:val="lowerLetter"/>
      <w:lvlText w:val="%8."/>
      <w:lvlJc w:val="start"/>
      <w:pPr>
        <w:ind w:start="213.55pt" w:hanging="14.20pt"/>
      </w:pPr>
      <w:rPr>
        <w:rFonts w:hAnsi="Arial Unicode MS"/>
        <w:caps w:val="0"/>
        <w:smallCaps w:val="0"/>
        <w:strike w:val="0"/>
        <w:dstrike w:val="0"/>
        <w:outline w:val="0"/>
        <w:emboss w:val="0"/>
        <w:imprint w:val="0"/>
        <w:spacing w:val="0"/>
        <w:w w:val="100%"/>
        <w:kern w:val="0"/>
        <w:position w:val="0"/>
        <w:highlight w:val="none"/>
        <w:vertAlign w:val="baseline"/>
      </w:rPr>
    </w:lvl>
    <w:lvl w:ilvl="8" w:tplc="0BC4E136">
      <w:start w:val="1"/>
      <w:numFmt w:val="lowerRoman"/>
      <w:lvlText w:val="%9."/>
      <w:lvlJc w:val="start"/>
      <w:pPr>
        <w:ind w:start="249.55pt" w:hanging="10.80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8C236A"/>
    <w:multiLevelType w:val="hybridMultilevel"/>
    <w:tmpl w:val="D49CF280"/>
    <w:numStyleLink w:val="Zaimportowanystyl13"/>
  </w:abstractNum>
  <w:abstractNum w:abstractNumId="38" w15:restartNumberingAfterBreak="0">
    <w:nsid w:val="75A21A76"/>
    <w:multiLevelType w:val="hybridMultilevel"/>
    <w:tmpl w:val="BD7CE486"/>
    <w:lvl w:ilvl="0" w:tplc="768E97D6">
      <w:start w:val="1"/>
      <w:numFmt w:val="decimal"/>
      <w:lvlText w:val="%1."/>
      <w:lvlJc w:val="start"/>
      <w:pPr>
        <w:ind w:start="0.30pt" w:hanging="18pt"/>
      </w:pPr>
    </w:lvl>
    <w:lvl w:ilvl="1" w:tplc="94088398" w:tentative="1">
      <w:start w:val="1"/>
      <w:numFmt w:val="lowerLetter"/>
      <w:lvlText w:val="%2."/>
      <w:lvlJc w:val="start"/>
      <w:pPr>
        <w:ind w:start="36.30pt" w:hanging="18pt"/>
      </w:pPr>
    </w:lvl>
    <w:lvl w:ilvl="2" w:tplc="C008A960" w:tentative="1">
      <w:start w:val="1"/>
      <w:numFmt w:val="lowerRoman"/>
      <w:lvlText w:val="%3."/>
      <w:lvlJc w:val="end"/>
      <w:pPr>
        <w:ind w:start="72.30pt" w:hanging="9pt"/>
      </w:pPr>
    </w:lvl>
    <w:lvl w:ilvl="3" w:tplc="7D0A65BA" w:tentative="1">
      <w:start w:val="1"/>
      <w:numFmt w:val="decimal"/>
      <w:lvlText w:val="%4."/>
      <w:lvlJc w:val="start"/>
      <w:pPr>
        <w:ind w:start="108.30pt" w:hanging="18pt"/>
      </w:pPr>
    </w:lvl>
    <w:lvl w:ilvl="4" w:tplc="177413F0" w:tentative="1">
      <w:start w:val="1"/>
      <w:numFmt w:val="lowerLetter"/>
      <w:lvlText w:val="%5."/>
      <w:lvlJc w:val="start"/>
      <w:pPr>
        <w:ind w:start="144.30pt" w:hanging="18pt"/>
      </w:pPr>
    </w:lvl>
    <w:lvl w:ilvl="5" w:tplc="37A2C6C2" w:tentative="1">
      <w:start w:val="1"/>
      <w:numFmt w:val="lowerRoman"/>
      <w:lvlText w:val="%6."/>
      <w:lvlJc w:val="end"/>
      <w:pPr>
        <w:ind w:start="180.30pt" w:hanging="9pt"/>
      </w:pPr>
    </w:lvl>
    <w:lvl w:ilvl="6" w:tplc="AE6CEC0A" w:tentative="1">
      <w:start w:val="1"/>
      <w:numFmt w:val="decimal"/>
      <w:lvlText w:val="%7."/>
      <w:lvlJc w:val="start"/>
      <w:pPr>
        <w:ind w:start="216.30pt" w:hanging="18pt"/>
      </w:pPr>
    </w:lvl>
    <w:lvl w:ilvl="7" w:tplc="03D0B5A8" w:tentative="1">
      <w:start w:val="1"/>
      <w:numFmt w:val="lowerLetter"/>
      <w:lvlText w:val="%8."/>
      <w:lvlJc w:val="start"/>
      <w:pPr>
        <w:ind w:start="252.30pt" w:hanging="18pt"/>
      </w:pPr>
    </w:lvl>
    <w:lvl w:ilvl="8" w:tplc="80A4A4B0" w:tentative="1">
      <w:start w:val="1"/>
      <w:numFmt w:val="lowerRoman"/>
      <w:lvlText w:val="%9."/>
      <w:lvlJc w:val="end"/>
      <w:pPr>
        <w:ind w:start="288.30pt" w:hanging="9pt"/>
      </w:pPr>
    </w:lvl>
  </w:abstractNum>
  <w:abstractNum w:abstractNumId="39" w15:restartNumberingAfterBreak="0">
    <w:nsid w:val="765D28BD"/>
    <w:multiLevelType w:val="hybridMultilevel"/>
    <w:tmpl w:val="10C6D606"/>
    <w:lvl w:ilvl="0" w:tplc="28664FA8">
      <w:start w:val="1"/>
      <w:numFmt w:val="decimal"/>
      <w:lvlText w:val="%1."/>
      <w:lvlJc w:val="start"/>
      <w:pPr>
        <w:ind w:start="36pt" w:hanging="18pt"/>
      </w:pPr>
      <w:rPr>
        <w:rFonts w:asciiTheme="minorHAnsi" w:hAnsiTheme="minorHAnsi" w:cstheme="minorHAnsi" w:hint="default"/>
        <w:b w:val="0"/>
        <w:sz w:val="22"/>
        <w:szCs w:val="22"/>
      </w:rPr>
    </w:lvl>
    <w:lvl w:ilvl="1" w:tplc="870C6DEC" w:tentative="1">
      <w:start w:val="1"/>
      <w:numFmt w:val="lowerLetter"/>
      <w:lvlText w:val="%2."/>
      <w:lvlJc w:val="start"/>
      <w:pPr>
        <w:ind w:start="72pt" w:hanging="18pt"/>
      </w:pPr>
    </w:lvl>
    <w:lvl w:ilvl="2" w:tplc="724A1B94" w:tentative="1">
      <w:start w:val="1"/>
      <w:numFmt w:val="lowerRoman"/>
      <w:lvlText w:val="%3."/>
      <w:lvlJc w:val="end"/>
      <w:pPr>
        <w:ind w:start="108pt" w:hanging="9pt"/>
      </w:pPr>
    </w:lvl>
    <w:lvl w:ilvl="3" w:tplc="5958F144" w:tentative="1">
      <w:start w:val="1"/>
      <w:numFmt w:val="decimal"/>
      <w:lvlText w:val="%4."/>
      <w:lvlJc w:val="start"/>
      <w:pPr>
        <w:ind w:start="144pt" w:hanging="18pt"/>
      </w:pPr>
    </w:lvl>
    <w:lvl w:ilvl="4" w:tplc="83025632" w:tentative="1">
      <w:start w:val="1"/>
      <w:numFmt w:val="lowerLetter"/>
      <w:lvlText w:val="%5."/>
      <w:lvlJc w:val="start"/>
      <w:pPr>
        <w:ind w:start="180pt" w:hanging="18pt"/>
      </w:pPr>
    </w:lvl>
    <w:lvl w:ilvl="5" w:tplc="19785732" w:tentative="1">
      <w:start w:val="1"/>
      <w:numFmt w:val="lowerRoman"/>
      <w:lvlText w:val="%6."/>
      <w:lvlJc w:val="end"/>
      <w:pPr>
        <w:ind w:start="216pt" w:hanging="9pt"/>
      </w:pPr>
    </w:lvl>
    <w:lvl w:ilvl="6" w:tplc="A1829E60" w:tentative="1">
      <w:start w:val="1"/>
      <w:numFmt w:val="decimal"/>
      <w:lvlText w:val="%7."/>
      <w:lvlJc w:val="start"/>
      <w:pPr>
        <w:ind w:start="252pt" w:hanging="18pt"/>
      </w:pPr>
    </w:lvl>
    <w:lvl w:ilvl="7" w:tplc="585081B8" w:tentative="1">
      <w:start w:val="1"/>
      <w:numFmt w:val="lowerLetter"/>
      <w:lvlText w:val="%8."/>
      <w:lvlJc w:val="start"/>
      <w:pPr>
        <w:ind w:start="288pt" w:hanging="18pt"/>
      </w:pPr>
    </w:lvl>
    <w:lvl w:ilvl="8" w:tplc="0878474A" w:tentative="1">
      <w:start w:val="1"/>
      <w:numFmt w:val="lowerRoman"/>
      <w:lvlText w:val="%9."/>
      <w:lvlJc w:val="end"/>
      <w:pPr>
        <w:ind w:start="324pt" w:hanging="9pt"/>
      </w:pPr>
    </w:lvl>
  </w:abstractNum>
  <w:abstractNum w:abstractNumId="40" w15:restartNumberingAfterBreak="0">
    <w:nsid w:val="768A6648"/>
    <w:multiLevelType w:val="hybridMultilevel"/>
    <w:tmpl w:val="554836EE"/>
    <w:lvl w:ilvl="0" w:tplc="04150011">
      <w:start w:val="1"/>
      <w:numFmt w:val="decimal"/>
      <w:lvlText w:val="%1)"/>
      <w:lvlJc w:val="start"/>
      <w:pPr>
        <w:ind w:start="32.20pt" w:hanging="18pt"/>
      </w:pPr>
    </w:lvl>
    <w:lvl w:ilvl="1" w:tplc="04150019" w:tentative="1">
      <w:start w:val="1"/>
      <w:numFmt w:val="lowerLetter"/>
      <w:lvlText w:val="%2."/>
      <w:lvlJc w:val="start"/>
      <w:pPr>
        <w:ind w:start="68.20pt" w:hanging="18pt"/>
      </w:pPr>
    </w:lvl>
    <w:lvl w:ilvl="2" w:tplc="0415001B" w:tentative="1">
      <w:start w:val="1"/>
      <w:numFmt w:val="lowerRoman"/>
      <w:lvlText w:val="%3."/>
      <w:lvlJc w:val="end"/>
      <w:pPr>
        <w:ind w:start="104.20pt" w:hanging="9pt"/>
      </w:pPr>
    </w:lvl>
    <w:lvl w:ilvl="3" w:tplc="0415000F" w:tentative="1">
      <w:start w:val="1"/>
      <w:numFmt w:val="decimal"/>
      <w:lvlText w:val="%4."/>
      <w:lvlJc w:val="start"/>
      <w:pPr>
        <w:ind w:start="140.20pt" w:hanging="18pt"/>
      </w:pPr>
    </w:lvl>
    <w:lvl w:ilvl="4" w:tplc="04150019" w:tentative="1">
      <w:start w:val="1"/>
      <w:numFmt w:val="lowerLetter"/>
      <w:lvlText w:val="%5."/>
      <w:lvlJc w:val="start"/>
      <w:pPr>
        <w:ind w:start="176.20pt" w:hanging="18pt"/>
      </w:pPr>
    </w:lvl>
    <w:lvl w:ilvl="5" w:tplc="0415001B" w:tentative="1">
      <w:start w:val="1"/>
      <w:numFmt w:val="lowerRoman"/>
      <w:lvlText w:val="%6."/>
      <w:lvlJc w:val="end"/>
      <w:pPr>
        <w:ind w:start="212.20pt" w:hanging="9pt"/>
      </w:pPr>
    </w:lvl>
    <w:lvl w:ilvl="6" w:tplc="0415000F" w:tentative="1">
      <w:start w:val="1"/>
      <w:numFmt w:val="decimal"/>
      <w:lvlText w:val="%7."/>
      <w:lvlJc w:val="start"/>
      <w:pPr>
        <w:ind w:start="248.20pt" w:hanging="18pt"/>
      </w:pPr>
    </w:lvl>
    <w:lvl w:ilvl="7" w:tplc="04150019" w:tentative="1">
      <w:start w:val="1"/>
      <w:numFmt w:val="lowerLetter"/>
      <w:lvlText w:val="%8."/>
      <w:lvlJc w:val="start"/>
      <w:pPr>
        <w:ind w:start="284.20pt" w:hanging="18pt"/>
      </w:pPr>
    </w:lvl>
    <w:lvl w:ilvl="8" w:tplc="0415001B" w:tentative="1">
      <w:start w:val="1"/>
      <w:numFmt w:val="lowerRoman"/>
      <w:lvlText w:val="%9."/>
      <w:lvlJc w:val="end"/>
      <w:pPr>
        <w:ind w:start="320.20pt" w:hanging="9pt"/>
      </w:pPr>
    </w:lvl>
  </w:abstractNum>
  <w:abstractNum w:abstractNumId="41" w15:restartNumberingAfterBreak="0">
    <w:nsid w:val="76EB6A8E"/>
    <w:multiLevelType w:val="hybridMultilevel"/>
    <w:tmpl w:val="756E975C"/>
    <w:numStyleLink w:val="Zaimportowanystyl15"/>
  </w:abstractNum>
  <w:abstractNum w:abstractNumId="42" w15:restartNumberingAfterBreak="0">
    <w:nsid w:val="793242E0"/>
    <w:multiLevelType w:val="hybridMultilevel"/>
    <w:tmpl w:val="756E975C"/>
    <w:styleLink w:val="Zaimportowanystyl15"/>
    <w:lvl w:ilvl="0" w:tplc="16E49C72">
      <w:start w:val="1"/>
      <w:numFmt w:val="decimal"/>
      <w:lvlText w:val="%1)"/>
      <w:lvlJc w:val="start"/>
      <w:pPr>
        <w:ind w:start="2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1" w:tplc="67C2119C">
      <w:start w:val="1"/>
      <w:numFmt w:val="decimal"/>
      <w:lvlText w:val="%2."/>
      <w:lvlJc w:val="start"/>
      <w:pPr>
        <w:ind w:start="82.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2" w:tplc="06BCAF3A">
      <w:start w:val="1"/>
      <w:numFmt w:val="decimal"/>
      <w:lvlText w:val="%3."/>
      <w:lvlJc w:val="start"/>
      <w:pPr>
        <w:ind w:start="11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3" w:tplc="C03EAACC">
      <w:start w:val="1"/>
      <w:numFmt w:val="decimal"/>
      <w:lvlText w:val="%4."/>
      <w:lvlJc w:val="start"/>
      <w:pPr>
        <w:ind w:start="154.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4" w:tplc="D8A4B0B2">
      <w:start w:val="1"/>
      <w:numFmt w:val="decimal"/>
      <w:lvlText w:val="%5."/>
      <w:lvlJc w:val="start"/>
      <w:pPr>
        <w:ind w:start="190.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5" w:tplc="13DC323A">
      <w:start w:val="1"/>
      <w:numFmt w:val="decimal"/>
      <w:lvlText w:val="%6."/>
      <w:lvlJc w:val="start"/>
      <w:pPr>
        <w:ind w:start="226.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6" w:tplc="34AE86F4">
      <w:start w:val="1"/>
      <w:numFmt w:val="decimal"/>
      <w:lvlText w:val="%7."/>
      <w:lvlJc w:val="start"/>
      <w:pPr>
        <w:ind w:start="262.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7" w:tplc="D09C8E68">
      <w:start w:val="1"/>
      <w:numFmt w:val="decimal"/>
      <w:lvlText w:val="%8."/>
      <w:lvlJc w:val="start"/>
      <w:pPr>
        <w:ind w:start="298.35pt" w:hanging="12.35pt"/>
      </w:pPr>
      <w:rPr>
        <w:rFonts w:hAnsi="Arial Unicode MS"/>
        <w:caps w:val="0"/>
        <w:smallCaps w:val="0"/>
        <w:strike w:val="0"/>
        <w:dstrike w:val="0"/>
        <w:outline w:val="0"/>
        <w:emboss w:val="0"/>
        <w:imprint w:val="0"/>
        <w:spacing w:val="0"/>
        <w:w w:val="100%"/>
        <w:kern w:val="0"/>
        <w:position w:val="0"/>
        <w:highlight w:val="none"/>
        <w:vertAlign w:val="baseline"/>
      </w:rPr>
    </w:lvl>
    <w:lvl w:ilvl="8" w:tplc="C5CE2572">
      <w:start w:val="1"/>
      <w:numFmt w:val="decimal"/>
      <w:lvlText w:val="%9."/>
      <w:lvlJc w:val="start"/>
      <w:pPr>
        <w:ind w:start="334.35pt" w:hanging="12.35pt"/>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9C83CB0"/>
    <w:multiLevelType w:val="hybridMultilevel"/>
    <w:tmpl w:val="4FD05F5A"/>
    <w:lvl w:ilvl="0" w:tplc="19D8CDF2">
      <w:start w:val="1"/>
      <w:numFmt w:val="decimal"/>
      <w:lvlText w:val="%1."/>
      <w:lvlJc w:val="start"/>
      <w:pPr>
        <w:ind w:start="36pt" w:hanging="18pt"/>
      </w:pPr>
      <w:rPr>
        <w:rFonts w:hint="default"/>
      </w:rPr>
    </w:lvl>
    <w:lvl w:ilvl="1" w:tplc="4E20AA80">
      <w:start w:val="1"/>
      <w:numFmt w:val="lowerLetter"/>
      <w:lvlText w:val="%2."/>
      <w:lvlJc w:val="start"/>
      <w:pPr>
        <w:ind w:start="72pt" w:hanging="18pt"/>
      </w:pPr>
    </w:lvl>
    <w:lvl w:ilvl="2" w:tplc="9EEA1F1A" w:tentative="1">
      <w:start w:val="1"/>
      <w:numFmt w:val="lowerRoman"/>
      <w:lvlText w:val="%3."/>
      <w:lvlJc w:val="end"/>
      <w:pPr>
        <w:ind w:start="108pt" w:hanging="9pt"/>
      </w:pPr>
    </w:lvl>
    <w:lvl w:ilvl="3" w:tplc="9F6A4776" w:tentative="1">
      <w:start w:val="1"/>
      <w:numFmt w:val="decimal"/>
      <w:lvlText w:val="%4."/>
      <w:lvlJc w:val="start"/>
      <w:pPr>
        <w:ind w:start="144pt" w:hanging="18pt"/>
      </w:pPr>
    </w:lvl>
    <w:lvl w:ilvl="4" w:tplc="0616C7E4" w:tentative="1">
      <w:start w:val="1"/>
      <w:numFmt w:val="lowerLetter"/>
      <w:lvlText w:val="%5."/>
      <w:lvlJc w:val="start"/>
      <w:pPr>
        <w:ind w:start="180pt" w:hanging="18pt"/>
      </w:pPr>
    </w:lvl>
    <w:lvl w:ilvl="5" w:tplc="FCF25EE6" w:tentative="1">
      <w:start w:val="1"/>
      <w:numFmt w:val="lowerRoman"/>
      <w:lvlText w:val="%6."/>
      <w:lvlJc w:val="end"/>
      <w:pPr>
        <w:ind w:start="216pt" w:hanging="9pt"/>
      </w:pPr>
    </w:lvl>
    <w:lvl w:ilvl="6" w:tplc="FA88C6BA" w:tentative="1">
      <w:start w:val="1"/>
      <w:numFmt w:val="decimal"/>
      <w:lvlText w:val="%7."/>
      <w:lvlJc w:val="start"/>
      <w:pPr>
        <w:ind w:start="252pt" w:hanging="18pt"/>
      </w:pPr>
    </w:lvl>
    <w:lvl w:ilvl="7" w:tplc="4D8EC36A" w:tentative="1">
      <w:start w:val="1"/>
      <w:numFmt w:val="lowerLetter"/>
      <w:lvlText w:val="%8."/>
      <w:lvlJc w:val="start"/>
      <w:pPr>
        <w:ind w:start="288pt" w:hanging="18pt"/>
      </w:pPr>
    </w:lvl>
    <w:lvl w:ilvl="8" w:tplc="6E1EEF6C" w:tentative="1">
      <w:start w:val="1"/>
      <w:numFmt w:val="lowerRoman"/>
      <w:lvlText w:val="%9."/>
      <w:lvlJc w:val="end"/>
      <w:pPr>
        <w:ind w:start="324pt" w:hanging="9pt"/>
      </w:pPr>
    </w:lvl>
  </w:abstractNum>
  <w:abstractNum w:abstractNumId="44" w15:restartNumberingAfterBreak="0">
    <w:nsid w:val="7EB10FE5"/>
    <w:multiLevelType w:val="hybridMultilevel"/>
    <w:tmpl w:val="94F052EE"/>
    <w:lvl w:ilvl="0" w:tplc="311EA86C">
      <w:start w:val="1"/>
      <w:numFmt w:val="decimal"/>
      <w:lvlText w:val="%1."/>
      <w:lvlJc w:val="start"/>
      <w:pPr>
        <w:ind w:start="36pt" w:hanging="18pt"/>
      </w:pPr>
      <w:rPr>
        <w:rFonts w:hint="default"/>
        <w:b w:val="0"/>
      </w:rPr>
    </w:lvl>
    <w:lvl w:ilvl="1" w:tplc="6FE2C244" w:tentative="1">
      <w:start w:val="1"/>
      <w:numFmt w:val="lowerLetter"/>
      <w:lvlText w:val="%2."/>
      <w:lvlJc w:val="start"/>
      <w:pPr>
        <w:ind w:start="72pt" w:hanging="18pt"/>
      </w:pPr>
    </w:lvl>
    <w:lvl w:ilvl="2" w:tplc="41EC8EF0" w:tentative="1">
      <w:start w:val="1"/>
      <w:numFmt w:val="lowerRoman"/>
      <w:lvlText w:val="%3."/>
      <w:lvlJc w:val="end"/>
      <w:pPr>
        <w:ind w:start="108pt" w:hanging="9pt"/>
      </w:pPr>
    </w:lvl>
    <w:lvl w:ilvl="3" w:tplc="24F651D2" w:tentative="1">
      <w:start w:val="1"/>
      <w:numFmt w:val="decimal"/>
      <w:lvlText w:val="%4."/>
      <w:lvlJc w:val="start"/>
      <w:pPr>
        <w:ind w:start="144pt" w:hanging="18pt"/>
      </w:pPr>
    </w:lvl>
    <w:lvl w:ilvl="4" w:tplc="4C9E9D04" w:tentative="1">
      <w:start w:val="1"/>
      <w:numFmt w:val="lowerLetter"/>
      <w:lvlText w:val="%5."/>
      <w:lvlJc w:val="start"/>
      <w:pPr>
        <w:ind w:start="180pt" w:hanging="18pt"/>
      </w:pPr>
    </w:lvl>
    <w:lvl w:ilvl="5" w:tplc="519050C2" w:tentative="1">
      <w:start w:val="1"/>
      <w:numFmt w:val="lowerRoman"/>
      <w:lvlText w:val="%6."/>
      <w:lvlJc w:val="end"/>
      <w:pPr>
        <w:ind w:start="216pt" w:hanging="9pt"/>
      </w:pPr>
    </w:lvl>
    <w:lvl w:ilvl="6" w:tplc="A378A602" w:tentative="1">
      <w:start w:val="1"/>
      <w:numFmt w:val="decimal"/>
      <w:lvlText w:val="%7."/>
      <w:lvlJc w:val="start"/>
      <w:pPr>
        <w:ind w:start="252pt" w:hanging="18pt"/>
      </w:pPr>
    </w:lvl>
    <w:lvl w:ilvl="7" w:tplc="416679B0" w:tentative="1">
      <w:start w:val="1"/>
      <w:numFmt w:val="lowerLetter"/>
      <w:lvlText w:val="%8."/>
      <w:lvlJc w:val="start"/>
      <w:pPr>
        <w:ind w:start="288pt" w:hanging="18pt"/>
      </w:pPr>
    </w:lvl>
    <w:lvl w:ilvl="8" w:tplc="D912433E" w:tentative="1">
      <w:start w:val="1"/>
      <w:numFmt w:val="lowerRoman"/>
      <w:lvlText w:val="%9."/>
      <w:lvlJc w:val="end"/>
      <w:pPr>
        <w:ind w:start="324pt" w:hanging="9pt"/>
      </w:pPr>
    </w:lvl>
  </w:abstractNum>
  <w:abstractNum w:abstractNumId="45" w15:restartNumberingAfterBreak="0">
    <w:nsid w:val="7FBF0EAF"/>
    <w:multiLevelType w:val="hybridMultilevel"/>
    <w:tmpl w:val="C9BCB4CC"/>
    <w:lvl w:ilvl="0" w:tplc="0415000F">
      <w:start w:val="1"/>
      <w:numFmt w:val="decimal"/>
      <w:lvlText w:val="%1."/>
      <w:lvlJc w:val="start"/>
      <w:pPr>
        <w:tabs>
          <w:tab w:val="num" w:pos="18pt"/>
        </w:tabs>
        <w:ind w:start="18pt" w:hanging="18pt"/>
      </w:pPr>
    </w:lvl>
    <w:lvl w:ilvl="1" w:tplc="04150011">
      <w:start w:val="1"/>
      <w:numFmt w:val="decimal"/>
      <w:lvlText w:val="%2)"/>
      <w:lvlJc w:val="start"/>
      <w:pPr>
        <w:tabs>
          <w:tab w:val="num" w:pos="36pt"/>
        </w:tabs>
        <w:ind w:start="36pt" w:hanging="18pt"/>
      </w:pPr>
    </w:lvl>
    <w:lvl w:ilvl="2" w:tplc="2064DDFC">
      <w:start w:val="5"/>
      <w:numFmt w:val="decimal"/>
      <w:lvlText w:val="%3."/>
      <w:lvlJc w:val="start"/>
      <w:pPr>
        <w:tabs>
          <w:tab w:val="num" w:pos="18pt"/>
        </w:tabs>
        <w:ind w:start="18pt" w:hanging="18pt"/>
      </w:pPr>
      <w:rPr>
        <w:rFonts w:hint="default"/>
      </w:rPr>
    </w:lvl>
    <w:lvl w:ilvl="3" w:tplc="04150011">
      <w:start w:val="1"/>
      <w:numFmt w:val="decimal"/>
      <w:lvlText w:val="%4)"/>
      <w:lvlJc w:val="start"/>
      <w:pPr>
        <w:tabs>
          <w:tab w:val="num" w:pos="36pt"/>
        </w:tabs>
        <w:ind w:start="36pt" w:hanging="18pt"/>
      </w:pPr>
    </w:lvl>
    <w:lvl w:ilvl="4" w:tplc="04150019" w:tentative="1">
      <w:start w:val="1"/>
      <w:numFmt w:val="lowerLetter"/>
      <w:lvlText w:val="%5."/>
      <w:lvlJc w:val="start"/>
      <w:pPr>
        <w:tabs>
          <w:tab w:val="num" w:pos="162pt"/>
        </w:tabs>
        <w:ind w:start="162pt" w:hanging="18pt"/>
      </w:pPr>
    </w:lvl>
    <w:lvl w:ilvl="5" w:tplc="0415001B" w:tentative="1">
      <w:start w:val="1"/>
      <w:numFmt w:val="lowerRoman"/>
      <w:lvlText w:val="%6."/>
      <w:lvlJc w:val="end"/>
      <w:pPr>
        <w:tabs>
          <w:tab w:val="num" w:pos="198pt"/>
        </w:tabs>
        <w:ind w:start="198pt" w:hanging="9pt"/>
      </w:pPr>
    </w:lvl>
    <w:lvl w:ilvl="6" w:tplc="0415000F" w:tentative="1">
      <w:start w:val="1"/>
      <w:numFmt w:val="decimal"/>
      <w:lvlText w:val="%7."/>
      <w:lvlJc w:val="start"/>
      <w:pPr>
        <w:tabs>
          <w:tab w:val="num" w:pos="234pt"/>
        </w:tabs>
        <w:ind w:start="234pt" w:hanging="18pt"/>
      </w:pPr>
    </w:lvl>
    <w:lvl w:ilvl="7" w:tplc="04150019" w:tentative="1">
      <w:start w:val="1"/>
      <w:numFmt w:val="lowerLetter"/>
      <w:lvlText w:val="%8."/>
      <w:lvlJc w:val="start"/>
      <w:pPr>
        <w:tabs>
          <w:tab w:val="num" w:pos="270pt"/>
        </w:tabs>
        <w:ind w:start="270pt" w:hanging="18pt"/>
      </w:pPr>
    </w:lvl>
    <w:lvl w:ilvl="8" w:tplc="0415001B" w:tentative="1">
      <w:start w:val="1"/>
      <w:numFmt w:val="lowerRoman"/>
      <w:lvlText w:val="%9."/>
      <w:lvlJc w:val="end"/>
      <w:pPr>
        <w:tabs>
          <w:tab w:val="num" w:pos="306pt"/>
        </w:tabs>
        <w:ind w:start="306pt" w:hanging="9pt"/>
      </w:pPr>
    </w:lvl>
  </w:abstractNum>
  <w:num w:numId="1">
    <w:abstractNumId w:val="38"/>
  </w:num>
  <w:num w:numId="2">
    <w:abstractNumId w:val="5"/>
  </w:num>
  <w:num w:numId="3">
    <w:abstractNumId w:val="32"/>
  </w:num>
  <w:num w:numId="4">
    <w:abstractNumId w:val="0"/>
  </w:num>
  <w:num w:numId="5">
    <w:abstractNumId w:val="34"/>
  </w:num>
  <w:num w:numId="6">
    <w:abstractNumId w:val="24"/>
  </w:num>
  <w:num w:numId="7">
    <w:abstractNumId w:val="44"/>
  </w:num>
  <w:num w:numId="8">
    <w:abstractNumId w:val="39"/>
  </w:num>
  <w:num w:numId="9">
    <w:abstractNumId w:val="12"/>
  </w:num>
  <w:num w:numId="10">
    <w:abstractNumId w:val="43"/>
  </w:num>
  <w:num w:numId="11">
    <w:abstractNumId w:val="28"/>
  </w:num>
  <w:num w:numId="12">
    <w:abstractNumId w:val="2"/>
  </w:num>
  <w:num w:numId="13">
    <w:abstractNumId w:val="22"/>
  </w:num>
  <w:num w:numId="14">
    <w:abstractNumId w:val="33"/>
  </w:num>
  <w:num w:numId="15">
    <w:abstractNumId w:val="7"/>
  </w:num>
  <w:num w:numId="16">
    <w:abstractNumId w:val="4"/>
  </w:num>
  <w:num w:numId="17">
    <w:abstractNumId w:val="11"/>
  </w:num>
  <w:num w:numId="18">
    <w:abstractNumId w:val="8"/>
  </w:num>
  <w:num w:numId="19">
    <w:abstractNumId w:val="15"/>
  </w:num>
  <w:num w:numId="20">
    <w:abstractNumId w:val="35"/>
  </w:num>
  <w:num w:numId="21">
    <w:abstractNumId w:val="45"/>
  </w:num>
  <w:num w:numId="22">
    <w:abstractNumId w:val="6"/>
  </w:num>
  <w:num w:numId="23">
    <w:abstractNumId w:val="31"/>
  </w:num>
  <w:num w:numId="24">
    <w:abstractNumId w:val="19"/>
  </w:num>
  <w:num w:numId="25">
    <w:abstractNumId w:val="26"/>
  </w:num>
  <w:num w:numId="26">
    <w:abstractNumId w:val="27"/>
  </w:num>
  <w:num w:numId="27">
    <w:abstractNumId w:val="40"/>
  </w:num>
  <w:num w:numId="28">
    <w:abstractNumId w:val="25"/>
  </w:num>
  <w:num w:numId="29">
    <w:abstractNumId w:val="18"/>
  </w:num>
  <w:num w:numId="30">
    <w:abstractNumId w:val="37"/>
  </w:num>
  <w:num w:numId="31">
    <w:abstractNumId w:val="17"/>
  </w:num>
  <w:num w:numId="32">
    <w:abstractNumId w:val="30"/>
  </w:num>
  <w:num w:numId="33">
    <w:abstractNumId w:val="37"/>
    <w:lvlOverride w:ilvl="0">
      <w:startOverride w:val="4"/>
    </w:lvlOverride>
  </w:num>
  <w:num w:numId="34">
    <w:abstractNumId w:val="42"/>
  </w:num>
  <w:num w:numId="35">
    <w:abstractNumId w:val="41"/>
    <w:lvlOverride w:ilvl="0">
      <w:lvl w:ilvl="0" w:tplc="5B32FD96">
        <w:start w:val="1"/>
        <w:numFmt w:val="decimal"/>
        <w:lvlText w:val="%1)"/>
        <w:lvlJc w:val="start"/>
        <w:pPr>
          <w:ind w:start="2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2522DB8">
        <w:start w:val="1"/>
        <w:numFmt w:val="decimal"/>
        <w:lvlText w:val="%2."/>
        <w:lvlJc w:val="start"/>
        <w:pPr>
          <w:ind w:start="82.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53EE910">
        <w:start w:val="1"/>
        <w:numFmt w:val="decimal"/>
        <w:lvlText w:val="%3."/>
        <w:lvlJc w:val="start"/>
        <w:pPr>
          <w:ind w:start="11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2128120">
        <w:start w:val="1"/>
        <w:numFmt w:val="decimal"/>
        <w:lvlText w:val="%4."/>
        <w:lvlJc w:val="start"/>
        <w:pPr>
          <w:ind w:start="154.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9E6BE98">
        <w:start w:val="1"/>
        <w:numFmt w:val="decimal"/>
        <w:lvlText w:val="%5."/>
        <w:lvlJc w:val="start"/>
        <w:pPr>
          <w:ind w:start="190.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7740E16">
        <w:start w:val="1"/>
        <w:numFmt w:val="decimal"/>
        <w:lvlText w:val="%6."/>
        <w:lvlJc w:val="start"/>
        <w:pPr>
          <w:ind w:start="226.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6CCB3A">
        <w:start w:val="1"/>
        <w:numFmt w:val="decimal"/>
        <w:lvlText w:val="%7."/>
        <w:lvlJc w:val="start"/>
        <w:pPr>
          <w:ind w:start="262.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D3EDDB6">
        <w:start w:val="1"/>
        <w:numFmt w:val="decimal"/>
        <w:lvlText w:val="%8."/>
        <w:lvlJc w:val="start"/>
        <w:pPr>
          <w:ind w:start="298.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ADEC858">
        <w:start w:val="1"/>
        <w:numFmt w:val="decimal"/>
        <w:lvlText w:val="%9."/>
        <w:lvlJc w:val="start"/>
        <w:pPr>
          <w:ind w:start="334.35pt" w:hanging="12.45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abstractNumId w:val="10"/>
  </w:num>
  <w:num w:numId="37">
    <w:abstractNumId w:val="16"/>
  </w:num>
  <w:num w:numId="38">
    <w:abstractNumId w:val="1"/>
  </w:num>
  <w:num w:numId="39">
    <w:abstractNumId w:val="20"/>
  </w:num>
  <w:num w:numId="40">
    <w:abstractNumId w:val="23"/>
  </w:num>
  <w:num w:numId="41">
    <w:abstractNumId w:val="36"/>
  </w:num>
  <w:num w:numId="42">
    <w:abstractNumId w:val="9"/>
  </w:num>
  <w:num w:numId="43">
    <w:abstractNumId w:val="13"/>
  </w:num>
  <w:num w:numId="44">
    <w:abstractNumId w:val="14"/>
  </w:num>
  <w:num w:numId="45">
    <w:abstractNumId w:val="29"/>
  </w:num>
  <w:num w:numId="46">
    <w:abstractNumId w:val="21"/>
  </w:num>
  <w:num w:numId="47">
    <w:abstractNumId w:val="9"/>
    <w:lvlOverride w:ilvl="0">
      <w:startOverride w:val="1"/>
      <w:lvl w:ilvl="0" w:tplc="6442AE22">
        <w:start w:val="1"/>
        <w:numFmt w:val="decimal"/>
        <w:lvlText w:val="%1)"/>
        <w:lvlJc w:val="start"/>
        <w:pPr>
          <w:ind w:start="57.80pt" w:hanging="21.8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0C0C37C">
        <w:start w:val="1"/>
        <w:numFmt w:val="decimal"/>
        <w:lvlText w:val="%2)"/>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5"/>
      <w:lvl w:ilvl="2" w:tplc="01E27B4E">
        <w:start w:val="5"/>
        <w:numFmt w:val="lowerLetter"/>
        <w:lvlText w:val="%3)"/>
        <w:lvlJc w:val="start"/>
        <w:pPr>
          <w:tabs>
            <w:tab w:val="start" w:pos="444.75pt"/>
          </w:tabs>
          <w:ind w:start="42.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EC888D2">
        <w:start w:val="1"/>
        <w:numFmt w:val="decimal"/>
        <w:lvlText w:val="%4."/>
        <w:lvlJc w:val="start"/>
        <w:pPr>
          <w:tabs>
            <w:tab w:val="start" w:pos="444.75pt"/>
          </w:tabs>
          <w:ind w:start="69.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6E4AF8C">
        <w:start w:val="1"/>
        <w:numFmt w:val="lowerLetter"/>
        <w:lvlText w:val="%5."/>
        <w:lvlJc w:val="start"/>
        <w:pPr>
          <w:tabs>
            <w:tab w:val="start" w:pos="444.75pt"/>
          </w:tabs>
          <w:ind w:start="105.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5A820A">
        <w:start w:val="1"/>
        <w:numFmt w:val="lowerRoman"/>
        <w:lvlText w:val="%6."/>
        <w:lvlJc w:val="start"/>
        <w:pPr>
          <w:tabs>
            <w:tab w:val="start" w:pos="444.75pt"/>
          </w:tabs>
          <w:ind w:start="141.55pt" w:hanging="10.7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A94F046">
        <w:start w:val="1"/>
        <w:numFmt w:val="decimal"/>
        <w:lvlText w:val="%7."/>
        <w:lvlJc w:val="start"/>
        <w:pPr>
          <w:tabs>
            <w:tab w:val="start" w:pos="444.75pt"/>
          </w:tabs>
          <w:ind w:start="177.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F9AEEFC">
        <w:start w:val="1"/>
        <w:numFmt w:val="lowerLetter"/>
        <w:lvlText w:val="%8."/>
        <w:lvlJc w:val="start"/>
        <w:pPr>
          <w:tabs>
            <w:tab w:val="start" w:pos="444.75pt"/>
          </w:tabs>
          <w:ind w:start="213.55pt" w:hanging="14.15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804E1F2">
        <w:start w:val="1"/>
        <w:numFmt w:val="lowerRoman"/>
        <w:lvlText w:val="%9."/>
        <w:lvlJc w:val="start"/>
        <w:pPr>
          <w:tabs>
            <w:tab w:val="start" w:pos="444.75pt"/>
          </w:tabs>
          <w:ind w:start="249.55pt" w:hanging="10.75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9"/>
    <w:lvlOverride w:ilvl="0">
      <w:startOverride w:val="2"/>
      <w:lvl w:ilvl="0" w:tplc="6442AE22">
        <w:start w:val="2"/>
        <w:numFmt w:val="decimal"/>
        <w:lvlText w:val="%1)"/>
        <w:lvlJc w:val="start"/>
        <w:pPr>
          <w:ind w:start="28.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0C0C37C">
        <w:start w:val="1"/>
        <w:numFmt w:val="decimal"/>
        <w:lvlText w:val="%2)"/>
        <w:lvlJc w:val="start"/>
        <w:pPr>
          <w:ind w:start="64.3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1E27B4E">
        <w:start w:val="1"/>
        <w:numFmt w:val="lowerLetter"/>
        <w:lvlText w:val="%3)"/>
        <w:lvlJc w:val="start"/>
        <w:pPr>
          <w:ind w:start="42.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EC888D2">
        <w:start w:val="1"/>
        <w:numFmt w:val="decimal"/>
        <w:lvlText w:val="%4."/>
        <w:lvlJc w:val="start"/>
        <w:pPr>
          <w:ind w:start="69.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6E4AF8C">
        <w:start w:val="1"/>
        <w:numFmt w:val="lowerLetter"/>
        <w:lvlText w:val="%5."/>
        <w:lvlJc w:val="start"/>
        <w:pPr>
          <w:ind w:start="105.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075A820A">
        <w:start w:val="1"/>
        <w:numFmt w:val="lowerRoman"/>
        <w:lvlText w:val="%6."/>
        <w:lvlJc w:val="start"/>
        <w:pPr>
          <w:ind w:start="141.55pt" w:hanging="10.8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A94F046">
        <w:start w:val="1"/>
        <w:numFmt w:val="decimal"/>
        <w:lvlText w:val="%7."/>
        <w:lvlJc w:val="start"/>
        <w:pPr>
          <w:ind w:start="177.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F9AEEFC">
        <w:start w:val="1"/>
        <w:numFmt w:val="lowerLetter"/>
        <w:lvlText w:val="%8."/>
        <w:lvlJc w:val="start"/>
        <w:pPr>
          <w:ind w:start="213.55pt" w:hanging="14.20pt"/>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804E1F2">
        <w:start w:val="1"/>
        <w:numFmt w:val="lowerRoman"/>
        <w:lvlText w:val="%9."/>
        <w:lvlJc w:val="start"/>
        <w:pPr>
          <w:ind w:start="249.55pt" w:hanging="10.80pt"/>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23"/>
    <w:lvlOverride w:ilvl="0"/>
  </w:num>
  <w:num w:numId="50">
    <w:abstractNumId w:val="3"/>
  </w:num>
  <w:numIdMacAtCleanup w:val="5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E20"/>
    <w:rsid w:val="000115C0"/>
    <w:rsid w:val="00021E8C"/>
    <w:rsid w:val="000C3BF4"/>
    <w:rsid w:val="000F5D61"/>
    <w:rsid w:val="0010174B"/>
    <w:rsid w:val="001166F8"/>
    <w:rsid w:val="001267BE"/>
    <w:rsid w:val="00126DEF"/>
    <w:rsid w:val="00134492"/>
    <w:rsid w:val="00144F8D"/>
    <w:rsid w:val="0017002C"/>
    <w:rsid w:val="00181DA0"/>
    <w:rsid w:val="001A30E9"/>
    <w:rsid w:val="001F67CA"/>
    <w:rsid w:val="0021351E"/>
    <w:rsid w:val="00237943"/>
    <w:rsid w:val="0027611C"/>
    <w:rsid w:val="00277876"/>
    <w:rsid w:val="002860CB"/>
    <w:rsid w:val="00290B04"/>
    <w:rsid w:val="002E798D"/>
    <w:rsid w:val="002F7BCF"/>
    <w:rsid w:val="0032614C"/>
    <w:rsid w:val="00362C91"/>
    <w:rsid w:val="00372EBB"/>
    <w:rsid w:val="0037761B"/>
    <w:rsid w:val="003C3A10"/>
    <w:rsid w:val="003C519F"/>
    <w:rsid w:val="003D1BAC"/>
    <w:rsid w:val="003D25AA"/>
    <w:rsid w:val="003E66ED"/>
    <w:rsid w:val="003F507F"/>
    <w:rsid w:val="0044449E"/>
    <w:rsid w:val="00491631"/>
    <w:rsid w:val="004A3C48"/>
    <w:rsid w:val="004A5AD6"/>
    <w:rsid w:val="004C5AFB"/>
    <w:rsid w:val="00506781"/>
    <w:rsid w:val="00583AFE"/>
    <w:rsid w:val="005F294A"/>
    <w:rsid w:val="005F3F69"/>
    <w:rsid w:val="00624014"/>
    <w:rsid w:val="00646509"/>
    <w:rsid w:val="00681E5B"/>
    <w:rsid w:val="006A3113"/>
    <w:rsid w:val="006B7B87"/>
    <w:rsid w:val="006D2422"/>
    <w:rsid w:val="006F4DA9"/>
    <w:rsid w:val="007133C0"/>
    <w:rsid w:val="0072342D"/>
    <w:rsid w:val="00785AD9"/>
    <w:rsid w:val="007C321B"/>
    <w:rsid w:val="007D21A1"/>
    <w:rsid w:val="007D28A8"/>
    <w:rsid w:val="007E0C17"/>
    <w:rsid w:val="00805348"/>
    <w:rsid w:val="00820671"/>
    <w:rsid w:val="008B0D69"/>
    <w:rsid w:val="00922DB8"/>
    <w:rsid w:val="00934AF7"/>
    <w:rsid w:val="00976C2D"/>
    <w:rsid w:val="00983B27"/>
    <w:rsid w:val="00987AA4"/>
    <w:rsid w:val="009B233E"/>
    <w:rsid w:val="009D77E6"/>
    <w:rsid w:val="00A01374"/>
    <w:rsid w:val="00A62746"/>
    <w:rsid w:val="00A72866"/>
    <w:rsid w:val="00A90F06"/>
    <w:rsid w:val="00A925B2"/>
    <w:rsid w:val="00AA3A3E"/>
    <w:rsid w:val="00AB7F90"/>
    <w:rsid w:val="00AF0D78"/>
    <w:rsid w:val="00B2527B"/>
    <w:rsid w:val="00B26973"/>
    <w:rsid w:val="00B50E42"/>
    <w:rsid w:val="00B74F91"/>
    <w:rsid w:val="00BC4502"/>
    <w:rsid w:val="00BE6D56"/>
    <w:rsid w:val="00BF7D11"/>
    <w:rsid w:val="00C40F75"/>
    <w:rsid w:val="00CB4F70"/>
    <w:rsid w:val="00CB5BC5"/>
    <w:rsid w:val="00CD06B1"/>
    <w:rsid w:val="00D707AF"/>
    <w:rsid w:val="00D77187"/>
    <w:rsid w:val="00D8163F"/>
    <w:rsid w:val="00D85F73"/>
    <w:rsid w:val="00D912E3"/>
    <w:rsid w:val="00D91F01"/>
    <w:rsid w:val="00D93623"/>
    <w:rsid w:val="00DA2E20"/>
    <w:rsid w:val="00DD210E"/>
    <w:rsid w:val="00DF72B7"/>
    <w:rsid w:val="00E15998"/>
    <w:rsid w:val="00E23586"/>
    <w:rsid w:val="00E35DF6"/>
    <w:rsid w:val="00EC04E1"/>
    <w:rsid w:val="00EE2A39"/>
    <w:rsid w:val="00EE3BCC"/>
    <w:rsid w:val="00F47092"/>
    <w:rsid w:val="00F520B1"/>
    <w:rsid w:val="00F6233A"/>
    <w:rsid w:val="00F6523F"/>
    <w:rsid w:val="00FA241C"/>
    <w:rsid w:val="00FF5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68B9DC52"/>
  <w15:chartTrackingRefBased/>
  <w15:docId w15:val="{61CD3364-266C-47C5-9646-C041E23C3F2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pt" w:line="12.95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E20"/>
    <w:pPr>
      <w:spacing w:after="0pt" w:line="12pt" w:lineRule="auto"/>
    </w:pPr>
    <w:rPr>
      <w:rFonts w:ascii="Times New Roman" w:eastAsia="Times New Roman" w:hAnsi="Times New Roman"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paragraph" w:styleId="Akapitzlist">
    <w:name w:val="List Paragraph"/>
    <w:aliases w:val="Akapit z list¹,normalny tekst,Odstavec,zwykły tekst,Numerowanie,Akapit z listą BS,Kolorowa lista — akcent 11,ISCG Numerowanie,List Paragraph1,lp1,List Paragraph2,Preambuła,List Paragraph,L1,Bulleted list,Podsis rysunku,T_SZ_List Paragraph"/>
    <w:basedOn w:val="Normalny"/>
    <w:link w:val="AkapitzlistZnak"/>
    <w:qFormat/>
    <w:rsid w:val="00DA2E20"/>
    <w:pPr>
      <w:ind w:start="36pt"/>
      <w:contextualSpacing/>
    </w:pPr>
  </w:style>
  <w:style w:type="character" w:styleId="Hipercze">
    <w:name w:val="Hyperlink"/>
    <w:basedOn w:val="Domylnaczcionkaakapitu"/>
    <w:uiPriority w:val="99"/>
    <w:unhideWhenUsed/>
    <w:rsid w:val="00DA2E20"/>
    <w:rPr>
      <w:color w:val="0563C1" w:themeColor="hyperlink"/>
      <w:u w:val="single"/>
    </w:rPr>
  </w:style>
  <w:style w:type="character" w:customStyle="1" w:styleId="Bodytext2">
    <w:name w:val="Body text (2)_"/>
    <w:basedOn w:val="Domylnaczcionkaakapitu"/>
    <w:link w:val="Bodytext20"/>
    <w:rsid w:val="00DA2E20"/>
    <w:rPr>
      <w:rFonts w:ascii="Arial" w:eastAsia="Arial" w:hAnsi="Arial" w:cs="Arial"/>
      <w:shd w:val="clear" w:color="auto" w:fill="FFFFFF"/>
    </w:rPr>
  </w:style>
  <w:style w:type="paragraph" w:customStyle="1" w:styleId="Bodytext20">
    <w:name w:val="Body text (2)"/>
    <w:basedOn w:val="Normalny"/>
    <w:link w:val="Bodytext2"/>
    <w:rsid w:val="00DA2E20"/>
    <w:pPr>
      <w:widowControl w:val="0"/>
      <w:shd w:val="clear" w:color="auto" w:fill="FFFFFF"/>
      <w:spacing w:before="24pt" w:after="3pt" w:line="0pt" w:lineRule="atLeast"/>
      <w:ind w:hanging="35.90pt"/>
      <w:jc w:val="both"/>
    </w:pPr>
    <w:rPr>
      <w:rFonts w:ascii="Arial" w:eastAsia="Arial" w:hAnsi="Arial" w:cs="Arial"/>
      <w:szCs w:val="22"/>
      <w:lang w:eastAsia="en-US"/>
    </w:rPr>
  </w:style>
  <w:style w:type="paragraph" w:customStyle="1" w:styleId="Default">
    <w:name w:val="Default"/>
    <w:basedOn w:val="Normalny"/>
    <w:rsid w:val="00DA2E20"/>
    <w:pPr>
      <w:widowControl w:val="0"/>
      <w:suppressAutoHyphens/>
      <w:autoSpaceDE w:val="0"/>
      <w:autoSpaceDN w:val="0"/>
      <w:textAlignment w:val="baseline"/>
    </w:pPr>
    <w:rPr>
      <w:rFonts w:ascii="Open Sans" w:eastAsia="Open Sans" w:hAnsi="Open Sans" w:cs="Open Sans"/>
      <w:color w:val="000000"/>
      <w:kern w:val="3"/>
      <w:sz w:val="24"/>
      <w:szCs w:val="24"/>
      <w:lang w:eastAsia="zh-CN" w:bidi="hi-IN"/>
    </w:rPr>
  </w:style>
  <w:style w:type="character" w:customStyle="1" w:styleId="AkapitzlistZnak">
    <w:name w:val="Akapit z listą Znak"/>
    <w:aliases w:val="Akapit z list¹ Znak,normalny tekst Znak,Odstavec Znak,zwykły tekst Znak,Numerowanie Znak,Akapit z listą BS Znak,Kolorowa lista — akcent 11 Znak,ISCG Numerowanie Znak,List Paragraph1 Znak,lp1 Znak,List Paragraph2 Znak,Preambuła Znak"/>
    <w:link w:val="Akapitzlist"/>
    <w:qFormat/>
    <w:locked/>
    <w:rsid w:val="00134492"/>
    <w:rPr>
      <w:rFonts w:ascii="Times New Roman" w:eastAsia="Times New Roman" w:hAnsi="Times New Roman" w:cs="Times New Roman"/>
      <w:szCs w:val="20"/>
      <w:lang w:eastAsia="pl-PL"/>
    </w:rPr>
  </w:style>
  <w:style w:type="paragraph" w:customStyle="1" w:styleId="Akapitzlist1">
    <w:name w:val="Akapit z listą1"/>
    <w:basedOn w:val="Normalny"/>
    <w:rsid w:val="00134492"/>
    <w:pPr>
      <w:widowControl w:val="0"/>
      <w:suppressAutoHyphens/>
      <w:ind w:start="35.40pt"/>
    </w:pPr>
    <w:rPr>
      <w:sz w:val="24"/>
    </w:rPr>
  </w:style>
  <w:style w:type="character" w:styleId="Odwoaniedokomentarza">
    <w:name w:val="annotation reference"/>
    <w:basedOn w:val="Domylnaczcionkaakapitu"/>
    <w:uiPriority w:val="99"/>
    <w:semiHidden/>
    <w:unhideWhenUsed/>
    <w:rsid w:val="00820671"/>
    <w:rPr>
      <w:sz w:val="16"/>
      <w:szCs w:val="16"/>
    </w:rPr>
  </w:style>
  <w:style w:type="paragraph" w:styleId="Tekstkomentarza">
    <w:name w:val="annotation text"/>
    <w:basedOn w:val="Normalny"/>
    <w:link w:val="TekstkomentarzaZnak"/>
    <w:uiPriority w:val="99"/>
    <w:unhideWhenUsed/>
    <w:rsid w:val="00820671"/>
    <w:rPr>
      <w:sz w:val="20"/>
    </w:rPr>
  </w:style>
  <w:style w:type="character" w:customStyle="1" w:styleId="TekstkomentarzaZnak">
    <w:name w:val="Tekst komentarza Znak"/>
    <w:basedOn w:val="Domylnaczcionkaakapitu"/>
    <w:link w:val="Tekstkomentarza"/>
    <w:uiPriority w:val="99"/>
    <w:rsid w:val="0082067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20671"/>
    <w:rPr>
      <w:b/>
      <w:bCs/>
    </w:rPr>
  </w:style>
  <w:style w:type="character" w:customStyle="1" w:styleId="TematkomentarzaZnak">
    <w:name w:val="Temat komentarza Znak"/>
    <w:basedOn w:val="TekstkomentarzaZnak"/>
    <w:link w:val="Tematkomentarza"/>
    <w:uiPriority w:val="99"/>
    <w:semiHidden/>
    <w:rsid w:val="0082067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20671"/>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0671"/>
    <w:rPr>
      <w:rFonts w:ascii="Segoe UI" w:eastAsia="Times New Roman" w:hAnsi="Segoe UI" w:cs="Segoe UI"/>
      <w:sz w:val="18"/>
      <w:szCs w:val="18"/>
      <w:lang w:eastAsia="pl-PL"/>
    </w:rPr>
  </w:style>
  <w:style w:type="paragraph" w:styleId="Poprawka">
    <w:name w:val="Revision"/>
    <w:hidden/>
    <w:uiPriority w:val="99"/>
    <w:semiHidden/>
    <w:rsid w:val="007D21A1"/>
    <w:pPr>
      <w:spacing w:after="0pt" w:line="12pt" w:lineRule="auto"/>
    </w:pPr>
    <w:rPr>
      <w:rFonts w:ascii="Times New Roman" w:eastAsia="Times New Roman" w:hAnsi="Times New Roman" w:cs="Times New Roman"/>
      <w:szCs w:val="20"/>
      <w:lang w:eastAsia="pl-PL"/>
    </w:rPr>
  </w:style>
  <w:style w:type="character" w:customStyle="1" w:styleId="Nierozpoznanawzmianka1">
    <w:name w:val="Nierozpoznana wzmianka1"/>
    <w:basedOn w:val="Domylnaczcionkaakapitu"/>
    <w:uiPriority w:val="99"/>
    <w:semiHidden/>
    <w:unhideWhenUsed/>
    <w:rsid w:val="00C40F75"/>
    <w:rPr>
      <w:color w:val="605E5C"/>
      <w:shd w:val="clear" w:color="auto" w:fill="E1DFDD"/>
    </w:rPr>
  </w:style>
  <w:style w:type="paragraph" w:styleId="NormalnyWeb">
    <w:name w:val="Normal (Web)"/>
    <w:basedOn w:val="Normalny"/>
    <w:uiPriority w:val="99"/>
    <w:unhideWhenUsed/>
    <w:rsid w:val="00BF7D11"/>
    <w:pPr>
      <w:spacing w:before="5pt" w:beforeAutospacing="1" w:after="5pt" w:afterAutospacing="1"/>
    </w:pPr>
    <w:rPr>
      <w:sz w:val="24"/>
      <w:szCs w:val="24"/>
    </w:rPr>
  </w:style>
  <w:style w:type="numbering" w:customStyle="1" w:styleId="Zaimportowanystyl13">
    <w:name w:val="Zaimportowany styl 13"/>
    <w:rsid w:val="00B50E42"/>
    <w:pPr>
      <w:numPr>
        <w:numId w:val="29"/>
      </w:numPr>
    </w:pPr>
  </w:style>
  <w:style w:type="numbering" w:customStyle="1" w:styleId="Zaimportowanystyl14">
    <w:name w:val="Zaimportowany styl 14"/>
    <w:rsid w:val="00B50E42"/>
    <w:pPr>
      <w:numPr>
        <w:numId w:val="31"/>
      </w:numPr>
    </w:pPr>
  </w:style>
  <w:style w:type="numbering" w:customStyle="1" w:styleId="Zaimportowanystyl15">
    <w:name w:val="Zaimportowany styl 15"/>
    <w:rsid w:val="00B50E42"/>
    <w:pPr>
      <w:numPr>
        <w:numId w:val="34"/>
      </w:numPr>
    </w:pPr>
  </w:style>
  <w:style w:type="numbering" w:customStyle="1" w:styleId="Zaimportowanystyl8">
    <w:name w:val="Zaimportowany styl 8"/>
    <w:rsid w:val="00506781"/>
    <w:pPr>
      <w:numPr>
        <w:numId w:val="36"/>
      </w:numPr>
    </w:pPr>
  </w:style>
  <w:style w:type="character" w:styleId="Pogrubienie">
    <w:name w:val="Strong"/>
    <w:basedOn w:val="Domylnaczcionkaakapitu"/>
    <w:uiPriority w:val="22"/>
    <w:qFormat/>
    <w:rsid w:val="00506781"/>
    <w:rPr>
      <w:b/>
      <w:bCs/>
    </w:rPr>
  </w:style>
  <w:style w:type="paragraph" w:customStyle="1" w:styleId="Standard">
    <w:name w:val="Standard"/>
    <w:rsid w:val="00681E5B"/>
    <w:pPr>
      <w:suppressAutoHyphens/>
      <w:autoSpaceDN w:val="0"/>
      <w:spacing w:after="0pt" w:line="12pt" w:lineRule="auto"/>
      <w:textAlignment w:val="baseline"/>
    </w:pPr>
    <w:rPr>
      <w:rFonts w:ascii="Liberation Serif" w:eastAsia="NSimSun" w:hAnsi="Liberation Serif" w:cs="Arial"/>
      <w:kern w:val="3"/>
      <w:sz w:val="24"/>
      <w:szCs w:val="24"/>
      <w:lang w:eastAsia="zh-CN" w:bidi="hi-IN"/>
    </w:rPr>
  </w:style>
  <w:style w:type="numbering" w:customStyle="1" w:styleId="Zaimportowanystyl18">
    <w:name w:val="Zaimportowany styl 18"/>
    <w:rsid w:val="003F507F"/>
    <w:pPr>
      <w:numPr>
        <w:numId w:val="39"/>
      </w:numPr>
    </w:pPr>
  </w:style>
  <w:style w:type="numbering" w:customStyle="1" w:styleId="Zaimportowanystyl20">
    <w:name w:val="Zaimportowany styl 20"/>
    <w:rsid w:val="003F507F"/>
    <w:pPr>
      <w:numPr>
        <w:numId w:val="41"/>
      </w:numPr>
    </w:pPr>
  </w:style>
  <w:style w:type="numbering" w:customStyle="1" w:styleId="Zaimportowanystyl21">
    <w:name w:val="Zaimportowany styl 21"/>
    <w:rsid w:val="003F507F"/>
    <w:pPr>
      <w:numPr>
        <w:numId w:val="43"/>
      </w:numPr>
    </w:pPr>
  </w:style>
  <w:style w:type="numbering" w:customStyle="1" w:styleId="Zaimportowanystyl22">
    <w:name w:val="Zaimportowany styl 22"/>
    <w:rsid w:val="003F507F"/>
    <w:pPr>
      <w:numPr>
        <w:numId w:val="45"/>
      </w:numPr>
    </w:pPr>
  </w:style>
  <w:style w:type="paragraph" w:styleId="Nagwek">
    <w:name w:val="header"/>
    <w:basedOn w:val="Normalny"/>
    <w:link w:val="NagwekZnak"/>
    <w:uiPriority w:val="99"/>
    <w:unhideWhenUsed/>
    <w:rsid w:val="00D912E3"/>
    <w:pPr>
      <w:tabs>
        <w:tab w:val="center" w:pos="226.80pt"/>
        <w:tab w:val="end" w:pos="453.60pt"/>
      </w:tabs>
    </w:pPr>
  </w:style>
  <w:style w:type="character" w:customStyle="1" w:styleId="NagwekZnak">
    <w:name w:val="Nagłówek Znak"/>
    <w:basedOn w:val="Domylnaczcionkaakapitu"/>
    <w:link w:val="Nagwek"/>
    <w:uiPriority w:val="99"/>
    <w:rsid w:val="00D912E3"/>
    <w:rPr>
      <w:rFonts w:ascii="Times New Roman" w:eastAsia="Times New Roman" w:hAnsi="Times New Roman" w:cs="Times New Roman"/>
      <w:szCs w:val="20"/>
      <w:lang w:eastAsia="pl-PL"/>
    </w:rPr>
  </w:style>
  <w:style w:type="paragraph" w:styleId="Stopka">
    <w:name w:val="footer"/>
    <w:basedOn w:val="Normalny"/>
    <w:link w:val="StopkaZnak"/>
    <w:uiPriority w:val="99"/>
    <w:unhideWhenUsed/>
    <w:rsid w:val="00D912E3"/>
    <w:pPr>
      <w:tabs>
        <w:tab w:val="center" w:pos="226.80pt"/>
        <w:tab w:val="end" w:pos="453.60pt"/>
      </w:tabs>
    </w:pPr>
  </w:style>
  <w:style w:type="character" w:customStyle="1" w:styleId="StopkaZnak">
    <w:name w:val="Stopka Znak"/>
    <w:basedOn w:val="Domylnaczcionkaakapitu"/>
    <w:link w:val="Stopka"/>
    <w:uiPriority w:val="99"/>
    <w:rsid w:val="00D912E3"/>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27764">
      <w:bodyDiv w:val="1"/>
      <w:marLeft w:val="0pt"/>
      <w:marRight w:val="0pt"/>
      <w:marTop w:val="0pt"/>
      <w:marBottom w:val="0pt"/>
      <w:divBdr>
        <w:top w:val="none" w:sz="0" w:space="0" w:color="auto"/>
        <w:left w:val="none" w:sz="0" w:space="0" w:color="auto"/>
        <w:bottom w:val="none" w:sz="0" w:space="0" w:color="auto"/>
        <w:right w:val="none" w:sz="0" w:space="0" w:color="auto"/>
      </w:divBdr>
    </w:div>
    <w:div w:id="155851807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mailto:faktury@gumed.edu.pl"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Tale" typeface="Microsoft Tai Le"/>
        <a:font script="Beng" typeface="Vrinda"/>
        <a:font script="Tfng" typeface="Ebrima"/>
        <a:font script="Osma" typeface="Ebrima"/>
        <a:font script="Java" typeface="Javanese Text"/>
        <a:font script="Cans" typeface="Euphemia"/>
        <a:font script="Hang" typeface="맑은 고딕"/>
        <a:font script="Olck" typeface="Nirmala UI"/>
        <a:font script="Nkoo" typeface="Ebrima"/>
        <a:font script="Mlym" typeface="Kartika"/>
        <a:font script="Yiii" typeface="Microsoft Yi Baiti"/>
        <a:font script="Arab" typeface="Times New Roman"/>
        <a:font script="Sora" typeface="Nirmala UI"/>
        <a:font script="Viet" typeface="Times New Roman"/>
        <a:font script="Syrj" typeface="Estrangelo Edessa"/>
        <a:font script="Uigh" typeface="Microsoft Uighur"/>
        <a:font script="Gujr" typeface="Shruti"/>
        <a:font script="Syrn" typeface="Estrangelo Edessa"/>
        <a:font script="Orya" typeface="Kalinga"/>
        <a:font script="Telu" typeface="Gautami"/>
        <a:font script="Deva" typeface="Mangal"/>
        <a:font script="Mong" typeface="Mongolian Baiti"/>
        <a:font script="Cher" typeface="Plantagenet Cherokee"/>
        <a:font script="Taml" typeface="Latha"/>
        <a:font script="Knda" typeface="Tunga"/>
        <a:font script="Thai" typeface="Angsana New"/>
        <a:font script="Ethi" typeface="Nyala"/>
        <a:font script="Talu" typeface="Microsoft New Tai Lue"/>
        <a:font script="Lisu" typeface="Segoe UI"/>
        <a:font script="Armn" typeface="Arial"/>
        <a:font script="Khmr" typeface="MoolBoran"/>
        <a:font script="Hant" typeface="新細明體"/>
        <a:font script="Guru" typeface="Raavi"/>
        <a:font script="Mymr" typeface="Myanmar Text"/>
        <a:font script="Syre" typeface="Estrangelo Edessa"/>
        <a:font script="Bopo" typeface="Microsoft JhengHei"/>
        <a:font script="Tibt" typeface="Microsoft Himalaya"/>
        <a:font script="Laoo" typeface="DokChampa"/>
        <a:font script="Syrc" typeface="Estrangelo Edessa"/>
        <a:font script="Hebr" typeface="Times New Roman"/>
        <a:font script="Thaa" typeface="MV Boli"/>
        <a:font script="Geor" typeface="Sylfaen"/>
        <a:font script="Sinh" typeface="Iskoola Pota"/>
        <a:font script="Hans" typeface="等线 Light"/>
        <a:font script="Phag" typeface="Phagspa"/>
        <a:font script="Bugi" typeface="Leelawadee UI"/>
      </a:majorFont>
      <a:minorFont>
        <a:latin typeface="Calibri"/>
        <a:ea typeface=""/>
        <a:cs typeface=""/>
        <a:font script="Jpan" typeface="游明朝"/>
        <a:font script="Tale" typeface="Microsoft Tai Le"/>
        <a:font script="Beng" typeface="Vrinda"/>
        <a:font script="Tfng" typeface="Ebrima"/>
        <a:font script="Osma" typeface="Ebrima"/>
        <a:font script="Java" typeface="Javanese Text"/>
        <a:font script="Cans" typeface="Euphemia"/>
        <a:font script="Hang" typeface="맑은 고딕"/>
        <a:font script="Olck" typeface="Nirmala UI"/>
        <a:font script="Nkoo" typeface="Ebrima"/>
        <a:font script="Mlym" typeface="Kartika"/>
        <a:font script="Yiii" typeface="Microsoft Yi Baiti"/>
        <a:font script="Arab" typeface="Arial"/>
        <a:font script="Sora" typeface="Nirmala UI"/>
        <a:font script="Viet" typeface="Arial"/>
        <a:font script="Syrj" typeface="Estrangelo Edessa"/>
        <a:font script="Uigh" typeface="Microsoft Uighur"/>
        <a:font script="Gujr" typeface="Shruti"/>
        <a:font script="Syrn" typeface="Estrangelo Edessa"/>
        <a:font script="Orya" typeface="Kalinga"/>
        <a:font script="Telu" typeface="Gautami"/>
        <a:font script="Deva" typeface="Mangal"/>
        <a:font script="Mong" typeface="Mongolian Baiti"/>
        <a:font script="Cher" typeface="Plantagenet Cherokee"/>
        <a:font script="Taml" typeface="Latha"/>
        <a:font script="Knda" typeface="Tunga"/>
        <a:font script="Thai" typeface="Cordia New"/>
        <a:font script="Ethi" typeface="Nyala"/>
        <a:font script="Talu" typeface="Microsoft New Tai Lue"/>
        <a:font script="Lisu" typeface="Segoe UI"/>
        <a:font script="Armn" typeface="Arial"/>
        <a:font script="Khmr" typeface="DaunPenh"/>
        <a:font script="Hant" typeface="新細明體"/>
        <a:font script="Guru" typeface="Raavi"/>
        <a:font script="Mymr" typeface="Myanmar Text"/>
        <a:font script="Syre" typeface="Estrangelo Edessa"/>
        <a:font script="Bopo" typeface="Microsoft JhengHei"/>
        <a:font script="Tibt" typeface="Microsoft Himalaya"/>
        <a:font script="Laoo" typeface="DokChampa"/>
        <a:font script="Syrc" typeface="Estrangelo Edessa"/>
        <a:font script="Hebr" typeface="Arial"/>
        <a:font script="Thaa" typeface="MV Boli"/>
        <a:font script="Geor" typeface="Sylfaen"/>
        <a:font script="Sinh" typeface="Iskoola Pota"/>
        <a:font script="Hans" typeface="等线"/>
        <a:font script="Phag" typeface="Phagspa"/>
        <a:font script="Bugi" typeface="Leelawadee UI"/>
      </a:minorFont>
    </a:fontScheme>
    <a:fmtScheme name="Pakiet 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a:solidFill>
            <a:schemeClr val="phClr"/>
          </a:solidFill>
          <a:miter lim="800%"/>
        </a:ln>
        <a:ln w="12700">
          <a:solidFill>
            <a:schemeClr val="phClr"/>
          </a:solidFill>
          <a:miter lim="800%"/>
        </a:ln>
        <a:ln w="19050">
          <a:solidFill>
            <a:schemeClr val="phClr"/>
          </a:solidFill>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2B5482AB-43BD-4672-BB8A-DDFA3BD0509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TotalTime>
  <Pages>15</Pages>
  <Words>7243</Words>
  <Characters>43464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Wadach</dc:creator>
  <cp:lastModifiedBy>Monika Waszczuk</cp:lastModifiedBy>
  <cp:revision>2</cp:revision>
  <dcterms:created xsi:type="dcterms:W3CDTF">2026-03-18T10:32:00Z</dcterms:created>
  <dcterms:modified xsi:type="dcterms:W3CDTF">2026-03-18T10:32:00Z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2914</vt:lpwstr>
  </property>
  <property fmtid="{D5CDD505-2E9C-101B-9397-08002B2CF9AE}" pid="3" name="ATT_Version">
    <vt:lpwstr>4</vt:lpwstr>
  </property>
  <property fmtid="{D5CDD505-2E9C-101B-9397-08002B2CF9AE}" pid="4" name="BPS_L:WFD_AttDateTime2_Data do">
    <vt:lpwstr>{Data do(Okres trwania umowy)}</vt:lpwstr>
  </property>
  <property fmtid="{D5CDD505-2E9C-101B-9397-08002B2CF9AE}" pid="5" name="BPS_L:WFD_AttDateTime7_Data zawarcia umowy">
    <vt:lpwstr>{Data zawarcia umowy(Okres trwania umowy)}</vt:lpwstr>
  </property>
  <property fmtid="{D5CDD505-2E9C-101B-9397-08002B2CF9AE}" pid="6" name="BPS_L:WFD_AttDecimal1_Wartość umowy (brutto)">
    <vt:lpwstr>{Wartość umowy (brutto)(Wartość umowy)}</vt:lpwstr>
  </property>
  <property fmtid="{D5CDD505-2E9C-101B-9397-08002B2CF9AE}" pid="7" name="BPS_L:WFD_AttDecimal4_[TECH] kary">
    <vt:lpwstr>{[TECH] kary(Umowa projektowa)}</vt:lpwstr>
  </property>
  <property fmtid="{D5CDD505-2E9C-101B-9397-08002B2CF9AE}" pid="8" name="BPS_N:WFD_AttChoose57_Nazwa wyświetlana">
    <vt:lpwstr>{N:ze strony Zamawiającego (imię, nazwisko)(Osoby funkcyjne)}</vt:lpwstr>
  </property>
  <property fmtid="{D5CDD505-2E9C-101B-9397-08002B2CF9AE}" pid="9" name="BPS_SNT:WFD_AttLong14_Dokumentacje projektową j.n.:">
    <vt:lpwstr>{Dokumentacje projektową j.n.:(Umowa projektowa)}</vt:lpwstr>
  </property>
  <property fmtid="{D5CDD505-2E9C-101B-9397-08002B2CF9AE}" pid="10" name="BPS_SNT:WFD_AttLong1_Przedmiot umowy">
    <vt:lpwstr>{Przedmiot umowy(Dane podstawowe)}</vt:lpwstr>
  </property>
  <property fmtid="{D5CDD505-2E9C-101B-9397-08002B2CF9AE}" pid="11" name="BPS_WFD_AttInt4_Okres gwarancji">
    <vt:lpwstr>{Okres gwarancji(Gwarancja jakości)}</vt:lpwstr>
  </property>
  <property fmtid="{D5CDD505-2E9C-101B-9397-08002B2CF9AE}" pid="12" name="BPS_WFD_AttInt5_Ilość stron">
    <vt:lpwstr>{Ilość stron(Umowa projektowa)}</vt:lpwstr>
  </property>
  <property fmtid="{D5CDD505-2E9C-101B-9397-08002B2CF9AE}" pid="13" name="BPS_WFD_AttText19_ze strony Wykonawcy (imię, nazwisko)">
    <vt:lpwstr>{ze strony Wykonawcy (imię, nazwisko)(Osoby funkcyjne)}</vt:lpwstr>
  </property>
  <property fmtid="{D5CDD505-2E9C-101B-9397-08002B2CF9AE}" pid="14" name="BPS_WFD_AttText24_ze strony Wykonawcy (telefon)">
    <vt:lpwstr>{ze strony Wykonawcy (telefon)(Osoby funkcyjne)}</vt:lpwstr>
  </property>
  <property fmtid="{D5CDD505-2E9C-101B-9397-08002B2CF9AE}" pid="15" name="BPS_WFD_AttText25_Wartość brutto słownie">
    <vt:lpwstr>{Wartość brutto słownie(Wartość umowy)}</vt:lpwstr>
  </property>
  <property fmtid="{D5CDD505-2E9C-101B-9397-08002B2CF9AE}" pid="16" name="BPS_WFD_AttText26_ze strony Zamawiającego (telefon)">
    <vt:lpwstr>{ze strony Zamawiającego (telefon)(Osoby funkcyjne)}</vt:lpwstr>
  </property>
  <property fmtid="{D5CDD505-2E9C-101B-9397-08002B2CF9AE}" pid="17" name="BPS_WFD_Signature_Sygnatura">
    <vt:lpwstr>{Sygnatura}</vt:lpwstr>
  </property>
  <property fmtid="{D5CDD505-2E9C-101B-9397-08002B2CF9AE}" pid="18" name="DBID">
    <vt:lpwstr>1</vt:lpwstr>
  </property>
  <property fmtid="{D5CDD505-2E9C-101B-9397-08002B2CF9AE}" pid="19" name="EditMethod">
    <vt:lpwstr>WebDav</vt:lpwstr>
  </property>
  <property fmtid="{D5CDD505-2E9C-101B-9397-08002B2CF9AE}" pid="20" name="PortalAddress">
    <vt:lpwstr>https://eod-dev.gumed.edu.pl</vt:lpwstr>
  </property>
  <property fmtid="{D5CDD505-2E9C-101B-9397-08002B2CF9AE}" pid="21" name="SiteId">
    <vt:lpwstr>/</vt:lpwstr>
  </property>
  <property fmtid="{D5CDD505-2E9C-101B-9397-08002B2CF9AE}" pid="22" name="WebId">
    <vt:lpwstr>https://eod-dev.gumed.edu.pl</vt:lpwstr>
  </property>
</Properties>
</file>