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698F" w14:textId="7D207425" w:rsidR="003608D3" w:rsidRPr="003608D3" w:rsidRDefault="003608D3">
      <w:pPr>
        <w:pBdr>
          <w:top w:val="nil"/>
          <w:left w:val="nil"/>
          <w:bottom w:val="nil"/>
          <w:right w:val="nil"/>
          <w:between w:val="nil"/>
        </w:pBdr>
        <w:spacing w:line="276" w:lineRule="auto"/>
        <w:jc w:val="right"/>
        <w:rPr>
          <w:color w:val="FF0000"/>
        </w:rPr>
      </w:pPr>
    </w:p>
    <w:p w14:paraId="00000001" w14:textId="7010B0CB" w:rsidR="006D0F42" w:rsidRDefault="008D1934">
      <w:pPr>
        <w:pBdr>
          <w:top w:val="nil"/>
          <w:left w:val="nil"/>
          <w:bottom w:val="nil"/>
          <w:right w:val="nil"/>
          <w:between w:val="nil"/>
        </w:pBdr>
        <w:spacing w:line="276" w:lineRule="auto"/>
        <w:jc w:val="right"/>
        <w:rPr>
          <w:color w:val="000000"/>
        </w:rPr>
      </w:pPr>
      <w:r>
        <w:rPr>
          <w:color w:val="000000"/>
        </w:rPr>
        <w:t xml:space="preserve">Gdańsk, </w:t>
      </w:r>
      <w:r w:rsidR="00311DBE">
        <w:rPr>
          <w:color w:val="000000"/>
        </w:rPr>
        <w:t>1</w:t>
      </w:r>
      <w:r w:rsidR="00136E10">
        <w:rPr>
          <w:color w:val="000000"/>
        </w:rPr>
        <w:t>3</w:t>
      </w:r>
      <w:r w:rsidR="00311DBE">
        <w:rPr>
          <w:color w:val="000000"/>
        </w:rPr>
        <w:t>.08.2025</w:t>
      </w:r>
      <w:r>
        <w:rPr>
          <w:color w:val="000000"/>
        </w:rPr>
        <w:t xml:space="preserve"> r.</w:t>
      </w:r>
    </w:p>
    <w:p w14:paraId="00000002" w14:textId="67AA7B6E" w:rsidR="006D0F42" w:rsidRDefault="008D1934">
      <w:pPr>
        <w:pBdr>
          <w:top w:val="nil"/>
          <w:left w:val="nil"/>
          <w:bottom w:val="nil"/>
          <w:right w:val="nil"/>
          <w:between w:val="nil"/>
        </w:pBdr>
        <w:spacing w:line="276" w:lineRule="auto"/>
        <w:jc w:val="both"/>
        <w:rPr>
          <w:color w:val="000000"/>
        </w:rPr>
      </w:pPr>
      <w:r>
        <w:rPr>
          <w:b/>
          <w:color w:val="000000"/>
        </w:rPr>
        <w:t xml:space="preserve">Zapytanie ofertowe nr </w:t>
      </w:r>
      <w:r w:rsidR="00311DBE">
        <w:rPr>
          <w:b/>
          <w:color w:val="000000"/>
        </w:rPr>
        <w:t>97</w:t>
      </w:r>
      <w:r>
        <w:rPr>
          <w:b/>
          <w:color w:val="000000"/>
        </w:rPr>
        <w:t>/ZZ/202</w:t>
      </w:r>
      <w:r w:rsidR="00311DBE">
        <w:rPr>
          <w:b/>
          <w:color w:val="000000"/>
        </w:rPr>
        <w:t>5</w:t>
      </w:r>
    </w:p>
    <w:p w14:paraId="00000003" w14:textId="77777777" w:rsidR="006D0F42" w:rsidRDefault="006D0F42">
      <w:pPr>
        <w:widowControl/>
        <w:pBdr>
          <w:top w:val="nil"/>
          <w:left w:val="nil"/>
          <w:bottom w:val="nil"/>
          <w:right w:val="nil"/>
          <w:between w:val="nil"/>
        </w:pBdr>
        <w:spacing w:line="276" w:lineRule="auto"/>
        <w:rPr>
          <w:color w:val="000000"/>
        </w:rPr>
      </w:pPr>
    </w:p>
    <w:p w14:paraId="00000004" w14:textId="77777777" w:rsidR="006D0F42" w:rsidRDefault="008D1934">
      <w:pPr>
        <w:widowControl/>
        <w:pBdr>
          <w:top w:val="nil"/>
          <w:left w:val="nil"/>
          <w:bottom w:val="nil"/>
          <w:right w:val="nil"/>
          <w:between w:val="nil"/>
        </w:pBdr>
        <w:tabs>
          <w:tab w:val="left" w:pos="2100"/>
        </w:tabs>
        <w:spacing w:line="276" w:lineRule="auto"/>
        <w:rPr>
          <w:color w:val="000000"/>
        </w:rPr>
      </w:pPr>
      <w:r>
        <w:rPr>
          <w:color w:val="000000"/>
        </w:rPr>
        <w:t xml:space="preserve">Gdański Uniwersytet Medyczny z siedzibą w Gdańsku (80-210) przy ul. M. Skłodowskiej – Curie </w:t>
      </w:r>
      <w:proofErr w:type="spellStart"/>
      <w:r>
        <w:rPr>
          <w:color w:val="000000"/>
        </w:rPr>
        <w:t>3a</w:t>
      </w:r>
      <w:proofErr w:type="spellEnd"/>
      <w:r>
        <w:rPr>
          <w:color w:val="000000"/>
        </w:rPr>
        <w:t>, NIP: 584-09-55-985, REGON: 288627, zaprasza do składania ofert w ramach zapytania ofertowego.</w:t>
      </w:r>
    </w:p>
    <w:p w14:paraId="00000005" w14:textId="77777777" w:rsidR="006D0F42" w:rsidRDefault="006D0F42">
      <w:pPr>
        <w:widowControl/>
        <w:pBdr>
          <w:top w:val="nil"/>
          <w:left w:val="nil"/>
          <w:bottom w:val="nil"/>
          <w:right w:val="nil"/>
          <w:between w:val="nil"/>
        </w:pBdr>
        <w:spacing w:line="276" w:lineRule="auto"/>
        <w:jc w:val="both"/>
        <w:rPr>
          <w:color w:val="000000"/>
        </w:rPr>
      </w:pPr>
    </w:p>
    <w:p w14:paraId="00000006" w14:textId="77777777" w:rsidR="006D0F42" w:rsidRDefault="006D0F42">
      <w:pPr>
        <w:widowControl/>
        <w:pBdr>
          <w:top w:val="nil"/>
          <w:left w:val="nil"/>
          <w:bottom w:val="nil"/>
          <w:right w:val="nil"/>
          <w:between w:val="nil"/>
        </w:pBdr>
        <w:spacing w:line="276" w:lineRule="auto"/>
        <w:jc w:val="both"/>
        <w:rPr>
          <w:color w:val="000000"/>
        </w:rPr>
      </w:pPr>
    </w:p>
    <w:p w14:paraId="00000007" w14:textId="77777777" w:rsidR="006D0F42" w:rsidRDefault="008D1934">
      <w:pPr>
        <w:widowControl/>
        <w:numPr>
          <w:ilvl w:val="0"/>
          <w:numId w:val="13"/>
        </w:numPr>
        <w:pBdr>
          <w:top w:val="nil"/>
          <w:left w:val="nil"/>
          <w:bottom w:val="nil"/>
          <w:right w:val="nil"/>
          <w:between w:val="nil"/>
        </w:pBdr>
        <w:spacing w:line="276" w:lineRule="auto"/>
        <w:ind w:left="284"/>
        <w:jc w:val="both"/>
        <w:rPr>
          <w:b/>
          <w:color w:val="000000"/>
        </w:rPr>
      </w:pPr>
      <w:r>
        <w:rPr>
          <w:b/>
          <w:color w:val="000000"/>
        </w:rPr>
        <w:t>TRYB UDZIELENIA ZAMÓWIENIA</w:t>
      </w:r>
    </w:p>
    <w:p w14:paraId="00000008" w14:textId="5A5C1419" w:rsidR="006D0F42" w:rsidRDefault="008D1934">
      <w:pPr>
        <w:widowControl/>
        <w:pBdr>
          <w:top w:val="nil"/>
          <w:left w:val="nil"/>
          <w:bottom w:val="nil"/>
          <w:right w:val="nil"/>
          <w:between w:val="nil"/>
        </w:pBdr>
        <w:spacing w:line="276" w:lineRule="auto"/>
        <w:jc w:val="both"/>
        <w:rPr>
          <w:color w:val="000000"/>
        </w:rPr>
      </w:pPr>
      <w:r>
        <w:rPr>
          <w:color w:val="000000"/>
        </w:rPr>
        <w:t>Postępowanie prowadzone jest w formie zapytania ofertowego z wyłączeniem przepisów ustawy z 11 września 2019 r. – Prawo Zamówień Publicznych (Dz. U. z 202</w:t>
      </w:r>
      <w:r w:rsidR="00311DBE">
        <w:rPr>
          <w:color w:val="000000"/>
        </w:rPr>
        <w:t>4</w:t>
      </w:r>
      <w:r>
        <w:rPr>
          <w:color w:val="000000"/>
        </w:rPr>
        <w:t xml:space="preserve"> r., poz. 1</w:t>
      </w:r>
      <w:r w:rsidR="00311DBE">
        <w:rPr>
          <w:color w:val="000000"/>
        </w:rPr>
        <w:t>320</w:t>
      </w:r>
      <w:r>
        <w:rPr>
          <w:color w:val="000000"/>
        </w:rPr>
        <w:t>). Wartość zamówienia poniżej  kwoty 130 000 PLN (art. 2 ust. 1 pkt. 1).</w:t>
      </w:r>
    </w:p>
    <w:p w14:paraId="00000009" w14:textId="77777777" w:rsidR="006D0F42" w:rsidRDefault="006D0F42">
      <w:pPr>
        <w:widowControl/>
        <w:pBdr>
          <w:top w:val="nil"/>
          <w:left w:val="nil"/>
          <w:bottom w:val="nil"/>
          <w:right w:val="nil"/>
          <w:between w:val="nil"/>
        </w:pBdr>
        <w:spacing w:line="276" w:lineRule="auto"/>
        <w:ind w:left="720"/>
        <w:jc w:val="both"/>
        <w:rPr>
          <w:b/>
          <w:color w:val="000000"/>
        </w:rPr>
      </w:pPr>
    </w:p>
    <w:p w14:paraId="0000000A" w14:textId="77777777" w:rsidR="006D0F42" w:rsidRDefault="008D1934">
      <w:pPr>
        <w:widowControl/>
        <w:numPr>
          <w:ilvl w:val="0"/>
          <w:numId w:val="13"/>
        </w:numPr>
        <w:pBdr>
          <w:top w:val="nil"/>
          <w:left w:val="nil"/>
          <w:bottom w:val="nil"/>
          <w:right w:val="nil"/>
          <w:between w:val="nil"/>
        </w:pBdr>
        <w:spacing w:line="276" w:lineRule="auto"/>
        <w:ind w:left="284" w:hanging="284"/>
        <w:jc w:val="both"/>
        <w:rPr>
          <w:b/>
          <w:color w:val="000000"/>
        </w:rPr>
      </w:pPr>
      <w:r>
        <w:rPr>
          <w:b/>
          <w:color w:val="000000"/>
        </w:rPr>
        <w:t>ŹRÓDŁO FINANSOWANIA</w:t>
      </w:r>
    </w:p>
    <w:p w14:paraId="0000000B" w14:textId="5A4A8323" w:rsidR="006D0F42" w:rsidRDefault="008D1934">
      <w:pPr>
        <w:spacing w:line="276" w:lineRule="auto"/>
        <w:jc w:val="both"/>
        <w:rPr>
          <w:i/>
        </w:rPr>
      </w:pPr>
      <w:r>
        <w:rPr>
          <w:color w:val="00000A"/>
        </w:rPr>
        <w:t>Projekt</w:t>
      </w:r>
      <w:r>
        <w:t xml:space="preserve"> </w:t>
      </w:r>
      <w:bookmarkStart w:id="0" w:name="_Hlk166826451"/>
      <w:r>
        <w:rPr>
          <w:i/>
        </w:rPr>
        <w:t>”Funkcjonalne następstwa utraty chromosomu Y (</w:t>
      </w:r>
      <w:proofErr w:type="spellStart"/>
      <w:r>
        <w:rPr>
          <w:i/>
        </w:rPr>
        <w:t>LOY</w:t>
      </w:r>
      <w:proofErr w:type="spellEnd"/>
      <w:r>
        <w:rPr>
          <w:i/>
        </w:rPr>
        <w:t xml:space="preserve">) w komórkach układu immunologicznego w kontekście chorób nowotworowych  - badania ex-vivo oraz in vitro  z wykorzystaniem komórek ludzkich w programie OPUS Narodowego Centrum Nauki , nr umowy: </w:t>
      </w:r>
      <w:proofErr w:type="spellStart"/>
      <w:r>
        <w:rPr>
          <w:i/>
        </w:rPr>
        <w:t>UMO</w:t>
      </w:r>
      <w:proofErr w:type="spellEnd"/>
      <w:r>
        <w:rPr>
          <w:i/>
        </w:rPr>
        <w:t>-2023/49/B/</w:t>
      </w:r>
      <w:proofErr w:type="spellStart"/>
      <w:r>
        <w:rPr>
          <w:i/>
        </w:rPr>
        <w:t>NZ2</w:t>
      </w:r>
      <w:proofErr w:type="spellEnd"/>
      <w:r>
        <w:rPr>
          <w:i/>
        </w:rPr>
        <w:t>/03680</w:t>
      </w:r>
      <w:r w:rsidR="008C4009">
        <w:rPr>
          <w:i/>
        </w:rPr>
        <w:t>”.</w:t>
      </w:r>
      <w:bookmarkEnd w:id="0"/>
    </w:p>
    <w:p w14:paraId="0000000C" w14:textId="77777777" w:rsidR="006D0F42" w:rsidRDefault="006D0F42">
      <w:pPr>
        <w:widowControl/>
        <w:pBdr>
          <w:top w:val="nil"/>
          <w:left w:val="nil"/>
          <w:bottom w:val="nil"/>
          <w:right w:val="nil"/>
          <w:between w:val="nil"/>
        </w:pBdr>
        <w:spacing w:line="276" w:lineRule="auto"/>
        <w:jc w:val="both"/>
        <w:rPr>
          <w:color w:val="000000"/>
        </w:rPr>
      </w:pPr>
    </w:p>
    <w:p w14:paraId="0000000D" w14:textId="77777777" w:rsidR="006D0F42" w:rsidRDefault="008D1934">
      <w:pPr>
        <w:widowControl/>
        <w:numPr>
          <w:ilvl w:val="0"/>
          <w:numId w:val="13"/>
        </w:numPr>
        <w:pBdr>
          <w:top w:val="nil"/>
          <w:left w:val="nil"/>
          <w:bottom w:val="nil"/>
          <w:right w:val="nil"/>
          <w:between w:val="nil"/>
        </w:pBdr>
        <w:spacing w:line="276" w:lineRule="auto"/>
        <w:ind w:left="284" w:hanging="284"/>
        <w:jc w:val="both"/>
        <w:rPr>
          <w:color w:val="000000"/>
        </w:rPr>
      </w:pPr>
      <w:r>
        <w:rPr>
          <w:b/>
          <w:color w:val="000000"/>
        </w:rPr>
        <w:t>OPIS PRZEDMIOTU ZAMÓWIENIA</w:t>
      </w:r>
    </w:p>
    <w:p w14:paraId="20FD10A1" w14:textId="4D183C2E" w:rsidR="006A1C06" w:rsidRDefault="00311DBE" w:rsidP="006A1C06">
      <w:pPr>
        <w:pStyle w:val="Akapitzlist"/>
        <w:numPr>
          <w:ilvl w:val="0"/>
          <w:numId w:val="8"/>
        </w:numPr>
        <w:spacing w:after="120"/>
        <w:jc w:val="both"/>
      </w:pPr>
      <w:bookmarkStart w:id="1" w:name="_heading=h.2et92p0" w:colFirst="0" w:colLast="0"/>
      <w:bookmarkEnd w:id="1"/>
      <w:r>
        <w:t xml:space="preserve">Przedmiotem zamówienia jest usługa polegająca na </w:t>
      </w:r>
      <w:r w:rsidR="007466E2" w:rsidRPr="00EB257A">
        <w:rPr>
          <w:rFonts w:asciiTheme="minorHAnsi" w:hAnsiTheme="minorHAnsi" w:cstheme="minorHAnsi"/>
        </w:rPr>
        <w:t>rekrutacj</w:t>
      </w:r>
      <w:r w:rsidR="007466E2">
        <w:rPr>
          <w:rFonts w:asciiTheme="minorHAnsi" w:hAnsiTheme="minorHAnsi" w:cstheme="minorHAnsi"/>
        </w:rPr>
        <w:t>i</w:t>
      </w:r>
      <w:r w:rsidR="007466E2" w:rsidRPr="00EB257A">
        <w:rPr>
          <w:rFonts w:asciiTheme="minorHAnsi" w:hAnsiTheme="minorHAnsi" w:cstheme="minorHAnsi"/>
        </w:rPr>
        <w:t xml:space="preserve"> pacjentów</w:t>
      </w:r>
      <w:r w:rsidR="007466E2">
        <w:rPr>
          <w:rFonts w:asciiTheme="minorHAnsi" w:hAnsiTheme="minorHAnsi" w:cstheme="minorHAnsi"/>
        </w:rPr>
        <w:t xml:space="preserve"> </w:t>
      </w:r>
      <w:r w:rsidR="007466E2" w:rsidRPr="00311DBE">
        <w:rPr>
          <w:color w:val="000000"/>
        </w:rPr>
        <w:t xml:space="preserve">ze zdiagnozowanym przerzutem </w:t>
      </w:r>
      <w:proofErr w:type="spellStart"/>
      <w:r w:rsidR="007466E2" w:rsidRPr="00311DBE">
        <w:rPr>
          <w:color w:val="000000"/>
        </w:rPr>
        <w:t>metachronicznym</w:t>
      </w:r>
      <w:proofErr w:type="spellEnd"/>
      <w:r w:rsidR="007466E2" w:rsidRPr="00311DBE">
        <w:rPr>
          <w:color w:val="000000"/>
        </w:rPr>
        <w:t xml:space="preserve"> raka jelita grubego do wątroby</w:t>
      </w:r>
      <w:r w:rsidR="007466E2">
        <w:rPr>
          <w:color w:val="000000"/>
        </w:rPr>
        <w:t xml:space="preserve"> oraz </w:t>
      </w:r>
      <w:r w:rsidRPr="00311DBE">
        <w:rPr>
          <w:b/>
        </w:rPr>
        <w:t>przekazani</w:t>
      </w:r>
      <w:r w:rsidR="006A1C06">
        <w:rPr>
          <w:b/>
        </w:rPr>
        <w:t>u</w:t>
      </w:r>
      <w:r w:rsidRPr="00311DBE">
        <w:rPr>
          <w:b/>
        </w:rPr>
        <w:t xml:space="preserve"> i dostarczeni</w:t>
      </w:r>
      <w:r w:rsidR="006A1C06">
        <w:rPr>
          <w:b/>
        </w:rPr>
        <w:t>u</w:t>
      </w:r>
      <w:r w:rsidRPr="00311DBE">
        <w:rPr>
          <w:b/>
        </w:rPr>
        <w:t xml:space="preserve"> 36 ml krwi obwodowej, oraz fragmentów tkanki pobranej przez Patomorfologa</w:t>
      </w:r>
      <w:r w:rsidR="007466E2">
        <w:rPr>
          <w:b/>
        </w:rPr>
        <w:t xml:space="preserve"> od zrekrutowanych osób</w:t>
      </w:r>
      <w:r>
        <w:t xml:space="preserve"> </w:t>
      </w:r>
      <w:bookmarkStart w:id="2" w:name="_Hlk205282623"/>
      <w:r>
        <w:t xml:space="preserve">(fragment guza i sąsiadującej tkanki zdrowej w dedykowanej pożywce oraz odpowiadające im fragmenty zamrożone zaraz po pobraniu). </w:t>
      </w:r>
      <w:bookmarkEnd w:id="2"/>
      <w:r>
        <w:t xml:space="preserve">Usługa będzie realizowana w ramach projektu </w:t>
      </w:r>
      <w:r w:rsidRPr="00311DBE">
        <w:rPr>
          <w:i/>
        </w:rPr>
        <w:t>Funkcjonalne następstwa utraty chromosomu Y (</w:t>
      </w:r>
      <w:proofErr w:type="spellStart"/>
      <w:r w:rsidRPr="00311DBE">
        <w:rPr>
          <w:i/>
        </w:rPr>
        <w:t>LOY</w:t>
      </w:r>
      <w:proofErr w:type="spellEnd"/>
      <w:r w:rsidRPr="00311DBE">
        <w:rPr>
          <w:i/>
        </w:rPr>
        <w:t>) w komórkach układu immunologicznego w kontekście chorób nowotworowych – badania ex-vivo oraz in vitro z wykorzystaniem komórek ludzkich</w:t>
      </w:r>
      <w:r>
        <w:t xml:space="preserve"> w programie OPUS Narodowego Centrum Nauki, nr umowy: </w:t>
      </w:r>
      <w:proofErr w:type="spellStart"/>
      <w:r>
        <w:t>UMO</w:t>
      </w:r>
      <w:proofErr w:type="spellEnd"/>
      <w:r>
        <w:t>-2023/49/B/</w:t>
      </w:r>
      <w:proofErr w:type="spellStart"/>
      <w:r>
        <w:t>NZ2</w:t>
      </w:r>
      <w:proofErr w:type="spellEnd"/>
      <w:r>
        <w:t xml:space="preserve">/03680. Pobrany materiał zostanie użyty w celu izolacji </w:t>
      </w:r>
      <w:proofErr w:type="spellStart"/>
      <w:r>
        <w:t>subfrakcji</w:t>
      </w:r>
      <w:proofErr w:type="spellEnd"/>
      <w:r>
        <w:t xml:space="preserve"> leukocytów za zastosowaniem sortera </w:t>
      </w:r>
      <w:proofErr w:type="spellStart"/>
      <w:r>
        <w:t>FACS</w:t>
      </w:r>
      <w:proofErr w:type="spellEnd"/>
      <w:r>
        <w:t xml:space="preserve"> Aria, a następnie podany analizie </w:t>
      </w:r>
      <w:proofErr w:type="spellStart"/>
      <w:r>
        <w:t>ddPCR</w:t>
      </w:r>
      <w:proofErr w:type="spellEnd"/>
      <w:r>
        <w:t xml:space="preserve"> oraz analizie </w:t>
      </w:r>
      <w:proofErr w:type="spellStart"/>
      <w:r>
        <w:t>transkryptomicznej</w:t>
      </w:r>
      <w:proofErr w:type="spellEnd"/>
      <w:r>
        <w:t xml:space="preserve"> pod kątem utraty chromosomu Y i wywoływanych przez tę utratę następstw.</w:t>
      </w:r>
    </w:p>
    <w:p w14:paraId="0000001A" w14:textId="0F7BF1EF" w:rsidR="006D0F42" w:rsidRPr="006A1C06" w:rsidRDefault="008D1934" w:rsidP="006A1C06">
      <w:pPr>
        <w:pStyle w:val="Akapitzlist"/>
        <w:numPr>
          <w:ilvl w:val="0"/>
          <w:numId w:val="8"/>
        </w:numPr>
        <w:spacing w:after="120"/>
        <w:jc w:val="both"/>
      </w:pPr>
      <w:r w:rsidRPr="006A1C06">
        <w:rPr>
          <w:color w:val="000000"/>
        </w:rPr>
        <w:t>Zakres Usługi:</w:t>
      </w:r>
    </w:p>
    <w:p w14:paraId="0A022942" w14:textId="77777777" w:rsidR="00311DBE" w:rsidRP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rsidRPr="00311DBE">
        <w:rPr>
          <w:color w:val="000000"/>
        </w:rPr>
        <w:t>Rekrutacja pacjentów</w:t>
      </w:r>
      <w:r>
        <w:t xml:space="preserve"> </w:t>
      </w:r>
      <w:r w:rsidRPr="00311DBE">
        <w:rPr>
          <w:color w:val="000000"/>
        </w:rPr>
        <w:t xml:space="preserve">ze </w:t>
      </w:r>
      <w:bookmarkStart w:id="3" w:name="_Hlk205282731"/>
      <w:r w:rsidRPr="00311DBE">
        <w:rPr>
          <w:color w:val="000000"/>
        </w:rPr>
        <w:t xml:space="preserve">zdiagnozowanym przerzutem </w:t>
      </w:r>
      <w:proofErr w:type="spellStart"/>
      <w:r w:rsidRPr="00311DBE">
        <w:rPr>
          <w:color w:val="000000"/>
        </w:rPr>
        <w:t>metachronicznym</w:t>
      </w:r>
      <w:proofErr w:type="spellEnd"/>
      <w:r w:rsidRPr="00311DBE">
        <w:rPr>
          <w:color w:val="000000"/>
        </w:rPr>
        <w:t xml:space="preserve"> raka jelita grubego do wątroby</w:t>
      </w:r>
      <w:bookmarkEnd w:id="3"/>
      <w:r w:rsidRPr="00311DBE">
        <w:rPr>
          <w:color w:val="000000"/>
        </w:rPr>
        <w:t>, polegająca na poinformowaniu pacjenta o zakresie badania i uzyskaniu od niego pisemnej świadomej zgody na udział w programie OPUS Narodowego Centrum Nauki oraz wypełnieniu ankiety medycznej.</w:t>
      </w:r>
    </w:p>
    <w:p w14:paraId="682D2659" w14:textId="77777777" w:rsidR="00311DBE" w:rsidRP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rsidRPr="00311DBE">
        <w:rPr>
          <w:color w:val="000000"/>
        </w:rPr>
        <w:t xml:space="preserve">Zbieranie i przygotowanie </w:t>
      </w:r>
      <w:r>
        <w:t>próbek</w:t>
      </w:r>
      <w:r w:rsidRPr="00311DBE">
        <w:rPr>
          <w:color w:val="000000"/>
        </w:rPr>
        <w:t xml:space="preserve"> materiału biologicznego od w/w pacjentów w postaci krwi pełnej na Oddziale Chirurgii Onkologicznej. Krew zostanie pobrana w objętości 36 ml od każdego pacjenta. </w:t>
      </w:r>
      <w:r>
        <w:t>Probówki do pobrania krwi dostarczy Zamawiający. Informacja o planowanym pobraniu zostanie zgłoszona do Zamawiającego przynajmniej w przeddzień pobrania.</w:t>
      </w:r>
      <w:r w:rsidRPr="00311DBE">
        <w:rPr>
          <w:u w:val="single"/>
        </w:rPr>
        <w:t xml:space="preserve"> Pobranie krwi powinno nastąpić do godziny 9.00. </w:t>
      </w:r>
    </w:p>
    <w:p w14:paraId="51FF4D9E" w14:textId="77777777" w:rsidR="00311DBE" w:rsidRP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t xml:space="preserve">Właściwe przygotowanie i przechowywanie krwi pełnej pobranej na Oddziale przed odbiorem przez Zamawiającego. Krew po pobraniu może być przechowywana w </w:t>
      </w:r>
      <w:r>
        <w:lastRenderedPageBreak/>
        <w:t xml:space="preserve">temperaturze pokojowej. </w:t>
      </w:r>
      <w:r w:rsidRPr="00311DBE">
        <w:rPr>
          <w:u w:val="single"/>
        </w:rPr>
        <w:t xml:space="preserve">Przekazanie musi nastąpić w ciągu godziny od pobrania materiału. </w:t>
      </w:r>
    </w:p>
    <w:p w14:paraId="59D4DDF1" w14:textId="77777777" w:rsidR="00311DBE" w:rsidRP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rsidRPr="00311DBE">
        <w:rPr>
          <w:color w:val="000000"/>
        </w:rPr>
        <w:t>Prowadzenie dokumentacji</w:t>
      </w:r>
      <w:r>
        <w:t xml:space="preserve">: </w:t>
      </w:r>
      <w:r w:rsidRPr="00311DBE">
        <w:rPr>
          <w:color w:val="000000"/>
        </w:rPr>
        <w:t>zbieranie druków świadomych zgód pacjenta oraz ankiet medycznych na Oddziale.</w:t>
      </w:r>
    </w:p>
    <w:p w14:paraId="3ACC4B0B" w14:textId="77777777" w:rsid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t xml:space="preserve">Zbieranie i przygotowanie próbek materiału biologicznego od zrekrutowanych pacjentów przez wykwalifikowany personel techników i lekarzy patomorfologów zgodnie z protokołem dostarczonym przez Zamawiającego. Materiał w pobrany od pacjenta na bloku operacyjnym nie może zostać zalany formaliną i powinien zostać przekazany w ciągu godziny do specjalistów patomorfologii. Patomorfolodzy zabezpieczą fragmenty guza oraz zdrowej tkanki sąsiadującej w dedykowanej pożywce oraz w </w:t>
      </w:r>
      <w:proofErr w:type="spellStart"/>
      <w:r>
        <w:t>krioprobówkach</w:t>
      </w:r>
      <w:proofErr w:type="spellEnd"/>
      <w:r>
        <w:t xml:space="preserve"> do mrożenia zgodnie z protokołem Zamawiającego. Protokół w formie papierowej zostanie dostarczony do Wykonawcy przez Zamawiającego. Probówki, pożywkę i pojemniki do pobrania tkanek dostarczy Zamawiający.</w:t>
      </w:r>
    </w:p>
    <w:p w14:paraId="24EB8DA7" w14:textId="77777777" w:rsid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t xml:space="preserve">Właściwe przechowywanie i przygotowanie materiału tkankowego pobranego przez Patomorfologów. </w:t>
      </w:r>
      <w:r w:rsidRPr="00311DBE">
        <w:rPr>
          <w:u w:val="single"/>
        </w:rPr>
        <w:t>Materiał pobrany do pożywki zostanie przekazany w ciągu godziny od przygotowania</w:t>
      </w:r>
      <w:r w:rsidRPr="0007395C">
        <w:t>. Z</w:t>
      </w:r>
      <w:r>
        <w:t xml:space="preserve">amawiający odbierze go samodzielnie po wcześniejszym kontakcie z Wykonawcą. Materiał pobrany do </w:t>
      </w:r>
      <w:proofErr w:type="spellStart"/>
      <w:r>
        <w:t>krioprobówki</w:t>
      </w:r>
      <w:proofErr w:type="spellEnd"/>
      <w:r>
        <w:t xml:space="preserve"> do mrożenia zostanie zamrożony w -</w:t>
      </w:r>
      <w:proofErr w:type="spellStart"/>
      <w:r>
        <w:t>80</w:t>
      </w:r>
      <w:r>
        <w:rPr>
          <w:rFonts w:cs="Calibri"/>
        </w:rPr>
        <w:t>°</w:t>
      </w:r>
      <w:r>
        <w:t>C</w:t>
      </w:r>
      <w:proofErr w:type="spellEnd"/>
      <w:r>
        <w:t xml:space="preserve"> w ciągu 15 min od pobrania materiału w zamrażarce Zamawiającego, która zostanie zainstalowana do użytkowania w siedzibie Wykonawcy.</w:t>
      </w:r>
    </w:p>
    <w:p w14:paraId="6366D948" w14:textId="77777777" w:rsid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t xml:space="preserve">Wykonanie bloczków parafinowych oraz preparatów barwionych metodą </w:t>
      </w:r>
      <w:proofErr w:type="spellStart"/>
      <w:r>
        <w:t>hematoksylina</w:t>
      </w:r>
      <w:proofErr w:type="spellEnd"/>
      <w:r>
        <w:t xml:space="preserve"> i eozyna z pobranych fragmentów guza i zdrowej tkanki sąsiadującej oraz ocena patomorfologiczna tych preparatów, z wpisaniem wyniku badania w ostatecznym raporcie histopatologicznym.</w:t>
      </w:r>
    </w:p>
    <w:p w14:paraId="289BB1B6" w14:textId="77777777" w:rsid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t>Przekazanie danych klinicznych pacjenta: informacji o dacie diagnozy, dacie zabiegu operacyjnego, diagnozie oraz wyniku badania histopatologicznego z uwzględnieniem badania preparatów patomorfologicznych wykonanych w ramach projektu (w postaci wydruków z systemu szpitalnego).</w:t>
      </w:r>
    </w:p>
    <w:p w14:paraId="55EDC070" w14:textId="5EB6DF27" w:rsid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t xml:space="preserve">Z uwagi na prowadzone prace badawczo-rozwojowe w ramach realizowanego projektu (wykonanie procedury </w:t>
      </w:r>
      <w:proofErr w:type="spellStart"/>
      <w:r>
        <w:t>sortu</w:t>
      </w:r>
      <w:proofErr w:type="spellEnd"/>
      <w:r>
        <w:t xml:space="preserve"> na krwi świeżej w dniu pobrania) Wykonawca musi mieścić się w bliskiej lokalizacji od Zamawiającego, tak aby łączny czas na odbiór materiału i powrót do siedziby Zamawiającego nie przekroczył 60 minut od momentu pobrania.</w:t>
      </w:r>
    </w:p>
    <w:p w14:paraId="6B59D67E" w14:textId="4F1BF241" w:rsid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t>Nie dopuszcza się Wykonawcy, który ma możliwość pobrania tylko jednego rodzaju materiału. Projekt uwzględnia pobranie dwóch rodzajów materiału od jednego pacjenta: krwi obwodowej w dniu operacji lub dzień przed operacją oraz materiału tkankowego pooperacyjnego (fragment guza oraz sąsiadującej tkanki zdrowej).</w:t>
      </w:r>
    </w:p>
    <w:p w14:paraId="4D29E5D3" w14:textId="77777777" w:rsidR="00311DBE" w:rsidRDefault="00311DBE" w:rsidP="00311DBE">
      <w:pPr>
        <w:pStyle w:val="Akapitzlist"/>
        <w:numPr>
          <w:ilvl w:val="2"/>
          <w:numId w:val="9"/>
        </w:numPr>
        <w:pBdr>
          <w:top w:val="nil"/>
          <w:left w:val="nil"/>
          <w:bottom w:val="nil"/>
          <w:right w:val="nil"/>
          <w:between w:val="nil"/>
        </w:pBdr>
        <w:suppressAutoHyphens w:val="0"/>
        <w:spacing w:after="120" w:line="259" w:lineRule="auto"/>
        <w:jc w:val="both"/>
      </w:pPr>
      <w:r w:rsidRPr="00311DBE">
        <w:t xml:space="preserve"> </w:t>
      </w:r>
      <w:r>
        <w:t>Maksymalna ilość zrekrutowanych pacjentów przez okres realizacji umowy to:  25 pacjentów.</w:t>
      </w:r>
    </w:p>
    <w:p w14:paraId="57AEE213" w14:textId="77777777" w:rsidR="00724EF6" w:rsidRDefault="008D1934" w:rsidP="00724EF6">
      <w:pPr>
        <w:pStyle w:val="Akapitzlist"/>
        <w:numPr>
          <w:ilvl w:val="2"/>
          <w:numId w:val="9"/>
        </w:numPr>
        <w:pBdr>
          <w:top w:val="nil"/>
          <w:left w:val="nil"/>
          <w:bottom w:val="nil"/>
          <w:right w:val="nil"/>
          <w:between w:val="nil"/>
        </w:pBdr>
        <w:suppressAutoHyphens w:val="0"/>
        <w:spacing w:after="120" w:line="259" w:lineRule="auto"/>
        <w:jc w:val="both"/>
      </w:pPr>
      <w:r>
        <w:t xml:space="preserve"> Rzeczywista ilość zleconych pobrań w danej opcji będzie zależna od bieżących potrzeb zamawiającego, może ulec </w:t>
      </w:r>
      <w:sdt>
        <w:sdtPr>
          <w:tag w:val="goog_rdk_17"/>
          <w:id w:val="-511379132"/>
        </w:sdtPr>
        <w:sdtEndPr/>
        <w:sdtContent/>
      </w:sdt>
      <w:r>
        <w:t>zmniejszeniu jednak nie więcej niż o 50%.</w:t>
      </w:r>
    </w:p>
    <w:p w14:paraId="00000025" w14:textId="4FD6F51F" w:rsidR="006D0F42" w:rsidRDefault="008D1934" w:rsidP="00724EF6">
      <w:pPr>
        <w:pStyle w:val="Akapitzlist"/>
        <w:numPr>
          <w:ilvl w:val="0"/>
          <w:numId w:val="13"/>
        </w:numPr>
        <w:pBdr>
          <w:top w:val="nil"/>
          <w:left w:val="nil"/>
          <w:bottom w:val="nil"/>
          <w:right w:val="nil"/>
          <w:between w:val="nil"/>
        </w:pBdr>
        <w:tabs>
          <w:tab w:val="left" w:pos="284"/>
        </w:tabs>
        <w:suppressAutoHyphens w:val="0"/>
        <w:spacing w:after="120" w:line="259" w:lineRule="auto"/>
        <w:ind w:hanging="862"/>
        <w:jc w:val="both"/>
      </w:pPr>
      <w:r w:rsidRPr="00724EF6">
        <w:rPr>
          <w:b/>
          <w:color w:val="000000"/>
        </w:rPr>
        <w:t>TERMIN REALIZACJI</w:t>
      </w:r>
    </w:p>
    <w:p w14:paraId="00000028" w14:textId="5ADD5873" w:rsidR="006D0F42" w:rsidRDefault="00311DBE">
      <w:pPr>
        <w:widowControl/>
        <w:pBdr>
          <w:top w:val="nil"/>
          <w:left w:val="nil"/>
          <w:bottom w:val="nil"/>
          <w:right w:val="nil"/>
          <w:between w:val="nil"/>
        </w:pBdr>
        <w:tabs>
          <w:tab w:val="left" w:pos="-39"/>
        </w:tabs>
        <w:spacing w:before="240" w:line="276" w:lineRule="auto"/>
        <w:jc w:val="both"/>
      </w:pPr>
      <w:r>
        <w:lastRenderedPageBreak/>
        <w:t>Czas obowiązywania umowy: od 15.09.2025 r. przez okres 18 miesięcy (lub wcześniej, po zrekrutowaniu wymaganej ilości pacjentów do projektu).</w:t>
      </w:r>
    </w:p>
    <w:p w14:paraId="5A7B83D2" w14:textId="448EF079" w:rsidR="00311DBE" w:rsidRPr="00724EF6" w:rsidRDefault="00311DBE" w:rsidP="00724EF6">
      <w:pPr>
        <w:pStyle w:val="Akapitzlist"/>
        <w:numPr>
          <w:ilvl w:val="0"/>
          <w:numId w:val="13"/>
        </w:numPr>
        <w:pBdr>
          <w:top w:val="nil"/>
          <w:left w:val="nil"/>
          <w:bottom w:val="nil"/>
          <w:right w:val="nil"/>
          <w:between w:val="nil"/>
        </w:pBdr>
        <w:tabs>
          <w:tab w:val="left" w:pos="-39"/>
        </w:tabs>
        <w:spacing w:before="240" w:line="276" w:lineRule="auto"/>
        <w:ind w:left="284" w:hanging="284"/>
        <w:jc w:val="both"/>
        <w:rPr>
          <w:b/>
        </w:rPr>
      </w:pPr>
      <w:r w:rsidRPr="00724EF6">
        <w:rPr>
          <w:b/>
        </w:rPr>
        <w:t>WYMAGANIA WOBEC WYKONAWCY</w:t>
      </w:r>
    </w:p>
    <w:p w14:paraId="58118C8C" w14:textId="77777777" w:rsidR="00724EF6" w:rsidRPr="00724EF6" w:rsidRDefault="00311DBE" w:rsidP="00724EF6">
      <w:pPr>
        <w:pStyle w:val="Akapitzlist"/>
        <w:numPr>
          <w:ilvl w:val="3"/>
          <w:numId w:val="9"/>
        </w:numPr>
        <w:suppressAutoHyphens w:val="0"/>
        <w:spacing w:after="120" w:line="276" w:lineRule="auto"/>
        <w:ind w:left="567" w:hanging="283"/>
        <w:contextualSpacing/>
        <w:jc w:val="both"/>
        <w:rPr>
          <w:b/>
        </w:rPr>
      </w:pPr>
      <w:r w:rsidRPr="00723C47">
        <w:t xml:space="preserve">Wykonawca </w:t>
      </w:r>
      <w:r>
        <w:t>oświadczy</w:t>
      </w:r>
      <w:r w:rsidRPr="00723C47">
        <w:t xml:space="preserve">, </w:t>
      </w:r>
      <w:r>
        <w:t>że</w:t>
      </w:r>
      <w:r w:rsidRPr="00723C47">
        <w:t xml:space="preserve"> </w:t>
      </w:r>
      <w:r>
        <w:t>jest</w:t>
      </w:r>
      <w:r w:rsidRPr="00723C47">
        <w:t xml:space="preserve"> wpis</w:t>
      </w:r>
      <w:r>
        <w:t>any</w:t>
      </w:r>
      <w:r w:rsidRPr="00723C47">
        <w:t xml:space="preserve"> do rejestru podmiotów wykonujących działalność leczniczą</w:t>
      </w:r>
      <w:r>
        <w:t>- wymóg weryfikowany będzie na podstawie oświadczenia wskazanego w załączniku nr 1 – Formularz ofertowy.</w:t>
      </w:r>
    </w:p>
    <w:p w14:paraId="1C97DC09" w14:textId="28A68392" w:rsidR="00724EF6" w:rsidRPr="00724EF6" w:rsidRDefault="00311DBE" w:rsidP="00724EF6">
      <w:pPr>
        <w:pStyle w:val="Akapitzlist"/>
        <w:numPr>
          <w:ilvl w:val="3"/>
          <w:numId w:val="9"/>
        </w:numPr>
        <w:suppressAutoHyphens w:val="0"/>
        <w:spacing w:after="120" w:line="276" w:lineRule="auto"/>
        <w:ind w:left="567" w:hanging="283"/>
        <w:contextualSpacing/>
        <w:jc w:val="both"/>
        <w:rPr>
          <w:b/>
        </w:rPr>
      </w:pPr>
      <w:r>
        <w:t xml:space="preserve">Wykonawca musi dysponować oddziałem chirurgii onkologicznej, w ramach którego realizowane są świadczenia zdrowotne w zakresie leczenia pacjentów ze </w:t>
      </w:r>
      <w:r w:rsidRPr="00724EF6">
        <w:rPr>
          <w:color w:val="000000"/>
        </w:rPr>
        <w:t xml:space="preserve">zdiagnozowanym przerzutem </w:t>
      </w:r>
      <w:proofErr w:type="spellStart"/>
      <w:r w:rsidRPr="00724EF6">
        <w:rPr>
          <w:color w:val="000000"/>
        </w:rPr>
        <w:t>metachronicznym</w:t>
      </w:r>
      <w:proofErr w:type="spellEnd"/>
      <w:r w:rsidRPr="00724EF6">
        <w:rPr>
          <w:color w:val="000000"/>
        </w:rPr>
        <w:t xml:space="preserve"> raka jelita grubego do wątroby -</w:t>
      </w:r>
      <w:r w:rsidRPr="00BE7D8E">
        <w:t xml:space="preserve"> </w:t>
      </w:r>
      <w:r>
        <w:t>wymóg weryfikowany będzie na podstawie oświadczenia wskazanego w załączniku nr 1 – Formularz ofertowy.</w:t>
      </w:r>
      <w:r w:rsidRPr="00724EF6">
        <w:rPr>
          <w:color w:val="000000"/>
        </w:rPr>
        <w:t xml:space="preserve"> </w:t>
      </w:r>
    </w:p>
    <w:p w14:paraId="171253AE" w14:textId="77777777" w:rsidR="00724EF6" w:rsidRPr="00724EF6" w:rsidRDefault="00724EF6" w:rsidP="00724EF6">
      <w:pPr>
        <w:pStyle w:val="Akapitzlist"/>
        <w:suppressAutoHyphens w:val="0"/>
        <w:spacing w:after="120" w:line="276" w:lineRule="auto"/>
        <w:ind w:left="567"/>
        <w:contextualSpacing/>
        <w:jc w:val="both"/>
        <w:rPr>
          <w:b/>
        </w:rPr>
      </w:pPr>
    </w:p>
    <w:p w14:paraId="00000029" w14:textId="46AF4C4C" w:rsidR="006D0F42" w:rsidRPr="00724EF6" w:rsidRDefault="008D1934" w:rsidP="00724EF6">
      <w:pPr>
        <w:pStyle w:val="Akapitzlist"/>
        <w:numPr>
          <w:ilvl w:val="0"/>
          <w:numId w:val="13"/>
        </w:numPr>
        <w:suppressAutoHyphens w:val="0"/>
        <w:spacing w:after="120" w:line="276" w:lineRule="auto"/>
        <w:ind w:left="284" w:hanging="284"/>
        <w:contextualSpacing/>
        <w:jc w:val="both"/>
        <w:rPr>
          <w:b/>
        </w:rPr>
      </w:pPr>
      <w:r w:rsidRPr="00724EF6">
        <w:rPr>
          <w:b/>
          <w:color w:val="000000"/>
        </w:rPr>
        <w:t>ZAKRES WYKLUCZENIA Z MOŻLIWOŚCI REALIZACJI ZAMÓWIENIA</w:t>
      </w:r>
    </w:p>
    <w:p w14:paraId="0000002A" w14:textId="77777777" w:rsidR="006D0F42" w:rsidRDefault="006D0F42">
      <w:pPr>
        <w:widowControl/>
        <w:pBdr>
          <w:top w:val="nil"/>
          <w:left w:val="nil"/>
          <w:bottom w:val="nil"/>
          <w:right w:val="nil"/>
          <w:between w:val="nil"/>
        </w:pBdr>
        <w:spacing w:line="276" w:lineRule="auto"/>
        <w:jc w:val="both"/>
        <w:rPr>
          <w:color w:val="000000"/>
        </w:rPr>
      </w:pPr>
    </w:p>
    <w:p w14:paraId="29FDFCEB" w14:textId="77777777" w:rsidR="00B20E4B" w:rsidRDefault="008D1934" w:rsidP="00B20E4B">
      <w:pPr>
        <w:pStyle w:val="Akapitzlist"/>
        <w:numPr>
          <w:ilvl w:val="3"/>
          <w:numId w:val="7"/>
        </w:numPr>
        <w:pBdr>
          <w:top w:val="nil"/>
          <w:left w:val="nil"/>
          <w:bottom w:val="nil"/>
          <w:right w:val="nil"/>
          <w:between w:val="nil"/>
        </w:pBdr>
        <w:spacing w:line="276" w:lineRule="auto"/>
        <w:ind w:left="567" w:hanging="425"/>
        <w:jc w:val="both"/>
        <w:rPr>
          <w:color w:val="000000"/>
        </w:rPr>
      </w:pPr>
      <w:r w:rsidRPr="00B20E4B">
        <w:rPr>
          <w:color w:val="000000"/>
        </w:rPr>
        <w:t xml:space="preserve">Z możliwości realizacji Przedmiotu Zamówienia wyłącza się osoby, które powiązane są </w:t>
      </w:r>
      <w:r w:rsidRPr="00B20E4B">
        <w:rPr>
          <w:color w:val="000000"/>
        </w:rPr>
        <w:br/>
        <w:t xml:space="preserve">z  Zamawiającym lub osobami upoważnionymi do zaciągania zobowiązań w imieniu Zamawiającego. Wyklucza się również pracowników Gdańskiego Uniwersytetu Medycznego w Gdańsku zatrudnionych na podstawie umowy o pracę. Wykonawca złoży oświadczenie o braku powiązań kapitałowych lub osobowych z Zamawiającym -  załącznik nr 2 do </w:t>
      </w:r>
      <w:r w:rsidR="008C4009" w:rsidRPr="00B20E4B">
        <w:rPr>
          <w:color w:val="000000"/>
        </w:rPr>
        <w:t>zapytania ofertowego</w:t>
      </w:r>
      <w:r w:rsidRPr="00B20E4B">
        <w:rPr>
          <w:color w:val="000000"/>
        </w:rPr>
        <w:t>.</w:t>
      </w:r>
    </w:p>
    <w:p w14:paraId="0000002C" w14:textId="6556E9B1" w:rsidR="006D0F42" w:rsidRPr="00B20E4B" w:rsidRDefault="008D1934" w:rsidP="00B20E4B">
      <w:pPr>
        <w:pStyle w:val="Akapitzlist"/>
        <w:numPr>
          <w:ilvl w:val="3"/>
          <w:numId w:val="7"/>
        </w:numPr>
        <w:pBdr>
          <w:top w:val="nil"/>
          <w:left w:val="nil"/>
          <w:bottom w:val="nil"/>
          <w:right w:val="nil"/>
          <w:between w:val="nil"/>
        </w:pBdr>
        <w:spacing w:line="276" w:lineRule="auto"/>
        <w:ind w:left="567" w:hanging="425"/>
        <w:jc w:val="both"/>
        <w:rPr>
          <w:color w:val="000000"/>
        </w:rPr>
      </w:pPr>
      <w:r w:rsidRPr="00B20E4B">
        <w:rPr>
          <w:color w:val="000000"/>
        </w:rPr>
        <w:t>Z możliwości realizacji Przedmiotu Zamówienia wyłącza się osoby, które podlegają wykluczeniu na podstawie art. 7 ust. 1 ustawy o szczególnych rozwiązaniach w zakresie przeciwdziałania wspieraniu agresji w Ukrainie oraz służących ochronie bezpieczeństwa narodowego (Dz. U poz. 835)”</w:t>
      </w:r>
      <w:r w:rsidR="00311DBE">
        <w:rPr>
          <w:color w:val="000000"/>
        </w:rPr>
        <w:t xml:space="preserve"> – załącznik nr 3 do zapytania ofertowego. </w:t>
      </w:r>
    </w:p>
    <w:p w14:paraId="7B32DAB3" w14:textId="77777777" w:rsidR="00B924E4" w:rsidRDefault="00B924E4" w:rsidP="00B924E4">
      <w:pPr>
        <w:spacing w:line="276" w:lineRule="auto"/>
        <w:jc w:val="both"/>
      </w:pPr>
    </w:p>
    <w:p w14:paraId="0000002E" w14:textId="77777777" w:rsidR="006D0F42" w:rsidRDefault="008D1934" w:rsidP="00724EF6">
      <w:pPr>
        <w:widowControl/>
        <w:numPr>
          <w:ilvl w:val="0"/>
          <w:numId w:val="13"/>
        </w:numPr>
        <w:pBdr>
          <w:top w:val="nil"/>
          <w:left w:val="nil"/>
          <w:bottom w:val="nil"/>
          <w:right w:val="nil"/>
          <w:between w:val="nil"/>
        </w:pBdr>
        <w:spacing w:after="160" w:line="276" w:lineRule="auto"/>
        <w:ind w:left="284" w:hanging="284"/>
        <w:jc w:val="both"/>
        <w:rPr>
          <w:b/>
          <w:color w:val="000000"/>
        </w:rPr>
      </w:pPr>
      <w:r>
        <w:rPr>
          <w:b/>
          <w:color w:val="000000"/>
        </w:rPr>
        <w:t>KRYTERIA OCENY OFERT</w:t>
      </w:r>
    </w:p>
    <w:p w14:paraId="00000031" w14:textId="750B4BAE" w:rsidR="006D0F42" w:rsidRDefault="00311DBE">
      <w:pPr>
        <w:widowControl/>
        <w:numPr>
          <w:ilvl w:val="0"/>
          <w:numId w:val="4"/>
        </w:numPr>
        <w:pBdr>
          <w:top w:val="nil"/>
          <w:left w:val="nil"/>
          <w:bottom w:val="nil"/>
          <w:right w:val="nil"/>
          <w:between w:val="nil"/>
        </w:pBdr>
        <w:spacing w:line="276" w:lineRule="auto"/>
        <w:jc w:val="both"/>
        <w:rPr>
          <w:color w:val="000000"/>
        </w:rPr>
      </w:pPr>
      <w:r w:rsidRPr="00EB257A">
        <w:rPr>
          <w:rFonts w:asciiTheme="minorHAnsi" w:hAnsiTheme="minorHAnsi" w:cstheme="minorHAnsi"/>
        </w:rPr>
        <w:t>Za wykonanie przedmiotu umowy Zamawiający zobowiązuje się zapłacić Wykonawcy  wynagrodzenie tytułem zwrotu kosztów usługi badawczej, w której skład wchodzi rekrutacja pacjentów, pobranie</w:t>
      </w:r>
      <w:r>
        <w:rPr>
          <w:rFonts w:asciiTheme="minorHAnsi" w:hAnsiTheme="minorHAnsi" w:cstheme="minorHAnsi"/>
        </w:rPr>
        <w:t xml:space="preserve"> ,</w:t>
      </w:r>
      <w:r w:rsidRPr="00EB257A">
        <w:rPr>
          <w:rFonts w:asciiTheme="minorHAnsi" w:hAnsiTheme="minorHAnsi" w:cstheme="minorHAnsi"/>
        </w:rPr>
        <w:t xml:space="preserve">przechowanie i koordynacja procesu pobierania materiału biologicznego (próbek krwi </w:t>
      </w:r>
      <w:r>
        <w:rPr>
          <w:rFonts w:asciiTheme="minorHAnsi" w:hAnsiTheme="minorHAnsi" w:cstheme="minorHAnsi"/>
        </w:rPr>
        <w:t>obwodowej oraz fragmentów tkanki pobranej przez Patomorfologa</w:t>
      </w:r>
      <w:r w:rsidRPr="00EB257A">
        <w:rPr>
          <w:rFonts w:asciiTheme="minorHAnsi" w:hAnsiTheme="minorHAnsi" w:cstheme="minorHAnsi"/>
        </w:rPr>
        <w:t>) oraz przygotowanie pobranego materiału do przekazania Zamawiającemu, zbieranie świadomych zgód pacjentów oraz prowadzenie wymaganej dokumentacji (ankiety medyczne, wyniki badań morfologii krwi</w:t>
      </w:r>
      <w:r>
        <w:rPr>
          <w:rFonts w:asciiTheme="minorHAnsi" w:hAnsiTheme="minorHAnsi" w:cstheme="minorHAnsi"/>
        </w:rPr>
        <w:t xml:space="preserve"> oraz </w:t>
      </w:r>
      <w:r>
        <w:t>wyniku badania w ostatecznym raporcie histopatologicznym</w:t>
      </w:r>
      <w:r w:rsidRPr="00EB257A">
        <w:rPr>
          <w:rFonts w:asciiTheme="minorHAnsi" w:hAnsiTheme="minorHAnsi" w:cstheme="minorHAnsi"/>
        </w:rPr>
        <w:t>).</w:t>
      </w:r>
      <w:r w:rsidR="008D1934">
        <w:t>Podstawą wystawienia faktury jest podpisany przez obie strony protokół zdawczo-odbiorczy.</w:t>
      </w:r>
    </w:p>
    <w:p w14:paraId="00000032" w14:textId="4F238F9C" w:rsidR="006D0F42" w:rsidRDefault="008D1934">
      <w:pPr>
        <w:widowControl/>
        <w:numPr>
          <w:ilvl w:val="0"/>
          <w:numId w:val="4"/>
        </w:numPr>
        <w:pBdr>
          <w:top w:val="nil"/>
          <w:left w:val="nil"/>
          <w:bottom w:val="nil"/>
          <w:right w:val="nil"/>
          <w:between w:val="nil"/>
        </w:pBdr>
        <w:spacing w:line="276" w:lineRule="auto"/>
        <w:jc w:val="both"/>
        <w:rPr>
          <w:color w:val="000000"/>
        </w:rPr>
      </w:pPr>
      <w:r>
        <w:rPr>
          <w:color w:val="000000"/>
        </w:rPr>
        <w:t xml:space="preserve">Kryteria oceny ofert – 100 % (100 pkt) </w:t>
      </w:r>
      <w:r w:rsidR="00B20E4B">
        <w:rPr>
          <w:color w:val="000000"/>
        </w:rPr>
        <w:t>łączna wartość zamówienia brutto</w:t>
      </w:r>
    </w:p>
    <w:p w14:paraId="00000033" w14:textId="77777777" w:rsidR="006D0F42" w:rsidRDefault="008D1934">
      <w:pPr>
        <w:widowControl/>
        <w:pBdr>
          <w:top w:val="nil"/>
          <w:left w:val="nil"/>
          <w:bottom w:val="nil"/>
          <w:right w:val="nil"/>
          <w:between w:val="nil"/>
        </w:pBdr>
        <w:spacing w:line="276" w:lineRule="auto"/>
        <w:ind w:left="720"/>
        <w:jc w:val="both"/>
        <w:rPr>
          <w:color w:val="000000"/>
        </w:rPr>
      </w:pPr>
      <w:r>
        <w:rPr>
          <w:color w:val="000000"/>
        </w:rPr>
        <w:t>C = (</w:t>
      </w:r>
      <w:proofErr w:type="spellStart"/>
      <w:r>
        <w:rPr>
          <w:color w:val="000000"/>
        </w:rPr>
        <w:t>Cmin</w:t>
      </w:r>
      <w:proofErr w:type="spellEnd"/>
      <w:r>
        <w:rPr>
          <w:color w:val="000000"/>
        </w:rPr>
        <w:t xml:space="preserve">/ </w:t>
      </w:r>
      <w:proofErr w:type="spellStart"/>
      <w:r>
        <w:rPr>
          <w:color w:val="000000"/>
        </w:rPr>
        <w:t>Cx</w:t>
      </w:r>
      <w:proofErr w:type="spellEnd"/>
      <w:r>
        <w:rPr>
          <w:color w:val="000000"/>
        </w:rPr>
        <w:t>) x 100</w:t>
      </w:r>
    </w:p>
    <w:p w14:paraId="00000034" w14:textId="77777777" w:rsidR="006D0F42" w:rsidRDefault="008D1934">
      <w:pPr>
        <w:widowControl/>
        <w:pBdr>
          <w:top w:val="nil"/>
          <w:left w:val="nil"/>
          <w:bottom w:val="nil"/>
          <w:right w:val="nil"/>
          <w:between w:val="nil"/>
        </w:pBdr>
        <w:spacing w:line="276" w:lineRule="auto"/>
        <w:ind w:left="720"/>
        <w:jc w:val="both"/>
        <w:rPr>
          <w:color w:val="000000"/>
        </w:rPr>
      </w:pPr>
      <w:bookmarkStart w:id="4" w:name="_heading=h.gjdgxs" w:colFirst="0" w:colLast="0"/>
      <w:bookmarkEnd w:id="4"/>
      <w:r>
        <w:rPr>
          <w:color w:val="000000"/>
        </w:rPr>
        <w:t xml:space="preserve">gdzie: </w:t>
      </w:r>
    </w:p>
    <w:p w14:paraId="00000036" w14:textId="37144970" w:rsidR="006D0F42" w:rsidRDefault="008D1934" w:rsidP="00B20E4B">
      <w:pPr>
        <w:widowControl/>
        <w:pBdr>
          <w:top w:val="nil"/>
          <w:left w:val="nil"/>
          <w:bottom w:val="nil"/>
          <w:right w:val="nil"/>
          <w:between w:val="nil"/>
        </w:pBdr>
        <w:spacing w:line="276" w:lineRule="auto"/>
        <w:ind w:left="720"/>
        <w:jc w:val="both"/>
        <w:rPr>
          <w:color w:val="000000"/>
        </w:rPr>
      </w:pPr>
      <w:r>
        <w:rPr>
          <w:color w:val="000000"/>
        </w:rPr>
        <w:t xml:space="preserve">C       -  liczba  punktów za </w:t>
      </w:r>
      <w:r w:rsidR="00B20E4B">
        <w:rPr>
          <w:color w:val="000000"/>
        </w:rPr>
        <w:t>łączna wartość zamówienia</w:t>
      </w:r>
    </w:p>
    <w:p w14:paraId="20522F2C" w14:textId="6E4B71B7" w:rsidR="00B20E4B" w:rsidRDefault="00B20E4B" w:rsidP="00B20E4B">
      <w:pPr>
        <w:widowControl/>
        <w:pBdr>
          <w:top w:val="nil"/>
          <w:left w:val="nil"/>
          <w:bottom w:val="nil"/>
          <w:right w:val="nil"/>
          <w:between w:val="nil"/>
        </w:pBdr>
        <w:spacing w:line="276" w:lineRule="auto"/>
        <w:ind w:left="720"/>
        <w:jc w:val="both"/>
        <w:rPr>
          <w:color w:val="000000"/>
        </w:rPr>
      </w:pPr>
      <w:proofErr w:type="spellStart"/>
      <w:r>
        <w:rPr>
          <w:color w:val="000000"/>
        </w:rPr>
        <w:t>Cmin</w:t>
      </w:r>
      <w:proofErr w:type="spellEnd"/>
      <w:r>
        <w:rPr>
          <w:color w:val="000000"/>
        </w:rPr>
        <w:t xml:space="preserve"> - najniższa cena (koszt)  spośród złożonych ofert</w:t>
      </w:r>
    </w:p>
    <w:p w14:paraId="00000037" w14:textId="77777777" w:rsidR="006D0F42" w:rsidRDefault="008D1934">
      <w:pPr>
        <w:widowControl/>
        <w:pBdr>
          <w:top w:val="nil"/>
          <w:left w:val="nil"/>
          <w:bottom w:val="nil"/>
          <w:right w:val="nil"/>
          <w:between w:val="nil"/>
        </w:pBdr>
        <w:spacing w:line="276" w:lineRule="auto"/>
        <w:jc w:val="both"/>
        <w:rPr>
          <w:color w:val="000000"/>
        </w:rPr>
      </w:pPr>
      <w:r>
        <w:rPr>
          <w:color w:val="000000"/>
        </w:rPr>
        <w:t xml:space="preserve">              </w:t>
      </w:r>
      <w:proofErr w:type="spellStart"/>
      <w:r>
        <w:rPr>
          <w:color w:val="000000"/>
        </w:rPr>
        <w:t>Cx</w:t>
      </w:r>
      <w:proofErr w:type="spellEnd"/>
      <w:r>
        <w:rPr>
          <w:color w:val="000000"/>
        </w:rPr>
        <w:t xml:space="preserve">     - łączna cena  (koszt) oferty badanej</w:t>
      </w:r>
    </w:p>
    <w:p w14:paraId="00000043" w14:textId="77777777" w:rsidR="006D0F42" w:rsidRDefault="006D0F42">
      <w:pPr>
        <w:widowControl/>
        <w:pBdr>
          <w:top w:val="nil"/>
          <w:left w:val="nil"/>
          <w:bottom w:val="nil"/>
          <w:right w:val="nil"/>
          <w:between w:val="nil"/>
        </w:pBdr>
        <w:spacing w:line="276" w:lineRule="auto"/>
        <w:jc w:val="both"/>
        <w:rPr>
          <w:color w:val="000000"/>
        </w:rPr>
      </w:pPr>
    </w:p>
    <w:p w14:paraId="00000047" w14:textId="77777777" w:rsidR="006D0F42" w:rsidRDefault="006D0F42">
      <w:pPr>
        <w:widowControl/>
        <w:pBdr>
          <w:top w:val="nil"/>
          <w:left w:val="nil"/>
          <w:bottom w:val="nil"/>
          <w:right w:val="nil"/>
          <w:between w:val="nil"/>
        </w:pBdr>
        <w:spacing w:line="276" w:lineRule="auto"/>
        <w:jc w:val="both"/>
        <w:rPr>
          <w:color w:val="000000"/>
        </w:rPr>
      </w:pPr>
    </w:p>
    <w:p w14:paraId="00000048" w14:textId="77777777" w:rsidR="006D0F42" w:rsidRDefault="006D0F42">
      <w:pPr>
        <w:widowControl/>
        <w:pBdr>
          <w:top w:val="nil"/>
          <w:left w:val="nil"/>
          <w:bottom w:val="nil"/>
          <w:right w:val="nil"/>
          <w:between w:val="nil"/>
        </w:pBdr>
        <w:spacing w:line="276" w:lineRule="auto"/>
        <w:jc w:val="both"/>
        <w:rPr>
          <w:color w:val="000000"/>
        </w:rPr>
      </w:pPr>
    </w:p>
    <w:p w14:paraId="00000049" w14:textId="77777777" w:rsidR="006D0F42" w:rsidRDefault="008D1934" w:rsidP="00724EF6">
      <w:pPr>
        <w:widowControl/>
        <w:numPr>
          <w:ilvl w:val="0"/>
          <w:numId w:val="13"/>
        </w:numPr>
        <w:pBdr>
          <w:top w:val="nil"/>
          <w:left w:val="nil"/>
          <w:bottom w:val="nil"/>
          <w:right w:val="nil"/>
          <w:between w:val="nil"/>
        </w:pBdr>
        <w:tabs>
          <w:tab w:val="left" w:pos="-39"/>
          <w:tab w:val="left" w:pos="567"/>
        </w:tabs>
        <w:spacing w:line="360" w:lineRule="auto"/>
        <w:ind w:left="284" w:hanging="284"/>
        <w:jc w:val="both"/>
      </w:pPr>
      <w:r>
        <w:rPr>
          <w:rFonts w:ascii="Century Gothic" w:eastAsia="Century Gothic" w:hAnsi="Century Gothic" w:cs="Century Gothic"/>
          <w:b/>
          <w:color w:val="000000"/>
          <w:sz w:val="20"/>
          <w:szCs w:val="20"/>
        </w:rPr>
        <w:t>OPIS SPOSOBU PRZYGOTOWANIA OFERTY</w:t>
      </w:r>
    </w:p>
    <w:p w14:paraId="0000004A" w14:textId="77777777" w:rsidR="006D0F42" w:rsidRDefault="008D1934">
      <w:pPr>
        <w:widowControl/>
        <w:numPr>
          <w:ilvl w:val="0"/>
          <w:numId w:val="21"/>
        </w:numPr>
        <w:spacing w:line="360" w:lineRule="auto"/>
        <w:ind w:left="567" w:hanging="283"/>
        <w:jc w:val="both"/>
      </w:pPr>
      <w:r>
        <w:t>Wykonawca składa ofertę zgodnie z wymaganiami zawartymi w niniejszym zapytaniu ofertowym.</w:t>
      </w:r>
    </w:p>
    <w:p w14:paraId="0000004B" w14:textId="77777777" w:rsidR="006D0F42" w:rsidRDefault="008D1934">
      <w:pPr>
        <w:widowControl/>
        <w:numPr>
          <w:ilvl w:val="0"/>
          <w:numId w:val="21"/>
        </w:numPr>
        <w:spacing w:line="360" w:lineRule="auto"/>
        <w:ind w:left="567" w:hanging="283"/>
        <w:jc w:val="both"/>
      </w:pPr>
      <w:r>
        <w:t xml:space="preserve">Ofertę należy sporządzić w języku polskim. </w:t>
      </w:r>
    </w:p>
    <w:p w14:paraId="0000004C" w14:textId="77777777" w:rsidR="006D0F42" w:rsidRDefault="008D1934">
      <w:pPr>
        <w:widowControl/>
        <w:numPr>
          <w:ilvl w:val="0"/>
          <w:numId w:val="21"/>
        </w:numPr>
        <w:spacing w:line="360" w:lineRule="auto"/>
        <w:ind w:left="567" w:hanging="283"/>
        <w:jc w:val="both"/>
      </w:pPr>
      <w:r>
        <w:t>W toku badania i oceny ofert Zamawiający zastrzega sobie prawo do:</w:t>
      </w:r>
    </w:p>
    <w:p w14:paraId="0000004D" w14:textId="77777777" w:rsidR="006D0F42" w:rsidRDefault="008D1934">
      <w:pPr>
        <w:widowControl/>
        <w:numPr>
          <w:ilvl w:val="0"/>
          <w:numId w:val="14"/>
        </w:numPr>
        <w:pBdr>
          <w:top w:val="nil"/>
          <w:left w:val="nil"/>
          <w:bottom w:val="nil"/>
          <w:right w:val="nil"/>
          <w:between w:val="nil"/>
        </w:pBdr>
        <w:spacing w:line="360" w:lineRule="auto"/>
        <w:ind w:left="851" w:hanging="284"/>
        <w:jc w:val="both"/>
        <w:rPr>
          <w:color w:val="000000"/>
        </w:rPr>
      </w:pPr>
      <w:r>
        <w:rPr>
          <w:color w:val="000000"/>
        </w:rPr>
        <w:t xml:space="preserve">wezwania Wykonawcy, w przypadku stwierdzenia uchybień formalnych w ofercie, </w:t>
      </w:r>
    </w:p>
    <w:p w14:paraId="0000004E" w14:textId="77777777" w:rsidR="006D0F42" w:rsidRDefault="008D1934">
      <w:pPr>
        <w:widowControl/>
        <w:numPr>
          <w:ilvl w:val="0"/>
          <w:numId w:val="14"/>
        </w:numPr>
        <w:pBdr>
          <w:top w:val="nil"/>
          <w:left w:val="nil"/>
          <w:bottom w:val="nil"/>
          <w:right w:val="nil"/>
          <w:between w:val="nil"/>
        </w:pBdr>
        <w:spacing w:line="360" w:lineRule="auto"/>
        <w:ind w:left="851" w:hanging="284"/>
        <w:jc w:val="both"/>
        <w:rPr>
          <w:color w:val="000000"/>
        </w:rPr>
      </w:pPr>
      <w:r>
        <w:rPr>
          <w:color w:val="000000"/>
        </w:rPr>
        <w:t>złożenia w określonym terminie stosownych oświadczeń, wyjaśnień lub dokumentów,</w:t>
      </w:r>
    </w:p>
    <w:p w14:paraId="0000004F" w14:textId="77777777" w:rsidR="006D0F42" w:rsidRDefault="008D1934">
      <w:pPr>
        <w:widowControl/>
        <w:numPr>
          <w:ilvl w:val="0"/>
          <w:numId w:val="14"/>
        </w:numPr>
        <w:pBdr>
          <w:top w:val="nil"/>
          <w:left w:val="nil"/>
          <w:bottom w:val="nil"/>
          <w:right w:val="nil"/>
          <w:between w:val="nil"/>
        </w:pBdr>
        <w:spacing w:line="360" w:lineRule="auto"/>
        <w:ind w:left="851" w:hanging="284"/>
        <w:jc w:val="both"/>
        <w:rPr>
          <w:color w:val="000000"/>
        </w:rPr>
      </w:pPr>
      <w:r>
        <w:rPr>
          <w:color w:val="000000"/>
        </w:rPr>
        <w:t>poprawy oczywistych omyłek rachunkowych w obliczeniu ceny (za zgodą Wykonawcy).</w:t>
      </w:r>
    </w:p>
    <w:p w14:paraId="00000050" w14:textId="77777777" w:rsidR="006D0F42" w:rsidRDefault="008D1934">
      <w:pPr>
        <w:widowControl/>
        <w:numPr>
          <w:ilvl w:val="0"/>
          <w:numId w:val="21"/>
        </w:numPr>
        <w:spacing w:line="360" w:lineRule="auto"/>
        <w:ind w:left="567" w:hanging="283"/>
        <w:jc w:val="both"/>
      </w:pPr>
      <w:r>
        <w:t>Wykonawca ponosi wszelkie koszty własne związane z przygotowaniem i złożeniem oferty, niezależnie od rozstrzygnięcia zapytania ofertowego.</w:t>
      </w:r>
    </w:p>
    <w:p w14:paraId="00000051" w14:textId="77777777" w:rsidR="006D0F42" w:rsidRDefault="008D1934">
      <w:pPr>
        <w:widowControl/>
        <w:numPr>
          <w:ilvl w:val="0"/>
          <w:numId w:val="21"/>
        </w:numPr>
        <w:spacing w:line="360" w:lineRule="auto"/>
        <w:ind w:left="567" w:hanging="283"/>
        <w:jc w:val="both"/>
      </w:pPr>
      <w:r>
        <w:t>Kompletna oferta powinna zawierać:</w:t>
      </w:r>
    </w:p>
    <w:p w14:paraId="00000052" w14:textId="61A496D2" w:rsidR="006D0F42" w:rsidRDefault="008D1934">
      <w:pPr>
        <w:widowControl/>
        <w:numPr>
          <w:ilvl w:val="1"/>
          <w:numId w:val="15"/>
        </w:numPr>
        <w:pBdr>
          <w:top w:val="nil"/>
          <w:left w:val="nil"/>
          <w:bottom w:val="nil"/>
          <w:right w:val="nil"/>
          <w:between w:val="nil"/>
        </w:pBdr>
        <w:spacing w:line="360" w:lineRule="auto"/>
        <w:ind w:left="851" w:hanging="284"/>
        <w:jc w:val="both"/>
        <w:rPr>
          <w:color w:val="000000"/>
        </w:rPr>
      </w:pPr>
      <w:r>
        <w:rPr>
          <w:color w:val="000000"/>
        </w:rPr>
        <w:t>formularz ofertowy – zgodnie z załącznikiem nr 1</w:t>
      </w:r>
      <w:r w:rsidR="00181D18">
        <w:rPr>
          <w:color w:val="000000"/>
        </w:rPr>
        <w:t>;</w:t>
      </w:r>
    </w:p>
    <w:p w14:paraId="4FA667D6" w14:textId="023AF273" w:rsidR="00181D18" w:rsidRDefault="008D1934" w:rsidP="00181D18">
      <w:pPr>
        <w:widowControl/>
        <w:numPr>
          <w:ilvl w:val="1"/>
          <w:numId w:val="15"/>
        </w:numPr>
        <w:pBdr>
          <w:top w:val="nil"/>
          <w:left w:val="nil"/>
          <w:bottom w:val="nil"/>
          <w:right w:val="nil"/>
          <w:between w:val="nil"/>
        </w:pBdr>
        <w:spacing w:line="360" w:lineRule="auto"/>
        <w:ind w:left="851" w:hanging="284"/>
        <w:jc w:val="both"/>
        <w:rPr>
          <w:color w:val="000000"/>
        </w:rPr>
      </w:pPr>
      <w:r>
        <w:rPr>
          <w:color w:val="000000"/>
        </w:rPr>
        <w:t xml:space="preserve">oświadczenie o braku powiązań kapitałowych lub osobowych – zgodnie z załącznikiem nr </w:t>
      </w:r>
      <w:r w:rsidR="00181D18">
        <w:rPr>
          <w:color w:val="000000"/>
        </w:rPr>
        <w:t>2;</w:t>
      </w:r>
    </w:p>
    <w:p w14:paraId="14C1816B" w14:textId="2A09D8AC" w:rsidR="00181D18" w:rsidRPr="00181D18" w:rsidRDefault="00181D18" w:rsidP="00181D18">
      <w:pPr>
        <w:widowControl/>
        <w:numPr>
          <w:ilvl w:val="1"/>
          <w:numId w:val="15"/>
        </w:numPr>
        <w:pBdr>
          <w:top w:val="nil"/>
          <w:left w:val="nil"/>
          <w:bottom w:val="nil"/>
          <w:right w:val="nil"/>
          <w:between w:val="nil"/>
        </w:pBdr>
        <w:spacing w:line="360" w:lineRule="auto"/>
        <w:ind w:left="851" w:hanging="284"/>
        <w:jc w:val="both"/>
        <w:rPr>
          <w:rFonts w:asciiTheme="minorHAnsi" w:hAnsiTheme="minorHAnsi" w:cstheme="minorHAnsi"/>
          <w:color w:val="000000"/>
        </w:rPr>
      </w:pPr>
      <w:r w:rsidRPr="00181D18">
        <w:rPr>
          <w:rFonts w:asciiTheme="minorHAnsi" w:hAnsiTheme="minorHAnsi" w:cstheme="minorHAnsi"/>
        </w:rPr>
        <w:t>oświadczenie o n</w:t>
      </w:r>
      <w:r w:rsidRPr="00181D18">
        <w:rPr>
          <w:rFonts w:asciiTheme="minorHAnsi" w:hAnsiTheme="minorHAnsi" w:cstheme="minorHAnsi"/>
          <w:color w:val="000000"/>
        </w:rPr>
        <w:t>ie podleganiu wykluczeniu z realizacji umowy na podstawie art. 7 ust. 1 pkt 1-3 Ustawy z dnia 13 kwietnia 2022 r. o szczególnych rozwiązaniach w zakresie przeciwdziałania wspieraniu agresji na Ukrainę oraz służących ochronie bezpieczeństwa narodowego;</w:t>
      </w:r>
    </w:p>
    <w:p w14:paraId="00000054" w14:textId="77777777" w:rsidR="006D0F42" w:rsidRDefault="006D0F42">
      <w:pPr>
        <w:widowControl/>
        <w:pBdr>
          <w:top w:val="nil"/>
          <w:left w:val="nil"/>
          <w:bottom w:val="nil"/>
          <w:right w:val="nil"/>
          <w:between w:val="nil"/>
        </w:pBdr>
        <w:spacing w:line="360" w:lineRule="auto"/>
        <w:ind w:left="851"/>
        <w:jc w:val="both"/>
        <w:rPr>
          <w:rFonts w:ascii="Century Gothic" w:eastAsia="Century Gothic" w:hAnsi="Century Gothic" w:cs="Century Gothic"/>
          <w:color w:val="000000"/>
          <w:sz w:val="20"/>
          <w:szCs w:val="20"/>
        </w:rPr>
      </w:pPr>
    </w:p>
    <w:p w14:paraId="00000055" w14:textId="77777777" w:rsidR="006D0F42" w:rsidRDefault="008D1934" w:rsidP="00724EF6">
      <w:pPr>
        <w:widowControl/>
        <w:numPr>
          <w:ilvl w:val="0"/>
          <w:numId w:val="13"/>
        </w:numPr>
        <w:pBdr>
          <w:top w:val="nil"/>
          <w:left w:val="nil"/>
          <w:bottom w:val="nil"/>
          <w:right w:val="nil"/>
          <w:between w:val="nil"/>
        </w:pBdr>
        <w:tabs>
          <w:tab w:val="left" w:pos="-39"/>
        </w:tabs>
        <w:spacing w:before="240" w:line="276" w:lineRule="auto"/>
        <w:ind w:left="284" w:hanging="284"/>
        <w:jc w:val="both"/>
      </w:pPr>
      <w:r>
        <w:rPr>
          <w:b/>
          <w:color w:val="000000"/>
        </w:rPr>
        <w:t>MIEJSCE, SPOSÓB ORAZ TERMIN SKŁADANIA OFERT</w:t>
      </w:r>
    </w:p>
    <w:p w14:paraId="00000056" w14:textId="77099FDE" w:rsidR="006D0F42" w:rsidRDefault="008D1934">
      <w:pPr>
        <w:widowControl/>
        <w:numPr>
          <w:ilvl w:val="0"/>
          <w:numId w:val="12"/>
        </w:numPr>
        <w:pBdr>
          <w:top w:val="nil"/>
          <w:left w:val="nil"/>
          <w:bottom w:val="nil"/>
          <w:right w:val="nil"/>
          <w:between w:val="nil"/>
        </w:pBdr>
        <w:tabs>
          <w:tab w:val="left" w:pos="426"/>
        </w:tabs>
        <w:spacing w:line="360" w:lineRule="auto"/>
        <w:jc w:val="both"/>
        <w:rPr>
          <w:color w:val="000000"/>
        </w:rPr>
      </w:pPr>
      <w:r>
        <w:rPr>
          <w:color w:val="000000"/>
        </w:rPr>
        <w:t xml:space="preserve">Oferty należy składać do dnia </w:t>
      </w:r>
      <w:r w:rsidR="00311DBE" w:rsidRPr="006A1C06">
        <w:rPr>
          <w:b/>
          <w:color w:val="000000"/>
        </w:rPr>
        <w:t>2</w:t>
      </w:r>
      <w:r w:rsidR="006057FE">
        <w:rPr>
          <w:b/>
          <w:color w:val="000000"/>
        </w:rPr>
        <w:t>9</w:t>
      </w:r>
      <w:r w:rsidR="00311DBE" w:rsidRPr="006A1C06">
        <w:rPr>
          <w:b/>
          <w:color w:val="000000"/>
        </w:rPr>
        <w:t>.08.2025 do godz. 23.59</w:t>
      </w:r>
      <w:r w:rsidR="00D22C5D" w:rsidRPr="00D22C5D">
        <w:rPr>
          <w:color w:val="FF0000"/>
        </w:rPr>
        <w:t xml:space="preserve"> </w:t>
      </w:r>
      <w:r>
        <w:rPr>
          <w:color w:val="000000"/>
        </w:rPr>
        <w:t xml:space="preserve">drogą mailową w formie zeskanowanych i podpisanych dokumentów na adres e-mail: </w:t>
      </w:r>
      <w:hyperlink r:id="rId8">
        <w:proofErr w:type="spellStart"/>
        <w:r>
          <w:rPr>
            <w:color w:val="0563C1"/>
            <w:u w:val="single"/>
          </w:rPr>
          <w:t>ewelina.zaworska@gumed.edu.pl</w:t>
        </w:r>
        <w:proofErr w:type="spellEnd"/>
      </w:hyperlink>
      <w:r>
        <w:rPr>
          <w:color w:val="000000"/>
        </w:rPr>
        <w:t xml:space="preserve"> (w temacie wiadomości proszę wpisać- zapytanie ofertowe nr </w:t>
      </w:r>
      <w:r w:rsidR="006A1C06">
        <w:rPr>
          <w:color w:val="000000"/>
        </w:rPr>
        <w:t>97</w:t>
      </w:r>
      <w:r>
        <w:rPr>
          <w:color w:val="000000"/>
        </w:rPr>
        <w:t>/ZZ/202</w:t>
      </w:r>
      <w:r w:rsidR="006A1C06">
        <w:rPr>
          <w:color w:val="000000"/>
        </w:rPr>
        <w:t>5</w:t>
      </w:r>
      <w:r>
        <w:rPr>
          <w:color w:val="000000"/>
        </w:rPr>
        <w:t>).</w:t>
      </w:r>
    </w:p>
    <w:p w14:paraId="00000057" w14:textId="77777777" w:rsidR="006D0F42" w:rsidRDefault="008D1934">
      <w:pPr>
        <w:widowControl/>
        <w:numPr>
          <w:ilvl w:val="0"/>
          <w:numId w:val="12"/>
        </w:numPr>
        <w:pBdr>
          <w:top w:val="nil"/>
          <w:left w:val="nil"/>
          <w:bottom w:val="nil"/>
          <w:right w:val="nil"/>
          <w:between w:val="nil"/>
        </w:pBdr>
        <w:tabs>
          <w:tab w:val="left" w:pos="426"/>
        </w:tabs>
        <w:spacing w:line="360" w:lineRule="auto"/>
        <w:jc w:val="both"/>
        <w:rPr>
          <w:color w:val="000000"/>
        </w:rPr>
      </w:pPr>
      <w:r>
        <w:rPr>
          <w:color w:val="000000"/>
        </w:rPr>
        <w:t>Oferty złożone po terminie nie będą rozpatrywane</w:t>
      </w:r>
    </w:p>
    <w:p w14:paraId="00000058" w14:textId="77777777" w:rsidR="006D0F42" w:rsidRDefault="008D1934">
      <w:pPr>
        <w:widowControl/>
        <w:numPr>
          <w:ilvl w:val="0"/>
          <w:numId w:val="12"/>
        </w:numPr>
        <w:pBdr>
          <w:top w:val="nil"/>
          <w:left w:val="nil"/>
          <w:bottom w:val="nil"/>
          <w:right w:val="nil"/>
          <w:between w:val="nil"/>
        </w:pBdr>
        <w:tabs>
          <w:tab w:val="left" w:pos="426"/>
        </w:tabs>
        <w:spacing w:line="360" w:lineRule="auto"/>
        <w:jc w:val="both"/>
        <w:rPr>
          <w:color w:val="000000"/>
        </w:rPr>
      </w:pPr>
      <w:r>
        <w:rPr>
          <w:color w:val="000000"/>
        </w:rPr>
        <w:t xml:space="preserve">Osobą upoważnioną ze strony Zamawiającego do kontaktu z Wykonawcami jest Ewelina Zaworska, tel. 58 349 18 68, adres e-mail: </w:t>
      </w:r>
      <w:hyperlink r:id="rId9">
        <w:proofErr w:type="spellStart"/>
        <w:r>
          <w:rPr>
            <w:color w:val="0563C1"/>
            <w:u w:val="single"/>
          </w:rPr>
          <w:t>ewelina.zaworska@gumed.edu.pl</w:t>
        </w:r>
        <w:proofErr w:type="spellEnd"/>
      </w:hyperlink>
    </w:p>
    <w:p w14:paraId="00000059" w14:textId="228A6F1F" w:rsidR="006D0F42" w:rsidRDefault="008D1934">
      <w:pPr>
        <w:widowControl/>
        <w:numPr>
          <w:ilvl w:val="0"/>
          <w:numId w:val="12"/>
        </w:numPr>
        <w:pBdr>
          <w:top w:val="nil"/>
          <w:left w:val="nil"/>
          <w:bottom w:val="nil"/>
          <w:right w:val="nil"/>
          <w:between w:val="nil"/>
        </w:pBdr>
        <w:tabs>
          <w:tab w:val="left" w:pos="426"/>
        </w:tabs>
        <w:spacing w:line="360" w:lineRule="auto"/>
        <w:jc w:val="both"/>
        <w:rPr>
          <w:color w:val="000000"/>
        </w:rPr>
      </w:pPr>
      <w:r>
        <w:rPr>
          <w:color w:val="000000"/>
        </w:rPr>
        <w:t xml:space="preserve">Jednostka organizacyjna: </w:t>
      </w:r>
      <w:r>
        <w:rPr>
          <w:b/>
          <w:color w:val="000000"/>
        </w:rPr>
        <w:t xml:space="preserve">Dział </w:t>
      </w:r>
      <w:r w:rsidR="006A1C06">
        <w:rPr>
          <w:b/>
          <w:color w:val="000000"/>
        </w:rPr>
        <w:t>Zakupów.</w:t>
      </w:r>
      <w:r>
        <w:rPr>
          <w:color w:val="000000"/>
        </w:rPr>
        <w:t xml:space="preserve"> </w:t>
      </w:r>
    </w:p>
    <w:p w14:paraId="0000005A" w14:textId="77777777" w:rsidR="006D0F42" w:rsidRDefault="008D1934">
      <w:pPr>
        <w:widowControl/>
        <w:numPr>
          <w:ilvl w:val="0"/>
          <w:numId w:val="12"/>
        </w:numPr>
        <w:pBdr>
          <w:top w:val="nil"/>
          <w:left w:val="nil"/>
          <w:bottom w:val="nil"/>
          <w:right w:val="nil"/>
          <w:between w:val="nil"/>
        </w:pBdr>
        <w:tabs>
          <w:tab w:val="left" w:pos="426"/>
        </w:tabs>
        <w:spacing w:after="160" w:line="360" w:lineRule="auto"/>
        <w:jc w:val="both"/>
        <w:rPr>
          <w:color w:val="000000"/>
        </w:rPr>
      </w:pPr>
      <w:r>
        <w:rPr>
          <w:color w:val="000000"/>
        </w:rPr>
        <w:t xml:space="preserve"> Termin związania ofertą wynosi 30 dni od dnia określonego przez Zamawiającego jako termin składania ofert.</w:t>
      </w:r>
    </w:p>
    <w:p w14:paraId="0000005B" w14:textId="58AA1C8E" w:rsidR="006D0F42" w:rsidRPr="00181D18" w:rsidRDefault="008D1934" w:rsidP="00724EF6">
      <w:pPr>
        <w:pStyle w:val="Akapitzlist"/>
        <w:numPr>
          <w:ilvl w:val="0"/>
          <w:numId w:val="13"/>
        </w:numPr>
        <w:pBdr>
          <w:top w:val="nil"/>
          <w:left w:val="nil"/>
          <w:bottom w:val="nil"/>
          <w:right w:val="nil"/>
          <w:between w:val="nil"/>
        </w:pBdr>
        <w:tabs>
          <w:tab w:val="left" w:pos="-39"/>
          <w:tab w:val="left" w:pos="567"/>
        </w:tabs>
        <w:spacing w:line="360" w:lineRule="auto"/>
        <w:ind w:left="284" w:hanging="284"/>
        <w:jc w:val="both"/>
        <w:rPr>
          <w:rFonts w:ascii="Century Gothic" w:eastAsia="Century Gothic" w:hAnsi="Century Gothic" w:cs="Century Gothic"/>
          <w:color w:val="000000"/>
          <w:sz w:val="20"/>
          <w:szCs w:val="20"/>
        </w:rPr>
      </w:pPr>
      <w:r w:rsidRPr="00181D18">
        <w:rPr>
          <w:rFonts w:ascii="Century Gothic" w:eastAsia="Century Gothic" w:hAnsi="Century Gothic" w:cs="Century Gothic"/>
          <w:b/>
          <w:color w:val="000000"/>
          <w:sz w:val="20"/>
          <w:szCs w:val="20"/>
        </w:rPr>
        <w:t xml:space="preserve">INNE ISTOTNE WARUNKI ZAMÓWIENIA W RAMACH PROWADZONEGO POSTĘPOWANIA </w:t>
      </w:r>
    </w:p>
    <w:p w14:paraId="0000005C" w14:textId="77777777" w:rsidR="006D0F42" w:rsidRPr="008C4009" w:rsidRDefault="008D1934">
      <w:pPr>
        <w:widowControl/>
        <w:numPr>
          <w:ilvl w:val="0"/>
          <w:numId w:val="16"/>
        </w:numPr>
        <w:pBdr>
          <w:top w:val="nil"/>
          <w:left w:val="nil"/>
          <w:bottom w:val="nil"/>
          <w:right w:val="nil"/>
          <w:between w:val="nil"/>
        </w:pBdr>
        <w:spacing w:line="360" w:lineRule="auto"/>
        <w:ind w:left="709" w:right="125"/>
        <w:jc w:val="both"/>
        <w:rPr>
          <w:rFonts w:asciiTheme="minorHAnsi" w:eastAsia="Century Gothic" w:hAnsiTheme="minorHAnsi" w:cstheme="minorHAnsi"/>
          <w:color w:val="000000"/>
        </w:rPr>
      </w:pPr>
      <w:r w:rsidRPr="008C4009">
        <w:rPr>
          <w:rFonts w:asciiTheme="minorHAnsi" w:eastAsia="Century Gothic" w:hAnsiTheme="minorHAnsi" w:cstheme="minorHAnsi"/>
          <w:color w:val="000000"/>
        </w:rPr>
        <w:lastRenderedPageBreak/>
        <w:t>Ze względu na założenia budżetowe w przypadku, gdy kwoty przedstawione w odpowiedziach na zapytanie będą wyższe od zaplanowanych w budżecie projektu, Zamawiający zastrzega sobie prawo negocjacji z Wykonawcami, którzy nie zostali wykluczeni z postępowania. Ostateczny wybór Wykonawców, z którymi nastąpi podpisanie umów, nastąpi po zakończeniu ewentualnych negocjacji.</w:t>
      </w:r>
    </w:p>
    <w:p w14:paraId="0000005D" w14:textId="77777777" w:rsidR="006D0F42" w:rsidRPr="008C4009" w:rsidRDefault="008D1934">
      <w:pPr>
        <w:widowControl/>
        <w:numPr>
          <w:ilvl w:val="0"/>
          <w:numId w:val="16"/>
        </w:numPr>
        <w:pBdr>
          <w:top w:val="nil"/>
          <w:left w:val="nil"/>
          <w:bottom w:val="nil"/>
          <w:right w:val="nil"/>
          <w:between w:val="nil"/>
        </w:pBdr>
        <w:spacing w:line="360" w:lineRule="auto"/>
        <w:ind w:left="567" w:right="125" w:hanging="283"/>
        <w:jc w:val="both"/>
        <w:rPr>
          <w:rFonts w:asciiTheme="minorHAnsi" w:eastAsia="Century Gothic" w:hAnsiTheme="minorHAnsi" w:cstheme="minorHAnsi"/>
          <w:color w:val="000000"/>
        </w:rPr>
      </w:pPr>
      <w:r w:rsidRPr="008C4009">
        <w:rPr>
          <w:rFonts w:asciiTheme="minorHAnsi" w:eastAsia="Century Gothic" w:hAnsiTheme="minorHAnsi" w:cstheme="minorHAnsi"/>
          <w:color w:val="000000"/>
        </w:rPr>
        <w:t>Zamawiający zastrzega sobie prawo do wycofania się lub unieważnienia niniejszego zapytania w każdym czasie bez podawania przyczyny swojej decyzji. W przypadku odwołania niniejszego zapytania Wykonawcom nie przysługuje wobec Zamawiającego jakiekolwiek roszczenie.</w:t>
      </w:r>
    </w:p>
    <w:p w14:paraId="0000005E" w14:textId="77777777" w:rsidR="006D0F42" w:rsidRPr="008C4009" w:rsidRDefault="008D1934">
      <w:pPr>
        <w:widowControl/>
        <w:numPr>
          <w:ilvl w:val="0"/>
          <w:numId w:val="16"/>
        </w:numPr>
        <w:pBdr>
          <w:top w:val="nil"/>
          <w:left w:val="nil"/>
          <w:bottom w:val="nil"/>
          <w:right w:val="nil"/>
          <w:between w:val="nil"/>
        </w:pBdr>
        <w:spacing w:line="360" w:lineRule="auto"/>
        <w:ind w:left="567" w:right="125" w:hanging="283"/>
        <w:jc w:val="both"/>
        <w:rPr>
          <w:rFonts w:asciiTheme="minorHAnsi" w:eastAsia="Century Gothic" w:hAnsiTheme="minorHAnsi" w:cstheme="minorHAnsi"/>
          <w:color w:val="000000"/>
        </w:rPr>
      </w:pPr>
      <w:r w:rsidRPr="008C4009">
        <w:rPr>
          <w:rFonts w:asciiTheme="minorHAnsi" w:eastAsia="Century Gothic" w:hAnsiTheme="minorHAnsi" w:cstheme="minorHAnsi"/>
          <w:color w:val="000000"/>
        </w:rPr>
        <w:t>Zamawiający poinformuje o wyborze Wykonawcy zamieszczając informację na stronie internetowej zamawiającego.</w:t>
      </w:r>
    </w:p>
    <w:p w14:paraId="0000005F" w14:textId="77777777" w:rsidR="006D0F42" w:rsidRPr="008C4009" w:rsidRDefault="008D1934">
      <w:pPr>
        <w:widowControl/>
        <w:numPr>
          <w:ilvl w:val="0"/>
          <w:numId w:val="16"/>
        </w:numPr>
        <w:pBdr>
          <w:top w:val="nil"/>
          <w:left w:val="nil"/>
          <w:bottom w:val="nil"/>
          <w:right w:val="nil"/>
          <w:between w:val="nil"/>
        </w:pBdr>
        <w:spacing w:line="360" w:lineRule="auto"/>
        <w:ind w:left="567" w:right="125" w:hanging="283"/>
        <w:jc w:val="both"/>
        <w:rPr>
          <w:rFonts w:asciiTheme="minorHAnsi" w:eastAsia="Century Gothic" w:hAnsiTheme="minorHAnsi" w:cstheme="minorHAnsi"/>
          <w:color w:val="000000"/>
        </w:rPr>
      </w:pPr>
      <w:r w:rsidRPr="008C4009">
        <w:rPr>
          <w:rFonts w:asciiTheme="minorHAnsi" w:eastAsia="Century Gothic" w:hAnsiTheme="minorHAnsi" w:cstheme="minorHAnsi"/>
          <w:color w:val="000000"/>
        </w:rPr>
        <w:t>Zamawiający zastrzega sobie możliwość wyboru kolejnej wśród najkorzystniejszych ofert, jeżeli oferent, którego oferta zostanie wybrana jako najkorzystniejsza, uchyli się od zawarcia umowy dot. realizacji przedmiotu niniejszego zamówienia.</w:t>
      </w:r>
    </w:p>
    <w:p w14:paraId="00000061" w14:textId="77777777" w:rsidR="006D0F42" w:rsidRPr="008C4009" w:rsidRDefault="006D0F42">
      <w:pPr>
        <w:tabs>
          <w:tab w:val="left" w:pos="426"/>
        </w:tabs>
        <w:spacing w:line="360" w:lineRule="auto"/>
        <w:jc w:val="both"/>
        <w:rPr>
          <w:rFonts w:asciiTheme="minorHAnsi" w:eastAsia="Century Gothic" w:hAnsiTheme="minorHAnsi" w:cstheme="minorHAnsi"/>
        </w:rPr>
      </w:pPr>
    </w:p>
    <w:p w14:paraId="00000062" w14:textId="77777777" w:rsidR="006D0F42" w:rsidRPr="008C4009" w:rsidRDefault="006D0F42">
      <w:pPr>
        <w:widowControl/>
        <w:pBdr>
          <w:top w:val="nil"/>
          <w:left w:val="nil"/>
          <w:bottom w:val="nil"/>
          <w:right w:val="nil"/>
          <w:between w:val="nil"/>
        </w:pBdr>
        <w:tabs>
          <w:tab w:val="left" w:pos="426"/>
        </w:tabs>
        <w:spacing w:after="160" w:line="360" w:lineRule="auto"/>
        <w:ind w:left="720"/>
        <w:jc w:val="both"/>
        <w:rPr>
          <w:rFonts w:asciiTheme="minorHAnsi" w:eastAsia="Century Gothic" w:hAnsiTheme="minorHAnsi" w:cstheme="minorHAnsi"/>
          <w:color w:val="000000"/>
        </w:rPr>
      </w:pPr>
    </w:p>
    <w:p w14:paraId="00000063" w14:textId="77777777" w:rsidR="006D0F42" w:rsidRPr="008C4009" w:rsidRDefault="008D1934">
      <w:pPr>
        <w:widowControl/>
        <w:pBdr>
          <w:top w:val="nil"/>
          <w:left w:val="nil"/>
          <w:bottom w:val="nil"/>
          <w:right w:val="nil"/>
          <w:between w:val="nil"/>
        </w:pBdr>
        <w:tabs>
          <w:tab w:val="left" w:pos="-39"/>
        </w:tabs>
        <w:spacing w:before="240" w:line="276" w:lineRule="auto"/>
        <w:jc w:val="both"/>
        <w:rPr>
          <w:rFonts w:asciiTheme="minorHAnsi" w:hAnsiTheme="minorHAnsi" w:cstheme="minorHAnsi"/>
          <w:b/>
          <w:color w:val="000000"/>
        </w:rPr>
      </w:pPr>
      <w:r w:rsidRPr="008C4009">
        <w:rPr>
          <w:rFonts w:asciiTheme="minorHAnsi" w:hAnsiTheme="minorHAnsi" w:cstheme="minorHAnsi"/>
          <w:b/>
          <w:color w:val="000000"/>
        </w:rPr>
        <w:tab/>
      </w:r>
      <w:r w:rsidRPr="008C4009">
        <w:rPr>
          <w:rFonts w:asciiTheme="minorHAnsi" w:hAnsiTheme="minorHAnsi" w:cstheme="minorHAnsi"/>
          <w:b/>
          <w:color w:val="000000"/>
        </w:rPr>
        <w:tab/>
      </w:r>
      <w:r w:rsidRPr="008C4009">
        <w:rPr>
          <w:rFonts w:asciiTheme="minorHAnsi" w:hAnsiTheme="minorHAnsi" w:cstheme="minorHAnsi"/>
          <w:b/>
          <w:color w:val="000000"/>
        </w:rPr>
        <w:tab/>
      </w:r>
      <w:r w:rsidRPr="008C4009">
        <w:rPr>
          <w:rFonts w:asciiTheme="minorHAnsi" w:hAnsiTheme="minorHAnsi" w:cstheme="minorHAnsi"/>
          <w:b/>
          <w:color w:val="000000"/>
        </w:rPr>
        <w:tab/>
      </w:r>
      <w:r w:rsidRPr="008C4009">
        <w:rPr>
          <w:rFonts w:asciiTheme="minorHAnsi" w:hAnsiTheme="minorHAnsi" w:cstheme="minorHAnsi"/>
          <w:b/>
          <w:color w:val="000000"/>
        </w:rPr>
        <w:tab/>
        <w:t xml:space="preserve">                              </w:t>
      </w:r>
      <w:r w:rsidRPr="008C4009">
        <w:rPr>
          <w:rFonts w:asciiTheme="minorHAnsi" w:hAnsiTheme="minorHAnsi" w:cstheme="minorHAnsi"/>
          <w:b/>
          <w:color w:val="000000"/>
        </w:rPr>
        <w:tab/>
        <w:t>…………………………………………………</w:t>
      </w:r>
    </w:p>
    <w:p w14:paraId="00000064" w14:textId="77777777" w:rsidR="006D0F42" w:rsidRPr="008C4009" w:rsidRDefault="006D0F42">
      <w:pPr>
        <w:widowControl/>
        <w:pBdr>
          <w:top w:val="nil"/>
          <w:left w:val="nil"/>
          <w:bottom w:val="nil"/>
          <w:right w:val="nil"/>
          <w:between w:val="nil"/>
        </w:pBdr>
        <w:tabs>
          <w:tab w:val="left" w:pos="-39"/>
        </w:tabs>
        <w:spacing w:before="240" w:line="276" w:lineRule="auto"/>
        <w:jc w:val="both"/>
        <w:rPr>
          <w:rFonts w:asciiTheme="minorHAnsi" w:hAnsiTheme="minorHAnsi" w:cstheme="minorHAnsi"/>
          <w:b/>
          <w:color w:val="000000"/>
        </w:rPr>
      </w:pPr>
    </w:p>
    <w:p w14:paraId="00000065" w14:textId="1091776E" w:rsidR="006D0F42" w:rsidRPr="008C4009" w:rsidRDefault="008D1934">
      <w:pPr>
        <w:widowControl/>
        <w:pBdr>
          <w:top w:val="nil"/>
          <w:left w:val="nil"/>
          <w:bottom w:val="nil"/>
          <w:right w:val="nil"/>
          <w:between w:val="nil"/>
        </w:pBdr>
        <w:tabs>
          <w:tab w:val="left" w:pos="-39"/>
        </w:tabs>
        <w:spacing w:line="276" w:lineRule="auto"/>
        <w:jc w:val="both"/>
        <w:rPr>
          <w:rFonts w:asciiTheme="minorHAnsi" w:hAnsiTheme="minorHAnsi" w:cstheme="minorHAnsi"/>
          <w:color w:val="000000"/>
        </w:rPr>
      </w:pPr>
      <w:r w:rsidRPr="008C4009">
        <w:rPr>
          <w:rFonts w:asciiTheme="minorHAnsi" w:hAnsiTheme="minorHAnsi" w:cstheme="minorHAnsi"/>
          <w:color w:val="000000"/>
        </w:rPr>
        <w:t xml:space="preserve">Załącznik nr 1 – </w:t>
      </w:r>
      <w:r w:rsidR="00181D18">
        <w:rPr>
          <w:rFonts w:asciiTheme="minorHAnsi" w:hAnsiTheme="minorHAnsi" w:cstheme="minorHAnsi"/>
          <w:color w:val="000000"/>
        </w:rPr>
        <w:t>F</w:t>
      </w:r>
      <w:r w:rsidRPr="008C4009">
        <w:rPr>
          <w:rFonts w:asciiTheme="minorHAnsi" w:hAnsiTheme="minorHAnsi" w:cstheme="minorHAnsi"/>
          <w:color w:val="000000"/>
        </w:rPr>
        <w:t xml:space="preserve">ormularz ofertowy    </w:t>
      </w:r>
    </w:p>
    <w:p w14:paraId="00000066" w14:textId="5E01B3DC" w:rsidR="006D0F42" w:rsidRPr="008C4009" w:rsidRDefault="008D1934">
      <w:pPr>
        <w:widowControl/>
        <w:pBdr>
          <w:top w:val="nil"/>
          <w:left w:val="nil"/>
          <w:bottom w:val="nil"/>
          <w:right w:val="nil"/>
          <w:between w:val="nil"/>
        </w:pBdr>
        <w:tabs>
          <w:tab w:val="left" w:pos="-39"/>
        </w:tabs>
        <w:spacing w:line="276" w:lineRule="auto"/>
        <w:jc w:val="both"/>
        <w:rPr>
          <w:rFonts w:asciiTheme="minorHAnsi" w:hAnsiTheme="minorHAnsi" w:cstheme="minorHAnsi"/>
          <w:color w:val="000000"/>
        </w:rPr>
      </w:pPr>
      <w:r w:rsidRPr="008C4009">
        <w:rPr>
          <w:rFonts w:asciiTheme="minorHAnsi" w:hAnsiTheme="minorHAnsi" w:cstheme="minorHAnsi"/>
          <w:color w:val="000000"/>
        </w:rPr>
        <w:t xml:space="preserve">Załącznik nr 2 – </w:t>
      </w:r>
      <w:r w:rsidR="00181D18">
        <w:rPr>
          <w:rFonts w:asciiTheme="minorHAnsi" w:hAnsiTheme="minorHAnsi" w:cstheme="minorHAnsi"/>
          <w:color w:val="000000"/>
        </w:rPr>
        <w:t>O</w:t>
      </w:r>
      <w:r w:rsidRPr="008C4009">
        <w:rPr>
          <w:rFonts w:asciiTheme="minorHAnsi" w:hAnsiTheme="minorHAnsi" w:cstheme="minorHAnsi"/>
          <w:color w:val="000000"/>
        </w:rPr>
        <w:t>świadczenie o braku powiązań kapitałowych lub osobowych.</w:t>
      </w:r>
    </w:p>
    <w:p w14:paraId="04569250" w14:textId="77777777" w:rsidR="00181D18" w:rsidRDefault="008D1934" w:rsidP="00181D18">
      <w:pPr>
        <w:spacing w:line="360" w:lineRule="auto"/>
        <w:jc w:val="both"/>
        <w:rPr>
          <w:rFonts w:ascii="Century Gothic" w:eastAsia="Arial" w:hAnsi="Century Gothic"/>
          <w:sz w:val="20"/>
          <w:szCs w:val="20"/>
        </w:rPr>
      </w:pPr>
      <w:r w:rsidRPr="008C4009">
        <w:rPr>
          <w:rFonts w:asciiTheme="minorHAnsi" w:hAnsiTheme="minorHAnsi" w:cstheme="minorHAnsi"/>
          <w:color w:val="000000"/>
        </w:rPr>
        <w:t xml:space="preserve">Załącznik nr 3 – </w:t>
      </w:r>
      <w:r w:rsidR="00181D18" w:rsidRPr="00181D18">
        <w:rPr>
          <w:rFonts w:asciiTheme="minorHAnsi" w:hAnsiTheme="minorHAnsi" w:cstheme="minorHAnsi"/>
        </w:rPr>
        <w:t>Oświadczenie o n</w:t>
      </w:r>
      <w:r w:rsidR="00181D18" w:rsidRPr="00181D18">
        <w:rPr>
          <w:rFonts w:asciiTheme="minorHAnsi" w:hAnsiTheme="minorHAnsi" w:cstheme="minorHAnsi"/>
          <w:color w:val="000000"/>
        </w:rPr>
        <w:t>ie podleganiu wykluczeniu z realizacji umowy na podstawie art. 7 ust. 1 pkt 1-3 Ustawy z dnia 13 kwietnia 2022 r. o szczególnych rozwiązaniach w zakresie przeciwdziałania wspieraniu agresji na Ukrainę oraz służących ochronie bezpieczeństwa narodowego</w:t>
      </w:r>
    </w:p>
    <w:p w14:paraId="00000067" w14:textId="567D825E" w:rsidR="006D0F42" w:rsidRPr="00181D18" w:rsidRDefault="00181D18" w:rsidP="00181D18">
      <w:pPr>
        <w:spacing w:line="360" w:lineRule="auto"/>
        <w:jc w:val="both"/>
        <w:rPr>
          <w:rFonts w:ascii="Century Gothic" w:eastAsia="Arial" w:hAnsi="Century Gothic"/>
          <w:sz w:val="20"/>
          <w:szCs w:val="20"/>
        </w:rPr>
      </w:pPr>
      <w:r>
        <w:rPr>
          <w:rFonts w:asciiTheme="minorHAnsi" w:hAnsiTheme="minorHAnsi" w:cstheme="minorHAnsi"/>
          <w:color w:val="000000"/>
        </w:rPr>
        <w:t xml:space="preserve">Załącznik nr 4 - </w:t>
      </w:r>
      <w:r w:rsidR="008D1934" w:rsidRPr="008C4009">
        <w:rPr>
          <w:rFonts w:asciiTheme="minorHAnsi" w:hAnsiTheme="minorHAnsi" w:cstheme="minorHAnsi"/>
          <w:color w:val="000000"/>
        </w:rPr>
        <w:t>Istotne postanowienia umowy</w:t>
      </w:r>
    </w:p>
    <w:p w14:paraId="00000068" w14:textId="77777777" w:rsidR="006D0F42" w:rsidRPr="008C4009" w:rsidRDefault="008D1934">
      <w:pPr>
        <w:widowControl/>
        <w:pBdr>
          <w:top w:val="nil"/>
          <w:left w:val="nil"/>
          <w:bottom w:val="nil"/>
          <w:right w:val="nil"/>
          <w:between w:val="nil"/>
        </w:pBdr>
        <w:tabs>
          <w:tab w:val="left" w:pos="-39"/>
        </w:tabs>
        <w:spacing w:before="240" w:line="276" w:lineRule="auto"/>
        <w:jc w:val="both"/>
        <w:rPr>
          <w:rFonts w:asciiTheme="minorHAnsi" w:hAnsiTheme="minorHAnsi" w:cstheme="minorHAnsi"/>
          <w:b/>
          <w:color w:val="000000"/>
        </w:rPr>
      </w:pPr>
      <w:r w:rsidRPr="008C4009">
        <w:rPr>
          <w:rFonts w:asciiTheme="minorHAnsi" w:hAnsiTheme="minorHAnsi" w:cstheme="minorHAnsi"/>
          <w:b/>
          <w:color w:val="000000"/>
        </w:rPr>
        <w:t>__________________________________________________________________________________</w:t>
      </w:r>
    </w:p>
    <w:p w14:paraId="00000069" w14:textId="77777777" w:rsidR="006D0F42" w:rsidRPr="00181D18" w:rsidRDefault="008D1934">
      <w:pPr>
        <w:widowControl/>
        <w:pBdr>
          <w:top w:val="nil"/>
          <w:left w:val="nil"/>
          <w:bottom w:val="nil"/>
          <w:right w:val="nil"/>
          <w:between w:val="nil"/>
        </w:pBdr>
        <w:tabs>
          <w:tab w:val="left" w:pos="-39"/>
        </w:tabs>
        <w:spacing w:before="240" w:line="276" w:lineRule="auto"/>
        <w:jc w:val="both"/>
        <w:rPr>
          <w:rFonts w:asciiTheme="minorHAnsi" w:hAnsiTheme="minorHAnsi" w:cstheme="minorHAnsi"/>
          <w:b/>
          <w:color w:val="000000"/>
        </w:rPr>
      </w:pPr>
      <w:r w:rsidRPr="00181D18">
        <w:rPr>
          <w:rFonts w:asciiTheme="minorHAnsi" w:hAnsiTheme="minorHAnsi" w:cstheme="minorHAnsi"/>
          <w:b/>
          <w:color w:val="000000"/>
        </w:rPr>
        <w:t xml:space="preserve">Klauzula informacyjna </w:t>
      </w:r>
      <w:proofErr w:type="spellStart"/>
      <w:r w:rsidRPr="00181D18">
        <w:rPr>
          <w:rFonts w:asciiTheme="minorHAnsi" w:hAnsiTheme="minorHAnsi" w:cstheme="minorHAnsi"/>
          <w:b/>
          <w:color w:val="000000"/>
        </w:rPr>
        <w:t>RODO</w:t>
      </w:r>
      <w:proofErr w:type="spellEnd"/>
    </w:p>
    <w:p w14:paraId="0CD83133" w14:textId="77777777" w:rsidR="006A1C06" w:rsidRPr="00181D18" w:rsidRDefault="006A1C06" w:rsidP="006A1C06">
      <w:pPr>
        <w:spacing w:line="360" w:lineRule="auto"/>
        <w:jc w:val="both"/>
        <w:rPr>
          <w:rFonts w:asciiTheme="minorHAnsi" w:hAnsiTheme="minorHAnsi" w:cstheme="minorHAnsi"/>
        </w:rPr>
      </w:pPr>
      <w:r w:rsidRPr="00181D18">
        <w:rPr>
          <w:rFonts w:asciiTheme="minorHAnsi" w:hAnsiTheme="minorHAnsi" w:cstheme="minorHAnsi"/>
        </w:rPr>
        <w:t xml:space="preserve">Zgodnie z art. 13 oraz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181D18">
        <w:rPr>
          <w:rFonts w:asciiTheme="minorHAnsi" w:hAnsiTheme="minorHAnsi" w:cstheme="minorHAnsi"/>
        </w:rPr>
        <w:br/>
        <w:t xml:space="preserve">z 04.05.2016, str. 1), zwanym dalej </w:t>
      </w:r>
      <w:r w:rsidRPr="00181D18">
        <w:rPr>
          <w:rFonts w:asciiTheme="minorHAnsi" w:hAnsiTheme="minorHAnsi" w:cstheme="minorHAnsi"/>
          <w:b/>
          <w:bCs/>
        </w:rPr>
        <w:t>„</w:t>
      </w:r>
      <w:proofErr w:type="spellStart"/>
      <w:r w:rsidRPr="00181D18">
        <w:rPr>
          <w:rFonts w:asciiTheme="minorHAnsi" w:hAnsiTheme="minorHAnsi" w:cstheme="minorHAnsi"/>
          <w:b/>
          <w:bCs/>
        </w:rPr>
        <w:t>RODO</w:t>
      </w:r>
      <w:proofErr w:type="spellEnd"/>
      <w:r w:rsidRPr="00181D18">
        <w:rPr>
          <w:rFonts w:asciiTheme="minorHAnsi" w:hAnsiTheme="minorHAnsi" w:cstheme="minorHAnsi"/>
          <w:b/>
          <w:bCs/>
        </w:rPr>
        <w:t>”</w:t>
      </w:r>
      <w:r w:rsidRPr="00181D18">
        <w:rPr>
          <w:rFonts w:asciiTheme="minorHAnsi" w:hAnsiTheme="minorHAnsi" w:cstheme="minorHAnsi"/>
        </w:rPr>
        <w:t xml:space="preserve">, Zamawiający informuję, że: </w:t>
      </w:r>
    </w:p>
    <w:p w14:paraId="5CE419FD" w14:textId="77777777" w:rsidR="006A1C06" w:rsidRPr="00181D18" w:rsidRDefault="006A1C06" w:rsidP="006A1C06">
      <w:pPr>
        <w:pStyle w:val="Akapitzlist"/>
        <w:numPr>
          <w:ilvl w:val="0"/>
          <w:numId w:val="30"/>
        </w:numPr>
        <w:tabs>
          <w:tab w:val="left" w:pos="284"/>
        </w:tabs>
        <w:spacing w:after="0" w:line="360" w:lineRule="auto"/>
        <w:ind w:left="0"/>
        <w:contextualSpacing/>
        <w:rPr>
          <w:rFonts w:asciiTheme="minorHAnsi" w:hAnsiTheme="minorHAnsi" w:cstheme="minorHAnsi"/>
        </w:rPr>
      </w:pPr>
      <w:r w:rsidRPr="00181D18">
        <w:rPr>
          <w:rFonts w:asciiTheme="minorHAnsi" w:hAnsiTheme="minorHAnsi" w:cstheme="minorHAnsi"/>
        </w:rPr>
        <w:lastRenderedPageBreak/>
        <w:t xml:space="preserve">Administratorem Państwa </w:t>
      </w:r>
      <w:r w:rsidRPr="00181D18">
        <w:rPr>
          <w:rStyle w:val="Odwoanieprzypisudolnego"/>
          <w:rFonts w:asciiTheme="minorHAnsi" w:hAnsiTheme="minorHAnsi" w:cstheme="minorHAnsi"/>
        </w:rPr>
        <w:footnoteReference w:id="1"/>
      </w:r>
      <w:r w:rsidRPr="00181D18">
        <w:rPr>
          <w:rFonts w:asciiTheme="minorHAnsi" w:hAnsiTheme="minorHAnsi" w:cstheme="minorHAnsi"/>
        </w:rPr>
        <w:t xml:space="preserve"> danych osobowych jest Gdański Uniwersytet Medyczny, </w:t>
      </w:r>
      <w:r w:rsidRPr="00181D18">
        <w:rPr>
          <w:rFonts w:asciiTheme="minorHAnsi" w:hAnsiTheme="minorHAnsi" w:cstheme="minorHAnsi"/>
        </w:rPr>
        <w:br/>
        <w:t xml:space="preserve">ul. M. Skłodowskiej-Curie </w:t>
      </w:r>
      <w:proofErr w:type="spellStart"/>
      <w:r w:rsidRPr="00181D18">
        <w:rPr>
          <w:rFonts w:asciiTheme="minorHAnsi" w:hAnsiTheme="minorHAnsi" w:cstheme="minorHAnsi"/>
        </w:rPr>
        <w:t>3a</w:t>
      </w:r>
      <w:proofErr w:type="spellEnd"/>
      <w:r w:rsidRPr="00181D18">
        <w:rPr>
          <w:rFonts w:asciiTheme="minorHAnsi" w:hAnsiTheme="minorHAnsi" w:cstheme="minorHAnsi"/>
        </w:rPr>
        <w:t xml:space="preserve">, 80-210 Gdańsk, zwany dalej Administratorem lub </w:t>
      </w:r>
      <w:proofErr w:type="spellStart"/>
      <w:r w:rsidRPr="00181D18">
        <w:rPr>
          <w:rFonts w:asciiTheme="minorHAnsi" w:hAnsiTheme="minorHAnsi" w:cstheme="minorHAnsi"/>
        </w:rPr>
        <w:t>GUMED</w:t>
      </w:r>
      <w:proofErr w:type="spellEnd"/>
    </w:p>
    <w:p w14:paraId="35C5F30A" w14:textId="77777777" w:rsidR="006A1C06" w:rsidRPr="00181D18" w:rsidRDefault="006A1C06" w:rsidP="006A1C06">
      <w:pPr>
        <w:pStyle w:val="Akapitzlist"/>
        <w:numPr>
          <w:ilvl w:val="0"/>
          <w:numId w:val="30"/>
        </w:numPr>
        <w:tabs>
          <w:tab w:val="left" w:pos="284"/>
        </w:tabs>
        <w:spacing w:after="0" w:line="360" w:lineRule="auto"/>
        <w:ind w:left="0"/>
        <w:contextualSpacing/>
        <w:rPr>
          <w:rFonts w:asciiTheme="minorHAnsi" w:hAnsiTheme="minorHAnsi" w:cstheme="minorHAnsi"/>
        </w:rPr>
      </w:pPr>
      <w:r w:rsidRPr="00181D18">
        <w:rPr>
          <w:rFonts w:asciiTheme="minorHAnsi" w:hAnsiTheme="minorHAnsi" w:cstheme="minorHAnsi"/>
        </w:rPr>
        <w:t xml:space="preserve">  Kontakt z Inspektorem ochrony danych osobowych możliwy jest pod adresem email: </w:t>
      </w:r>
      <w:proofErr w:type="spellStart"/>
      <w:r w:rsidRPr="00181D18">
        <w:rPr>
          <w:rFonts w:asciiTheme="minorHAnsi" w:hAnsiTheme="minorHAnsi" w:cstheme="minorHAnsi"/>
        </w:rPr>
        <w:t>iod@gumed.edu.pl</w:t>
      </w:r>
      <w:proofErr w:type="spellEnd"/>
      <w:r w:rsidRPr="00181D18">
        <w:rPr>
          <w:rFonts w:asciiTheme="minorHAnsi" w:hAnsiTheme="minorHAnsi" w:cstheme="minorHAnsi"/>
        </w:rPr>
        <w:t xml:space="preserve"> </w:t>
      </w:r>
    </w:p>
    <w:p w14:paraId="0609A605" w14:textId="77777777" w:rsidR="006A1C06" w:rsidRPr="00181D18" w:rsidRDefault="006A1C06" w:rsidP="006A1C06">
      <w:pPr>
        <w:pStyle w:val="Akapitzlist"/>
        <w:numPr>
          <w:ilvl w:val="0"/>
          <w:numId w:val="30"/>
        </w:numPr>
        <w:spacing w:after="0" w:line="360" w:lineRule="auto"/>
        <w:ind w:left="426" w:hanging="426"/>
        <w:contextualSpacing/>
        <w:jc w:val="both"/>
        <w:rPr>
          <w:rFonts w:asciiTheme="minorHAnsi" w:hAnsiTheme="minorHAnsi" w:cstheme="minorHAnsi"/>
        </w:rPr>
      </w:pPr>
      <w:r w:rsidRPr="00181D18">
        <w:rPr>
          <w:rFonts w:asciiTheme="minorHAnsi" w:hAnsiTheme="minorHAnsi" w:cstheme="minorHAnsi"/>
        </w:rPr>
        <w:t xml:space="preserve">Pani/Pana dane osobowe przetwarzane będą </w:t>
      </w:r>
      <w:r w:rsidRPr="00181D18">
        <w:rPr>
          <w:rFonts w:asciiTheme="minorHAnsi" w:hAnsiTheme="minorHAnsi" w:cstheme="minorHAnsi"/>
          <w:b/>
          <w:bCs/>
        </w:rPr>
        <w:t>na podstawie</w:t>
      </w:r>
      <w:r w:rsidRPr="00181D18">
        <w:rPr>
          <w:rFonts w:asciiTheme="minorHAnsi" w:hAnsiTheme="minorHAnsi" w:cstheme="minorHAnsi"/>
        </w:rPr>
        <w:t>:</w:t>
      </w:r>
    </w:p>
    <w:p w14:paraId="3B32CA0F" w14:textId="77777777" w:rsidR="006A1C06" w:rsidRPr="00181D18" w:rsidRDefault="006A1C06" w:rsidP="006A1C06">
      <w:pPr>
        <w:pStyle w:val="Akapitzlist1"/>
        <w:widowControl w:val="0"/>
        <w:numPr>
          <w:ilvl w:val="0"/>
          <w:numId w:val="28"/>
        </w:numPr>
        <w:autoSpaceDN/>
        <w:spacing w:after="150" w:line="360" w:lineRule="auto"/>
        <w:ind w:left="567" w:hanging="425"/>
        <w:contextualSpacing/>
        <w:jc w:val="both"/>
        <w:textAlignment w:val="auto"/>
        <w:rPr>
          <w:rFonts w:asciiTheme="minorHAnsi" w:hAnsiTheme="minorHAnsi" w:cstheme="minorHAnsi"/>
        </w:rPr>
      </w:pPr>
      <w:r w:rsidRPr="00181D18">
        <w:rPr>
          <w:rFonts w:asciiTheme="minorHAnsi" w:hAnsiTheme="minorHAnsi" w:cstheme="minorHAnsi"/>
        </w:rPr>
        <w:t xml:space="preserve">art. 6 ust. 1 lit b </w:t>
      </w:r>
      <w:proofErr w:type="spellStart"/>
      <w:r w:rsidRPr="00181D18">
        <w:rPr>
          <w:rFonts w:asciiTheme="minorHAnsi" w:hAnsiTheme="minorHAnsi" w:cstheme="minorHAnsi"/>
        </w:rPr>
        <w:t>RODO</w:t>
      </w:r>
      <w:proofErr w:type="spellEnd"/>
      <w:r w:rsidRPr="00181D18">
        <w:rPr>
          <w:rFonts w:asciiTheme="minorHAnsi" w:hAnsiTheme="minorHAnsi" w:cstheme="minorHAnsi"/>
        </w:rPr>
        <w:t xml:space="preserve"> w związku z realizowaną  umowy w zakresie danych  osobowych strony umowy</w:t>
      </w:r>
    </w:p>
    <w:p w14:paraId="267E7CCA" w14:textId="77777777" w:rsidR="006A1C06" w:rsidRPr="00181D18" w:rsidRDefault="006A1C06" w:rsidP="006A1C06">
      <w:pPr>
        <w:pStyle w:val="Akapitzlist1"/>
        <w:widowControl w:val="0"/>
        <w:numPr>
          <w:ilvl w:val="0"/>
          <w:numId w:val="28"/>
        </w:numPr>
        <w:autoSpaceDN/>
        <w:spacing w:after="150" w:line="360" w:lineRule="auto"/>
        <w:ind w:left="567" w:hanging="425"/>
        <w:contextualSpacing/>
        <w:jc w:val="both"/>
        <w:textAlignment w:val="auto"/>
        <w:rPr>
          <w:rFonts w:asciiTheme="minorHAnsi" w:hAnsiTheme="minorHAnsi" w:cstheme="minorHAnsi"/>
        </w:rPr>
      </w:pPr>
      <w:r w:rsidRPr="00181D18">
        <w:rPr>
          <w:rFonts w:asciiTheme="minorHAnsi" w:hAnsiTheme="minorHAnsi" w:cstheme="minorHAnsi"/>
        </w:rPr>
        <w:t xml:space="preserve">art. 6 ust. 1 lit. f </w:t>
      </w:r>
      <w:proofErr w:type="spellStart"/>
      <w:r w:rsidRPr="00181D18">
        <w:rPr>
          <w:rFonts w:asciiTheme="minorHAnsi" w:hAnsiTheme="minorHAnsi" w:cstheme="minorHAnsi"/>
        </w:rPr>
        <w:t>RODO</w:t>
      </w:r>
      <w:proofErr w:type="spellEnd"/>
      <w:r w:rsidRPr="00181D18">
        <w:rPr>
          <w:rFonts w:asciiTheme="minorHAnsi" w:hAnsiTheme="minorHAnsi" w:cstheme="minorHAnsi"/>
        </w:rPr>
        <w:t xml:space="preserve"> w celu realizacji prawnie uzasadnionego interesu:</w:t>
      </w:r>
    </w:p>
    <w:p w14:paraId="5D8614F7" w14:textId="77777777" w:rsidR="006A1C06" w:rsidRPr="00181D18" w:rsidRDefault="006A1C06" w:rsidP="006A1C06">
      <w:pPr>
        <w:pStyle w:val="Akapitzlist1"/>
        <w:widowControl w:val="0"/>
        <w:numPr>
          <w:ilvl w:val="0"/>
          <w:numId w:val="29"/>
        </w:numPr>
        <w:autoSpaceDN/>
        <w:spacing w:after="150" w:line="360" w:lineRule="auto"/>
        <w:ind w:left="709" w:hanging="283"/>
        <w:contextualSpacing/>
        <w:jc w:val="both"/>
        <w:textAlignment w:val="auto"/>
        <w:rPr>
          <w:rFonts w:asciiTheme="minorHAnsi" w:hAnsiTheme="minorHAnsi" w:cstheme="minorHAnsi"/>
        </w:rPr>
      </w:pPr>
      <w:r w:rsidRPr="00181D18">
        <w:rPr>
          <w:rFonts w:asciiTheme="minorHAnsi" w:hAnsiTheme="minorHAnsi" w:cstheme="minorHAnsi"/>
        </w:rPr>
        <w:t xml:space="preserve">Jeżeli są Państwo pracownikami lub współpracownikami kontrahenta </w:t>
      </w:r>
      <w:proofErr w:type="spellStart"/>
      <w:r w:rsidRPr="00181D18">
        <w:rPr>
          <w:rFonts w:asciiTheme="minorHAnsi" w:hAnsiTheme="minorHAnsi" w:cstheme="minorHAnsi"/>
        </w:rPr>
        <w:t>GUMED</w:t>
      </w:r>
      <w:proofErr w:type="spellEnd"/>
      <w:r w:rsidRPr="00181D18">
        <w:rPr>
          <w:rFonts w:asciiTheme="minorHAnsi" w:hAnsiTheme="minorHAnsi" w:cstheme="minorHAnsi"/>
        </w:rPr>
        <w:t xml:space="preserve">, </w:t>
      </w:r>
      <w:r w:rsidRPr="00181D18">
        <w:rPr>
          <w:rFonts w:asciiTheme="minorHAnsi" w:hAnsiTheme="minorHAnsi" w:cstheme="minorHAnsi"/>
        </w:rPr>
        <w:br/>
        <w:t xml:space="preserve">a Państwa dane (tj.: podstawowe dane personalne – imię i nazwisko, dane podmiotu, </w:t>
      </w:r>
      <w:r w:rsidRPr="00181D18">
        <w:rPr>
          <w:rFonts w:asciiTheme="minorHAnsi" w:hAnsiTheme="minorHAnsi" w:cstheme="minorHAnsi"/>
        </w:rPr>
        <w:br/>
        <w:t xml:space="preserve">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w:t>
      </w:r>
      <w:proofErr w:type="spellStart"/>
      <w:r w:rsidRPr="00181D18">
        <w:rPr>
          <w:rFonts w:asciiTheme="minorHAnsi" w:hAnsiTheme="minorHAnsi" w:cstheme="minorHAnsi"/>
        </w:rPr>
        <w:t>GUMED</w:t>
      </w:r>
      <w:proofErr w:type="spellEnd"/>
      <w:r w:rsidRPr="00181D18">
        <w:rPr>
          <w:rFonts w:asciiTheme="minorHAnsi" w:hAnsiTheme="minorHAnsi" w:cstheme="minorHAnsi"/>
        </w:rPr>
        <w:t xml:space="preserve">, a Państwa pracodawcą lub zleceniodawcą; w takim przypadku podstawą przetwarzania danych jest prawnie uzasadniony interes </w:t>
      </w:r>
      <w:proofErr w:type="spellStart"/>
      <w:r w:rsidRPr="00181D18">
        <w:rPr>
          <w:rFonts w:asciiTheme="minorHAnsi" w:hAnsiTheme="minorHAnsi" w:cstheme="minorHAnsi"/>
        </w:rPr>
        <w:t>GUMED</w:t>
      </w:r>
      <w:proofErr w:type="spellEnd"/>
      <w:r w:rsidRPr="00181D18">
        <w:rPr>
          <w:rFonts w:asciiTheme="minorHAnsi" w:hAnsiTheme="minorHAnsi" w:cstheme="minorHAnsi"/>
        </w:rPr>
        <w:t xml:space="preserve"> jako administratora, polegający </w:t>
      </w:r>
      <w:r w:rsidRPr="00181D18">
        <w:rPr>
          <w:rFonts w:asciiTheme="minorHAnsi" w:hAnsiTheme="minorHAnsi" w:cstheme="minorHAnsi"/>
        </w:rPr>
        <w:br/>
        <w:t>na wykonywaniu ww. umowy.</w:t>
      </w:r>
    </w:p>
    <w:p w14:paraId="7BDF41C9" w14:textId="77777777" w:rsidR="006A1C06" w:rsidRPr="00181D18" w:rsidRDefault="006A1C06" w:rsidP="006A1C06">
      <w:pPr>
        <w:pStyle w:val="Akapitzlist1"/>
        <w:widowControl w:val="0"/>
        <w:numPr>
          <w:ilvl w:val="0"/>
          <w:numId w:val="29"/>
        </w:numPr>
        <w:autoSpaceDN/>
        <w:spacing w:after="150" w:line="360" w:lineRule="auto"/>
        <w:ind w:left="709" w:hanging="283"/>
        <w:contextualSpacing/>
        <w:textAlignment w:val="auto"/>
        <w:rPr>
          <w:rFonts w:asciiTheme="minorHAnsi" w:hAnsiTheme="minorHAnsi" w:cstheme="minorHAnsi"/>
        </w:rPr>
      </w:pPr>
      <w:r w:rsidRPr="00181D18">
        <w:rPr>
          <w:rFonts w:asciiTheme="minorHAnsi" w:hAnsiTheme="minorHAnsi" w:cstheme="minorHAnsi"/>
        </w:rPr>
        <w:t xml:space="preserve">zabezpieczenia informacji na wypadek prawnej potrzeby wykazania faktów takich jak ustalenie, dochodzenie lub obrona roszczeń w związku z wykonywaniem umowy zawartej pomiędzy </w:t>
      </w:r>
      <w:proofErr w:type="spellStart"/>
      <w:r w:rsidRPr="00181D18">
        <w:rPr>
          <w:rFonts w:asciiTheme="minorHAnsi" w:hAnsiTheme="minorHAnsi" w:cstheme="minorHAnsi"/>
        </w:rPr>
        <w:t>GUMED</w:t>
      </w:r>
      <w:proofErr w:type="spellEnd"/>
      <w:r w:rsidRPr="00181D18">
        <w:rPr>
          <w:rFonts w:asciiTheme="minorHAnsi" w:hAnsiTheme="minorHAnsi" w:cstheme="minorHAnsi"/>
        </w:rPr>
        <w:t>, a kontrahentem.</w:t>
      </w:r>
    </w:p>
    <w:p w14:paraId="3EEBB81A" w14:textId="77777777" w:rsidR="006A1C06" w:rsidRPr="00181D18" w:rsidRDefault="006A1C06" w:rsidP="006A1C06">
      <w:pPr>
        <w:pStyle w:val="Akapitzlist1"/>
        <w:widowControl w:val="0"/>
        <w:numPr>
          <w:ilvl w:val="0"/>
          <w:numId w:val="28"/>
        </w:numPr>
        <w:autoSpaceDN/>
        <w:spacing w:after="150" w:line="360" w:lineRule="auto"/>
        <w:ind w:left="567" w:hanging="425"/>
        <w:contextualSpacing/>
        <w:textAlignment w:val="auto"/>
        <w:rPr>
          <w:rFonts w:asciiTheme="minorHAnsi" w:hAnsiTheme="minorHAnsi" w:cstheme="minorHAnsi"/>
        </w:rPr>
      </w:pPr>
      <w:r w:rsidRPr="00181D18">
        <w:rPr>
          <w:rFonts w:asciiTheme="minorHAnsi" w:hAnsiTheme="minorHAnsi" w:cstheme="minorHAnsi"/>
        </w:rPr>
        <w:t>na podstawie art. 6 ust. 1 lit. c) w celu wypełnienia obowiązków rachunkowych i podatkowych w związku z ustawą o rachunkowości.</w:t>
      </w:r>
    </w:p>
    <w:p w14:paraId="74028F7D" w14:textId="77777777" w:rsidR="006A1C06" w:rsidRPr="00181D18" w:rsidRDefault="006A1C06" w:rsidP="006A1C06">
      <w:pPr>
        <w:pStyle w:val="Akapitzlist"/>
        <w:numPr>
          <w:ilvl w:val="0"/>
          <w:numId w:val="30"/>
        </w:numPr>
        <w:spacing w:after="0" w:line="312" w:lineRule="auto"/>
        <w:ind w:left="284" w:hanging="284"/>
        <w:contextualSpacing/>
        <w:jc w:val="both"/>
        <w:rPr>
          <w:rFonts w:asciiTheme="minorHAnsi" w:hAnsiTheme="minorHAnsi" w:cstheme="minorHAnsi"/>
        </w:rPr>
      </w:pPr>
      <w:r w:rsidRPr="00181D18">
        <w:rPr>
          <w:rFonts w:asciiTheme="minorHAnsi" w:hAnsiTheme="minorHAnsi" w:cstheme="minorHAnsi"/>
        </w:rPr>
        <w:t xml:space="preserve">Podanie danych osobowych jest dobrowolne, ale niezbędne do wykonania umowy zawartej pomiędzy </w:t>
      </w:r>
      <w:proofErr w:type="spellStart"/>
      <w:r w:rsidRPr="00181D18">
        <w:rPr>
          <w:rFonts w:asciiTheme="minorHAnsi" w:hAnsiTheme="minorHAnsi" w:cstheme="minorHAnsi"/>
        </w:rPr>
        <w:t>GUMED</w:t>
      </w:r>
      <w:proofErr w:type="spellEnd"/>
      <w:r w:rsidRPr="00181D18">
        <w:rPr>
          <w:rFonts w:asciiTheme="minorHAnsi" w:hAnsiTheme="minorHAnsi" w:cstheme="minorHAnsi"/>
        </w:rPr>
        <w:t>, a kontrahentem. Konsekwencją niepodania danych może być brak możliwości zawarcia i wykonywania ww. umowy.</w:t>
      </w:r>
    </w:p>
    <w:p w14:paraId="2147AAA5" w14:textId="77777777" w:rsidR="006A1C06" w:rsidRPr="00181D18" w:rsidRDefault="006A1C06" w:rsidP="006A1C06">
      <w:pPr>
        <w:pStyle w:val="Akapitzlist"/>
        <w:numPr>
          <w:ilvl w:val="0"/>
          <w:numId w:val="30"/>
        </w:numPr>
        <w:spacing w:after="0" w:line="312" w:lineRule="auto"/>
        <w:ind w:left="284" w:hanging="284"/>
        <w:contextualSpacing/>
        <w:jc w:val="both"/>
        <w:rPr>
          <w:rFonts w:asciiTheme="minorHAnsi" w:hAnsiTheme="minorHAnsi" w:cstheme="minorHAnsi"/>
        </w:rPr>
      </w:pPr>
      <w:r w:rsidRPr="00181D18">
        <w:rPr>
          <w:rFonts w:asciiTheme="minorHAnsi" w:hAnsiTheme="minorHAnsi" w:cstheme="minorHAnsi"/>
        </w:rPr>
        <w:t xml:space="preserve">Informacja o możliwych źródłach pozyskania danych osobowych dla strony umowy: Pani/Pana dane w celu zapewnienia integralności (aktualności, weryfikacji, poprawności i kompletności danych) mogą być pozyskiwane również z publiczno-dostępnych ewidencji i rejestrów np. </w:t>
      </w:r>
      <w:proofErr w:type="spellStart"/>
      <w:r w:rsidRPr="00181D18">
        <w:rPr>
          <w:rFonts w:asciiTheme="minorHAnsi" w:hAnsiTheme="minorHAnsi" w:cstheme="minorHAnsi"/>
        </w:rPr>
        <w:t>CEiDG</w:t>
      </w:r>
      <w:proofErr w:type="spellEnd"/>
      <w:r w:rsidRPr="00181D18">
        <w:rPr>
          <w:rFonts w:asciiTheme="minorHAnsi" w:hAnsiTheme="minorHAnsi" w:cstheme="minorHAnsi"/>
        </w:rPr>
        <w:t xml:space="preserve"> , KRS, wykazu podmiotów zarejestrowanych jako podatnicy VAT.</w:t>
      </w:r>
    </w:p>
    <w:p w14:paraId="556A35B6" w14:textId="77777777" w:rsidR="006A1C06" w:rsidRPr="00181D18" w:rsidRDefault="006A1C06" w:rsidP="006A1C06">
      <w:pPr>
        <w:pStyle w:val="Akapitzlist"/>
        <w:numPr>
          <w:ilvl w:val="0"/>
          <w:numId w:val="30"/>
        </w:numPr>
        <w:tabs>
          <w:tab w:val="left" w:pos="426"/>
        </w:tabs>
        <w:spacing w:after="0" w:line="312" w:lineRule="auto"/>
        <w:ind w:left="0"/>
        <w:contextualSpacing/>
        <w:jc w:val="both"/>
        <w:rPr>
          <w:rFonts w:asciiTheme="minorHAnsi" w:hAnsiTheme="minorHAnsi" w:cstheme="minorHAnsi"/>
        </w:rPr>
      </w:pPr>
      <w:r w:rsidRPr="00181D18">
        <w:rPr>
          <w:rFonts w:asciiTheme="minorHAnsi" w:hAnsiTheme="minorHAnsi" w:cstheme="minorHAnsi"/>
        </w:rPr>
        <w:t xml:space="preserve">Informacja o możliwych źródłach pozyskania danych osobowych dla przedstawicieli i  osób wyznaczonych do realizacji przedmiotu umowy oraz pracowników Pani/Pana dane osobowe zostały </w:t>
      </w:r>
      <w:r w:rsidRPr="00181D18">
        <w:rPr>
          <w:rFonts w:asciiTheme="minorHAnsi" w:hAnsiTheme="minorHAnsi" w:cstheme="minorHAnsi"/>
        </w:rPr>
        <w:lastRenderedPageBreak/>
        <w:t>pozyskane w związku zawarta umową bezpośrednio od strony umowy (kontrahenta, wykonawcy, usługobiorcy).</w:t>
      </w:r>
    </w:p>
    <w:p w14:paraId="669B62AD" w14:textId="77777777" w:rsidR="006A1C06" w:rsidRPr="00181D18" w:rsidRDefault="006A1C06" w:rsidP="006A1C06">
      <w:pPr>
        <w:pStyle w:val="Akapitzlist"/>
        <w:numPr>
          <w:ilvl w:val="0"/>
          <w:numId w:val="30"/>
        </w:numPr>
        <w:tabs>
          <w:tab w:val="left" w:pos="567"/>
        </w:tabs>
        <w:spacing w:after="0" w:line="312" w:lineRule="auto"/>
        <w:ind w:left="0"/>
        <w:contextualSpacing/>
        <w:jc w:val="both"/>
        <w:rPr>
          <w:rFonts w:asciiTheme="minorHAnsi" w:hAnsiTheme="minorHAnsi" w:cstheme="minorHAnsi"/>
        </w:rPr>
      </w:pPr>
      <w:r w:rsidRPr="00181D18">
        <w:rPr>
          <w:rFonts w:asciiTheme="minorHAnsi" w:hAnsiTheme="minorHAnsi" w:cstheme="minorHAnsi"/>
        </w:rPr>
        <w:t>Odbiorcami Pani/Pana organy publiczne lub inne podmioty upoważnione na podstawie przepisów prawa lub podmioty świadczące usługi na podstawie zawartych umów powierzenia przetwarzania danych.</w:t>
      </w:r>
    </w:p>
    <w:p w14:paraId="722585B3" w14:textId="77777777" w:rsidR="006A1C06" w:rsidRPr="00181D18" w:rsidRDefault="006A1C06" w:rsidP="006A1C06">
      <w:pPr>
        <w:pStyle w:val="Akapitzlist"/>
        <w:numPr>
          <w:ilvl w:val="0"/>
          <w:numId w:val="30"/>
        </w:numPr>
        <w:spacing w:after="0" w:line="312" w:lineRule="auto"/>
        <w:ind w:left="284" w:hanging="284"/>
        <w:contextualSpacing/>
        <w:jc w:val="both"/>
        <w:rPr>
          <w:rFonts w:asciiTheme="minorHAnsi" w:hAnsiTheme="minorHAnsi" w:cstheme="minorHAnsi"/>
        </w:rPr>
      </w:pPr>
      <w:r w:rsidRPr="00181D18">
        <w:rPr>
          <w:rFonts w:asciiTheme="minorHAnsi" w:hAnsiTheme="minorHAnsi" w:cstheme="minorHAnsi"/>
        </w:rPr>
        <w:t xml:space="preserve">Państwa dane osobowe będą przetwarzane przez </w:t>
      </w:r>
      <w:proofErr w:type="spellStart"/>
      <w:r w:rsidRPr="00181D18">
        <w:rPr>
          <w:rFonts w:asciiTheme="minorHAnsi" w:hAnsiTheme="minorHAnsi" w:cstheme="minorHAnsi"/>
        </w:rPr>
        <w:t>GUMED</w:t>
      </w:r>
      <w:proofErr w:type="spellEnd"/>
      <w:r w:rsidRPr="00181D18">
        <w:rPr>
          <w:rFonts w:asciiTheme="minorHAnsi" w:hAnsiTheme="minorHAnsi" w:cstheme="minorHAnsi"/>
        </w:rPr>
        <w:t xml:space="preserve"> przez czas wykonywania umowy, a także później, tj. do czasu upływu terminu przedawnienia ewentualnych roszczeń wynikających z umowy i w związku z realizacją obowiązku archiwizacyjnego dotyczącego dokumentów przechowywanych w celach podatkowych. </w:t>
      </w:r>
    </w:p>
    <w:p w14:paraId="248711B9" w14:textId="77777777" w:rsidR="006A1C06" w:rsidRPr="00181D18" w:rsidRDefault="006A1C06" w:rsidP="006A1C06">
      <w:pPr>
        <w:pStyle w:val="Akapitzlist"/>
        <w:numPr>
          <w:ilvl w:val="0"/>
          <w:numId w:val="30"/>
        </w:numPr>
        <w:spacing w:after="0" w:line="312" w:lineRule="auto"/>
        <w:ind w:left="284" w:hanging="284"/>
        <w:contextualSpacing/>
        <w:rPr>
          <w:rFonts w:asciiTheme="minorHAnsi" w:hAnsiTheme="minorHAnsi" w:cstheme="minorHAnsi"/>
        </w:rPr>
      </w:pPr>
      <w:r w:rsidRPr="00181D18">
        <w:rPr>
          <w:rFonts w:asciiTheme="minorHAnsi" w:hAnsiTheme="minorHAnsi" w:cstheme="minorHAnsi"/>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w:t>
      </w:r>
      <w:proofErr w:type="spellStart"/>
      <w:r w:rsidRPr="00181D18">
        <w:rPr>
          <w:rFonts w:asciiTheme="minorHAnsi" w:hAnsiTheme="minorHAnsi" w:cstheme="minorHAnsi"/>
        </w:rPr>
        <w:t>RODO</w:t>
      </w:r>
      <w:proofErr w:type="spellEnd"/>
      <w:r w:rsidRPr="00181D18">
        <w:rPr>
          <w:rFonts w:asciiTheme="minorHAnsi" w:hAnsiTheme="minorHAnsi" w:cstheme="minorHAnsi"/>
        </w:rPr>
        <w:t xml:space="preserve">, ograniczenia przetwarzania danych osobowych z zastrzeżeniem przypadków, o których mowa w art. 18 ust. 2 </w:t>
      </w:r>
      <w:proofErr w:type="spellStart"/>
      <w:r w:rsidRPr="00181D18">
        <w:rPr>
          <w:rFonts w:asciiTheme="minorHAnsi" w:hAnsiTheme="minorHAnsi" w:cstheme="minorHAnsi"/>
        </w:rPr>
        <w:t>RODO</w:t>
      </w:r>
      <w:proofErr w:type="spellEnd"/>
      <w:r w:rsidRPr="00181D18">
        <w:rPr>
          <w:rFonts w:asciiTheme="minorHAnsi" w:hAnsiTheme="minorHAnsi" w:cstheme="minorHAnsi"/>
        </w:rPr>
        <w:t xml:space="preserve">, a także do przenoszenia danych osobowych jeżeli będą przetwarzane w sposób zautomatyzowany. Posiadają Państwo także prawo do wniesienia sprzeciwu wobec przetwarzania danych osobowych w związku z Państwa szczególną sytuacją. W celu wykonania tych uprawnień można skontaktować się z Administratorem drogą pisemną na adres jego siedziby lub drogą mailową na adres: </w:t>
      </w:r>
      <w:proofErr w:type="spellStart"/>
      <w:r w:rsidRPr="00181D18">
        <w:rPr>
          <w:rFonts w:asciiTheme="minorHAnsi" w:hAnsiTheme="minorHAnsi" w:cstheme="minorHAnsi"/>
        </w:rPr>
        <w:t>iod@gumed.edu.pl</w:t>
      </w:r>
      <w:proofErr w:type="spellEnd"/>
      <w:r w:rsidRPr="00181D18">
        <w:rPr>
          <w:rFonts w:asciiTheme="minorHAnsi" w:hAnsiTheme="minorHAnsi" w:cstheme="minorHAnsi"/>
        </w:rPr>
        <w:t xml:space="preserve"> </w:t>
      </w:r>
    </w:p>
    <w:p w14:paraId="6CBFBD0C" w14:textId="77777777" w:rsidR="006A1C06" w:rsidRPr="00181D18" w:rsidRDefault="006A1C06" w:rsidP="006A1C06">
      <w:pPr>
        <w:pStyle w:val="Akapitzlist"/>
        <w:numPr>
          <w:ilvl w:val="0"/>
          <w:numId w:val="30"/>
        </w:numPr>
        <w:spacing w:after="0" w:line="312" w:lineRule="auto"/>
        <w:ind w:left="284" w:hanging="284"/>
        <w:contextualSpacing/>
        <w:jc w:val="both"/>
        <w:rPr>
          <w:rFonts w:asciiTheme="minorHAnsi" w:hAnsiTheme="minorHAnsi" w:cstheme="minorHAnsi"/>
        </w:rPr>
      </w:pPr>
      <w:r w:rsidRPr="00181D18">
        <w:rPr>
          <w:rFonts w:asciiTheme="minorHAnsi" w:hAnsiTheme="minorHAnsi" w:cstheme="minorHAnsi"/>
        </w:rPr>
        <w:t xml:space="preserve"> Posiadają Państwo prawo do wniesienia skargi do organu nadzorczego, którym jest Prezes Urzędu Ochrony Danych Osobowych, ul. Stawki 2, 00-193 Warszawa.</w:t>
      </w:r>
    </w:p>
    <w:p w14:paraId="12C46335" w14:textId="77777777" w:rsidR="006A1C06" w:rsidRPr="00181D18" w:rsidRDefault="006A1C06" w:rsidP="006A1C06">
      <w:pPr>
        <w:pStyle w:val="Akapitzlist"/>
        <w:numPr>
          <w:ilvl w:val="0"/>
          <w:numId w:val="30"/>
        </w:numPr>
        <w:spacing w:after="0" w:line="312" w:lineRule="auto"/>
        <w:ind w:left="284" w:hanging="284"/>
        <w:contextualSpacing/>
        <w:rPr>
          <w:rFonts w:asciiTheme="minorHAnsi" w:hAnsiTheme="minorHAnsi" w:cstheme="minorHAnsi"/>
        </w:rPr>
      </w:pPr>
      <w:r w:rsidRPr="00181D18">
        <w:rPr>
          <w:rFonts w:asciiTheme="minorHAnsi" w:hAnsiTheme="minorHAnsi" w:cstheme="minorHAnsi"/>
        </w:rPr>
        <w:t xml:space="preserve"> W stosunku do przekazanych danych osobowych decyzje nie będą podejmowane w sposób zautomatyzowany, w tym w oparciu o profilowanie.</w:t>
      </w:r>
    </w:p>
    <w:p w14:paraId="131EA6D2" w14:textId="77777777" w:rsidR="006A1C06" w:rsidRPr="00181D18" w:rsidRDefault="006A1C06" w:rsidP="006A1C06">
      <w:pPr>
        <w:pStyle w:val="Akapitzlist"/>
        <w:numPr>
          <w:ilvl w:val="0"/>
          <w:numId w:val="30"/>
        </w:numPr>
        <w:spacing w:after="0" w:line="312" w:lineRule="auto"/>
        <w:ind w:left="284" w:hanging="284"/>
        <w:contextualSpacing/>
        <w:rPr>
          <w:rFonts w:asciiTheme="minorHAnsi" w:hAnsiTheme="minorHAnsi" w:cstheme="minorHAnsi"/>
        </w:rPr>
      </w:pPr>
      <w:r w:rsidRPr="00181D18">
        <w:rPr>
          <w:rFonts w:asciiTheme="minorHAnsi" w:hAnsiTheme="minorHAnsi" w:cstheme="minorHAnsi"/>
        </w:rPr>
        <w:t xml:space="preserve"> Administrator  danych nie ma  zamiaru  przekazywać  Pani/Pana danych osobowych do państwa trzeciego lub organizacji międzynarodowej, w tym również do takich w stosunku do których Komisja Europejska stwierdziła odpowiedni stopień ochrony.</w:t>
      </w:r>
    </w:p>
    <w:p w14:paraId="19F29378" w14:textId="77777777" w:rsidR="006A1C06" w:rsidRPr="006A1C06" w:rsidRDefault="006A1C06" w:rsidP="006A1C06">
      <w:pPr>
        <w:tabs>
          <w:tab w:val="left" w:pos="426"/>
        </w:tabs>
        <w:spacing w:before="120" w:line="360" w:lineRule="auto"/>
        <w:jc w:val="both"/>
        <w:rPr>
          <w:rFonts w:asciiTheme="minorHAnsi" w:eastAsia="Arial" w:hAnsiTheme="minorHAnsi" w:cstheme="minorHAnsi"/>
        </w:rPr>
      </w:pPr>
    </w:p>
    <w:p w14:paraId="7672B888" w14:textId="2A1E4347" w:rsidR="00B20E4B" w:rsidRDefault="00B20E4B">
      <w:pPr>
        <w:widowControl/>
        <w:pBdr>
          <w:top w:val="nil"/>
          <w:left w:val="nil"/>
          <w:bottom w:val="nil"/>
          <w:right w:val="nil"/>
          <w:between w:val="nil"/>
        </w:pBdr>
        <w:spacing w:line="276" w:lineRule="auto"/>
        <w:rPr>
          <w:b/>
          <w:color w:val="000000"/>
        </w:rPr>
      </w:pPr>
    </w:p>
    <w:p w14:paraId="6607B6A9" w14:textId="50F75041" w:rsidR="00B20E4B" w:rsidRDefault="00B20E4B">
      <w:pPr>
        <w:widowControl/>
        <w:pBdr>
          <w:top w:val="nil"/>
          <w:left w:val="nil"/>
          <w:bottom w:val="nil"/>
          <w:right w:val="nil"/>
          <w:between w:val="nil"/>
        </w:pBdr>
        <w:spacing w:line="276" w:lineRule="auto"/>
        <w:rPr>
          <w:b/>
          <w:color w:val="000000"/>
        </w:rPr>
      </w:pPr>
    </w:p>
    <w:p w14:paraId="3ACEA5CE" w14:textId="24BBA1A9" w:rsidR="00B20E4B" w:rsidRDefault="00B20E4B">
      <w:pPr>
        <w:widowControl/>
        <w:pBdr>
          <w:top w:val="nil"/>
          <w:left w:val="nil"/>
          <w:bottom w:val="nil"/>
          <w:right w:val="nil"/>
          <w:between w:val="nil"/>
        </w:pBdr>
        <w:spacing w:line="276" w:lineRule="auto"/>
        <w:rPr>
          <w:b/>
          <w:color w:val="000000"/>
        </w:rPr>
      </w:pPr>
    </w:p>
    <w:p w14:paraId="4D35915B" w14:textId="77777777" w:rsidR="00B20E4B" w:rsidRDefault="00B20E4B">
      <w:pPr>
        <w:widowControl/>
        <w:pBdr>
          <w:top w:val="nil"/>
          <w:left w:val="nil"/>
          <w:bottom w:val="nil"/>
          <w:right w:val="nil"/>
          <w:between w:val="nil"/>
        </w:pBdr>
        <w:spacing w:line="276" w:lineRule="auto"/>
        <w:rPr>
          <w:b/>
          <w:color w:val="000000"/>
        </w:rPr>
      </w:pPr>
    </w:p>
    <w:p w14:paraId="00000080" w14:textId="13BD246B" w:rsidR="006D0F42" w:rsidRDefault="006D0F42">
      <w:pPr>
        <w:spacing w:line="276" w:lineRule="auto"/>
        <w:rPr>
          <w:b/>
          <w:color w:val="000000"/>
        </w:rPr>
      </w:pPr>
    </w:p>
    <w:p w14:paraId="5A2AD451" w14:textId="0B1F6B15" w:rsidR="008C4009" w:rsidRDefault="008C4009">
      <w:pPr>
        <w:spacing w:line="276" w:lineRule="auto"/>
        <w:rPr>
          <w:b/>
        </w:rPr>
      </w:pPr>
    </w:p>
    <w:p w14:paraId="4F5BCBCF" w14:textId="0FA6B379" w:rsidR="00181D18" w:rsidRDefault="00181D18">
      <w:pPr>
        <w:spacing w:line="276" w:lineRule="auto"/>
        <w:rPr>
          <w:b/>
        </w:rPr>
      </w:pPr>
    </w:p>
    <w:p w14:paraId="093FD252" w14:textId="70745174" w:rsidR="00181D18" w:rsidRDefault="00181D18">
      <w:pPr>
        <w:spacing w:line="276" w:lineRule="auto"/>
        <w:rPr>
          <w:b/>
        </w:rPr>
      </w:pPr>
    </w:p>
    <w:p w14:paraId="3965BBCA" w14:textId="64D33595" w:rsidR="00181D18" w:rsidRDefault="00181D18">
      <w:pPr>
        <w:spacing w:line="276" w:lineRule="auto"/>
        <w:rPr>
          <w:b/>
        </w:rPr>
      </w:pPr>
    </w:p>
    <w:p w14:paraId="15BB8872" w14:textId="566E45CB" w:rsidR="00FD7A41" w:rsidRDefault="00FD7A41">
      <w:pPr>
        <w:spacing w:line="276" w:lineRule="auto"/>
        <w:rPr>
          <w:b/>
        </w:rPr>
      </w:pPr>
    </w:p>
    <w:p w14:paraId="5F78686B" w14:textId="294AAB63" w:rsidR="00FD7A41" w:rsidRDefault="00FD7A41">
      <w:pPr>
        <w:spacing w:line="276" w:lineRule="auto"/>
        <w:rPr>
          <w:b/>
        </w:rPr>
      </w:pPr>
    </w:p>
    <w:p w14:paraId="309DB8A0" w14:textId="2DC0ACCA" w:rsidR="00FD7A41" w:rsidRDefault="00FD7A41">
      <w:pPr>
        <w:spacing w:line="276" w:lineRule="auto"/>
        <w:rPr>
          <w:b/>
        </w:rPr>
      </w:pPr>
    </w:p>
    <w:p w14:paraId="53B192FB" w14:textId="5E60799A" w:rsidR="00FD7A41" w:rsidRDefault="00FD7A41">
      <w:pPr>
        <w:spacing w:line="276" w:lineRule="auto"/>
        <w:rPr>
          <w:b/>
        </w:rPr>
      </w:pPr>
    </w:p>
    <w:p w14:paraId="362601A8" w14:textId="6B1A5568" w:rsidR="00FD7A41" w:rsidRDefault="00FD7A41">
      <w:pPr>
        <w:spacing w:line="276" w:lineRule="auto"/>
        <w:rPr>
          <w:b/>
        </w:rPr>
      </w:pPr>
    </w:p>
    <w:p w14:paraId="6C4B6CA4" w14:textId="77777777" w:rsidR="00FD7A41" w:rsidRDefault="00FD7A41">
      <w:pPr>
        <w:spacing w:line="276" w:lineRule="auto"/>
        <w:rPr>
          <w:b/>
        </w:rPr>
      </w:pPr>
    </w:p>
    <w:p w14:paraId="12AD2C9B" w14:textId="77777777" w:rsidR="00181D18" w:rsidRDefault="00181D18">
      <w:pPr>
        <w:spacing w:line="276" w:lineRule="auto"/>
        <w:rPr>
          <w:b/>
        </w:rPr>
      </w:pPr>
    </w:p>
    <w:p w14:paraId="506AB1CC" w14:textId="77777777" w:rsidR="006A1C06" w:rsidRDefault="006A1C06">
      <w:pPr>
        <w:widowControl/>
        <w:pBdr>
          <w:top w:val="nil"/>
          <w:left w:val="nil"/>
          <w:bottom w:val="nil"/>
          <w:right w:val="nil"/>
          <w:between w:val="nil"/>
        </w:pBdr>
        <w:spacing w:line="276" w:lineRule="auto"/>
        <w:rPr>
          <w:b/>
          <w:color w:val="000000"/>
        </w:rPr>
      </w:pPr>
    </w:p>
    <w:p w14:paraId="00000082" w14:textId="2833B9B3" w:rsidR="006D0F42" w:rsidRDefault="008D1934">
      <w:pPr>
        <w:widowControl/>
        <w:pBdr>
          <w:top w:val="nil"/>
          <w:left w:val="nil"/>
          <w:bottom w:val="nil"/>
          <w:right w:val="nil"/>
          <w:between w:val="nil"/>
        </w:pBdr>
        <w:spacing w:line="276" w:lineRule="auto"/>
        <w:rPr>
          <w:b/>
          <w:color w:val="000000"/>
        </w:rPr>
      </w:pPr>
      <w:r>
        <w:rPr>
          <w:b/>
          <w:color w:val="000000"/>
        </w:rPr>
        <w:t xml:space="preserve">Załącznik nr 1 – Formularz ofertowy </w:t>
      </w:r>
    </w:p>
    <w:p w14:paraId="00000083" w14:textId="77777777" w:rsidR="006D0F42" w:rsidRDefault="008D1934">
      <w:pPr>
        <w:widowControl/>
        <w:pBdr>
          <w:top w:val="nil"/>
          <w:left w:val="nil"/>
          <w:bottom w:val="nil"/>
          <w:right w:val="nil"/>
          <w:between w:val="nil"/>
        </w:pBdr>
        <w:spacing w:line="276" w:lineRule="auto"/>
        <w:rPr>
          <w:color w:val="000000"/>
        </w:rPr>
      </w:pP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color w:val="000000"/>
        </w:rPr>
        <w:t>Miejscowość………….. dnia ……………</w:t>
      </w:r>
    </w:p>
    <w:p w14:paraId="00000084" w14:textId="77777777" w:rsidR="006D0F42" w:rsidRDefault="006D0F42">
      <w:pPr>
        <w:widowControl/>
        <w:pBdr>
          <w:top w:val="nil"/>
          <w:left w:val="nil"/>
          <w:bottom w:val="nil"/>
          <w:right w:val="nil"/>
          <w:between w:val="nil"/>
        </w:pBdr>
        <w:spacing w:line="276" w:lineRule="auto"/>
        <w:rPr>
          <w:color w:val="000000"/>
        </w:rPr>
      </w:pPr>
    </w:p>
    <w:p w14:paraId="00000085" w14:textId="77777777" w:rsidR="006D0F42" w:rsidRDefault="008D1934">
      <w:pPr>
        <w:widowControl/>
        <w:pBdr>
          <w:top w:val="nil"/>
          <w:left w:val="nil"/>
          <w:bottom w:val="nil"/>
          <w:right w:val="nil"/>
          <w:between w:val="nil"/>
        </w:pBdr>
        <w:spacing w:line="276" w:lineRule="auto"/>
        <w:ind w:left="5664"/>
        <w:rPr>
          <w:b/>
          <w:color w:val="000000"/>
        </w:rPr>
      </w:pPr>
      <w:r>
        <w:rPr>
          <w:b/>
          <w:color w:val="000000"/>
        </w:rPr>
        <w:t>Gdański Uniwersytet Medyczny</w:t>
      </w:r>
    </w:p>
    <w:p w14:paraId="00000086" w14:textId="77777777" w:rsidR="006D0F42" w:rsidRDefault="008D1934">
      <w:pPr>
        <w:widowControl/>
        <w:pBdr>
          <w:top w:val="nil"/>
          <w:left w:val="nil"/>
          <w:bottom w:val="nil"/>
          <w:right w:val="nil"/>
          <w:between w:val="nil"/>
        </w:pBdr>
        <w:spacing w:line="276" w:lineRule="auto"/>
        <w:ind w:left="5664"/>
        <w:rPr>
          <w:color w:val="000000"/>
        </w:rPr>
      </w:pPr>
      <w:r>
        <w:rPr>
          <w:color w:val="000000"/>
        </w:rPr>
        <w:t xml:space="preserve">ul. Marii Skłodowskiej - Curie </w:t>
      </w:r>
      <w:proofErr w:type="spellStart"/>
      <w:r>
        <w:rPr>
          <w:color w:val="000000"/>
        </w:rPr>
        <w:t>3a</w:t>
      </w:r>
      <w:proofErr w:type="spellEnd"/>
      <w:r>
        <w:rPr>
          <w:color w:val="000000"/>
        </w:rPr>
        <w:t>,</w:t>
      </w:r>
    </w:p>
    <w:p w14:paraId="00000087" w14:textId="77777777" w:rsidR="006D0F42" w:rsidRDefault="008D1934">
      <w:pPr>
        <w:widowControl/>
        <w:pBdr>
          <w:top w:val="nil"/>
          <w:left w:val="nil"/>
          <w:bottom w:val="nil"/>
          <w:right w:val="nil"/>
          <w:between w:val="nil"/>
        </w:pBdr>
        <w:spacing w:line="276" w:lineRule="auto"/>
        <w:ind w:left="5664"/>
        <w:rPr>
          <w:color w:val="000000"/>
        </w:rPr>
      </w:pPr>
      <w:bookmarkStart w:id="5" w:name="_heading=h.30j0zll" w:colFirst="0" w:colLast="0"/>
      <w:bookmarkEnd w:id="5"/>
      <w:r>
        <w:rPr>
          <w:color w:val="000000"/>
        </w:rPr>
        <w:t>80-210 Gdańsk</w:t>
      </w:r>
    </w:p>
    <w:p w14:paraId="00000088" w14:textId="77777777" w:rsidR="006D0F42" w:rsidRDefault="006D0F42">
      <w:pPr>
        <w:widowControl/>
        <w:pBdr>
          <w:top w:val="nil"/>
          <w:left w:val="nil"/>
          <w:bottom w:val="nil"/>
          <w:right w:val="nil"/>
          <w:between w:val="nil"/>
        </w:pBdr>
        <w:spacing w:after="120" w:line="276" w:lineRule="auto"/>
        <w:jc w:val="center"/>
        <w:rPr>
          <w:b/>
          <w:color w:val="000000"/>
        </w:rPr>
      </w:pPr>
    </w:p>
    <w:p w14:paraId="00000089" w14:textId="77777777" w:rsidR="006D0F42" w:rsidRDefault="008D1934">
      <w:pPr>
        <w:widowControl/>
        <w:pBdr>
          <w:top w:val="nil"/>
          <w:left w:val="nil"/>
          <w:bottom w:val="nil"/>
          <w:right w:val="nil"/>
          <w:between w:val="nil"/>
        </w:pBdr>
        <w:spacing w:after="120" w:line="276" w:lineRule="auto"/>
        <w:jc w:val="center"/>
        <w:rPr>
          <w:b/>
          <w:color w:val="000000"/>
        </w:rPr>
      </w:pPr>
      <w:r>
        <w:rPr>
          <w:b/>
          <w:color w:val="000000"/>
        </w:rPr>
        <w:t>FORMULARZ OFERTOWY</w:t>
      </w:r>
    </w:p>
    <w:p w14:paraId="0000008A" w14:textId="77777777" w:rsidR="006D0F42" w:rsidRDefault="008D1934">
      <w:pPr>
        <w:widowControl/>
        <w:pBdr>
          <w:top w:val="nil"/>
          <w:left w:val="nil"/>
          <w:bottom w:val="nil"/>
          <w:right w:val="nil"/>
          <w:between w:val="nil"/>
        </w:pBdr>
        <w:spacing w:line="276" w:lineRule="auto"/>
        <w:jc w:val="both"/>
        <w:rPr>
          <w:color w:val="000000"/>
        </w:rPr>
      </w:pPr>
      <w:r>
        <w:rPr>
          <w:color w:val="000000"/>
        </w:rPr>
        <w:t>Nazwa i siedziba Oferenta:</w:t>
      </w:r>
    </w:p>
    <w:p w14:paraId="0000008B" w14:textId="77777777" w:rsidR="006D0F42" w:rsidRDefault="008D1934">
      <w:pPr>
        <w:widowControl/>
        <w:pBdr>
          <w:top w:val="nil"/>
          <w:left w:val="nil"/>
          <w:bottom w:val="nil"/>
          <w:right w:val="nil"/>
          <w:between w:val="nil"/>
        </w:pBdr>
        <w:spacing w:line="276" w:lineRule="auto"/>
        <w:jc w:val="both"/>
        <w:rPr>
          <w:color w:val="000000"/>
        </w:rPr>
      </w:pPr>
      <w:r>
        <w:rPr>
          <w:color w:val="000000"/>
        </w:rPr>
        <w:t>………………………………………………………………………………………………………………………………………………………………………………………………………………………………………………………………………………………………………………………………………………………………………</w:t>
      </w:r>
    </w:p>
    <w:p w14:paraId="0000008C" w14:textId="77777777" w:rsidR="006D0F42" w:rsidRDefault="008D1934">
      <w:pPr>
        <w:widowControl/>
        <w:pBdr>
          <w:top w:val="nil"/>
          <w:left w:val="nil"/>
          <w:bottom w:val="nil"/>
          <w:right w:val="nil"/>
          <w:between w:val="nil"/>
        </w:pBdr>
        <w:spacing w:line="276" w:lineRule="auto"/>
        <w:jc w:val="both"/>
        <w:rPr>
          <w:color w:val="000000"/>
        </w:rPr>
      </w:pPr>
      <w:r>
        <w:rPr>
          <w:color w:val="000000"/>
        </w:rPr>
        <w:t>REGON: ……………………………………………… NIP: …………………………………………………</w:t>
      </w:r>
    </w:p>
    <w:p w14:paraId="0000008D" w14:textId="77777777" w:rsidR="006D0F42" w:rsidRDefault="006D0F42">
      <w:pPr>
        <w:widowControl/>
        <w:pBdr>
          <w:top w:val="nil"/>
          <w:left w:val="nil"/>
          <w:bottom w:val="nil"/>
          <w:right w:val="nil"/>
          <w:between w:val="nil"/>
        </w:pBdr>
        <w:spacing w:line="276" w:lineRule="auto"/>
        <w:jc w:val="both"/>
        <w:rPr>
          <w:color w:val="000000"/>
        </w:rPr>
      </w:pPr>
    </w:p>
    <w:p w14:paraId="0000008E" w14:textId="77777777" w:rsidR="006D0F42" w:rsidRDefault="008D1934">
      <w:pPr>
        <w:widowControl/>
        <w:pBdr>
          <w:top w:val="nil"/>
          <w:left w:val="nil"/>
          <w:bottom w:val="nil"/>
          <w:right w:val="nil"/>
          <w:between w:val="nil"/>
        </w:pBdr>
        <w:spacing w:line="276" w:lineRule="auto"/>
        <w:jc w:val="both"/>
        <w:rPr>
          <w:color w:val="000000"/>
        </w:rPr>
      </w:pPr>
      <w:r>
        <w:rPr>
          <w:color w:val="000000"/>
        </w:rPr>
        <w:t>osoba uprawniona do kontaktu z Zamawiającym:</w:t>
      </w:r>
    </w:p>
    <w:p w14:paraId="0000008F" w14:textId="77777777" w:rsidR="006D0F42" w:rsidRDefault="008D1934">
      <w:pPr>
        <w:widowControl/>
        <w:pBdr>
          <w:top w:val="nil"/>
          <w:left w:val="nil"/>
          <w:bottom w:val="nil"/>
          <w:right w:val="nil"/>
          <w:between w:val="nil"/>
        </w:pBdr>
        <w:spacing w:line="276" w:lineRule="auto"/>
        <w:jc w:val="both"/>
        <w:rPr>
          <w:color w:val="000000"/>
        </w:rPr>
      </w:pPr>
      <w:r>
        <w:rPr>
          <w:color w:val="000000"/>
        </w:rPr>
        <w:t>Imię i nazwisko: ………………………………………………… Stanowisko: ………………………………..</w:t>
      </w:r>
    </w:p>
    <w:p w14:paraId="00000090" w14:textId="77777777" w:rsidR="006D0F42" w:rsidRDefault="008D1934">
      <w:pPr>
        <w:widowControl/>
        <w:pBdr>
          <w:top w:val="nil"/>
          <w:left w:val="nil"/>
          <w:bottom w:val="nil"/>
          <w:right w:val="nil"/>
          <w:between w:val="nil"/>
        </w:pBdr>
        <w:spacing w:line="276" w:lineRule="auto"/>
        <w:jc w:val="both"/>
        <w:rPr>
          <w:color w:val="000000"/>
        </w:rPr>
      </w:pPr>
      <w:r>
        <w:rPr>
          <w:color w:val="000000"/>
        </w:rPr>
        <w:t>Nr tel.: …………………………………………….             e-mail: ……………………………………………..</w:t>
      </w:r>
    </w:p>
    <w:p w14:paraId="00000091" w14:textId="77777777" w:rsidR="006D0F42" w:rsidRDefault="006D0F42">
      <w:pPr>
        <w:widowControl/>
        <w:pBdr>
          <w:top w:val="nil"/>
          <w:left w:val="nil"/>
          <w:bottom w:val="nil"/>
          <w:right w:val="nil"/>
          <w:between w:val="nil"/>
        </w:pBdr>
        <w:spacing w:after="120" w:line="276" w:lineRule="auto"/>
        <w:jc w:val="center"/>
        <w:rPr>
          <w:b/>
          <w:color w:val="000000"/>
        </w:rPr>
      </w:pPr>
    </w:p>
    <w:p w14:paraId="00000092" w14:textId="381DCAE7" w:rsidR="006D0F42" w:rsidRDefault="008D1934">
      <w:pPr>
        <w:widowControl/>
        <w:pBdr>
          <w:top w:val="nil"/>
          <w:left w:val="nil"/>
          <w:bottom w:val="nil"/>
          <w:right w:val="nil"/>
          <w:between w:val="nil"/>
        </w:pBdr>
        <w:spacing w:line="276" w:lineRule="auto"/>
        <w:jc w:val="both"/>
        <w:rPr>
          <w:color w:val="000000"/>
        </w:rPr>
      </w:pPr>
      <w:bookmarkStart w:id="6" w:name="_heading=h.1fob9te" w:colFirst="0" w:colLast="0"/>
      <w:bookmarkEnd w:id="6"/>
      <w:r>
        <w:rPr>
          <w:color w:val="000000"/>
        </w:rPr>
        <w:t xml:space="preserve">W odpowiedzi na </w:t>
      </w:r>
      <w:r w:rsidR="008C4009">
        <w:rPr>
          <w:color w:val="000000"/>
        </w:rPr>
        <w:t>zapytanie ofertowe</w:t>
      </w:r>
      <w:r>
        <w:rPr>
          <w:color w:val="000000"/>
        </w:rPr>
        <w:t xml:space="preserve"> :</w:t>
      </w:r>
      <w:r>
        <w:rPr>
          <w:b/>
          <w:color w:val="000000"/>
        </w:rPr>
        <w:t xml:space="preserve"> </w:t>
      </w:r>
      <w:r w:rsidR="006A1C06">
        <w:rPr>
          <w:b/>
          <w:color w:val="000000"/>
        </w:rPr>
        <w:t>97</w:t>
      </w:r>
      <w:r>
        <w:rPr>
          <w:b/>
          <w:color w:val="000000"/>
        </w:rPr>
        <w:t>/ZZ/202</w:t>
      </w:r>
      <w:r w:rsidR="006A1C06">
        <w:rPr>
          <w:b/>
          <w:color w:val="000000"/>
        </w:rPr>
        <w:t>5</w:t>
      </w:r>
      <w:r>
        <w:rPr>
          <w:b/>
          <w:color w:val="000000"/>
        </w:rPr>
        <w:t xml:space="preserve"> </w:t>
      </w:r>
      <w:r>
        <w:rPr>
          <w:color w:val="000000"/>
        </w:rPr>
        <w:t xml:space="preserve">wystosowane przez Gdański Uniwersytet Medyczny ul. Marii Skłodowskiej - Curie </w:t>
      </w:r>
      <w:proofErr w:type="spellStart"/>
      <w:r>
        <w:rPr>
          <w:color w:val="000000"/>
        </w:rPr>
        <w:t>3a</w:t>
      </w:r>
      <w:proofErr w:type="spellEnd"/>
      <w:r>
        <w:rPr>
          <w:color w:val="000000"/>
        </w:rPr>
        <w:t xml:space="preserve">, 80-210 Gdańsk dotyczącym </w:t>
      </w:r>
      <w:r>
        <w:t xml:space="preserve">świadczenia </w:t>
      </w:r>
      <w:r w:rsidR="006A1C06">
        <w:t xml:space="preserve">usługi </w:t>
      </w:r>
      <w:r w:rsidR="007466E2">
        <w:t>polegając</w:t>
      </w:r>
      <w:r w:rsidR="007466E2">
        <w:t>ej</w:t>
      </w:r>
      <w:r w:rsidR="007466E2">
        <w:t xml:space="preserve"> na </w:t>
      </w:r>
      <w:r w:rsidR="007466E2" w:rsidRPr="00EB257A">
        <w:rPr>
          <w:rFonts w:asciiTheme="minorHAnsi" w:hAnsiTheme="minorHAnsi" w:cstheme="minorHAnsi"/>
        </w:rPr>
        <w:t>rekrutacj</w:t>
      </w:r>
      <w:r w:rsidR="007466E2">
        <w:rPr>
          <w:rFonts w:asciiTheme="minorHAnsi" w:hAnsiTheme="minorHAnsi" w:cstheme="minorHAnsi"/>
        </w:rPr>
        <w:t>i</w:t>
      </w:r>
      <w:r w:rsidR="007466E2" w:rsidRPr="00EB257A">
        <w:rPr>
          <w:rFonts w:asciiTheme="minorHAnsi" w:hAnsiTheme="minorHAnsi" w:cstheme="minorHAnsi"/>
        </w:rPr>
        <w:t xml:space="preserve"> pacjentów</w:t>
      </w:r>
      <w:r w:rsidR="007466E2">
        <w:rPr>
          <w:rFonts w:asciiTheme="minorHAnsi" w:hAnsiTheme="minorHAnsi" w:cstheme="minorHAnsi"/>
        </w:rPr>
        <w:t xml:space="preserve"> </w:t>
      </w:r>
      <w:r w:rsidR="007466E2" w:rsidRPr="00311DBE">
        <w:rPr>
          <w:color w:val="000000"/>
        </w:rPr>
        <w:t xml:space="preserve">ze zdiagnozowanym przerzutem </w:t>
      </w:r>
      <w:proofErr w:type="spellStart"/>
      <w:r w:rsidR="007466E2" w:rsidRPr="00311DBE">
        <w:rPr>
          <w:color w:val="000000"/>
        </w:rPr>
        <w:t>metachronicznym</w:t>
      </w:r>
      <w:proofErr w:type="spellEnd"/>
      <w:r w:rsidR="007466E2" w:rsidRPr="00311DBE">
        <w:rPr>
          <w:color w:val="000000"/>
        </w:rPr>
        <w:t xml:space="preserve"> raka jelita grubego do wątroby</w:t>
      </w:r>
      <w:r w:rsidR="007466E2">
        <w:rPr>
          <w:color w:val="000000"/>
        </w:rPr>
        <w:t xml:space="preserve"> oraz </w:t>
      </w:r>
      <w:r w:rsidR="007466E2" w:rsidRPr="00311DBE">
        <w:rPr>
          <w:b/>
        </w:rPr>
        <w:t>przekazani</w:t>
      </w:r>
      <w:r w:rsidR="007466E2">
        <w:rPr>
          <w:b/>
        </w:rPr>
        <w:t>u</w:t>
      </w:r>
      <w:r w:rsidR="007466E2" w:rsidRPr="00311DBE">
        <w:rPr>
          <w:b/>
        </w:rPr>
        <w:t xml:space="preserve"> i dostarczeni</w:t>
      </w:r>
      <w:r w:rsidR="007466E2">
        <w:rPr>
          <w:b/>
        </w:rPr>
        <w:t>u</w:t>
      </w:r>
      <w:r w:rsidR="007466E2" w:rsidRPr="00311DBE">
        <w:rPr>
          <w:b/>
        </w:rPr>
        <w:t xml:space="preserve"> 36 ml krwi obwodowej, oraz fragmentów tkanki pobranej przez Patomorfologa</w:t>
      </w:r>
      <w:r w:rsidR="007466E2">
        <w:rPr>
          <w:b/>
        </w:rPr>
        <w:t xml:space="preserve"> od zrekrutowanych osób</w:t>
      </w:r>
      <w:r w:rsidR="007466E2">
        <w:t xml:space="preserve"> </w:t>
      </w:r>
      <w:r w:rsidR="006A1C06">
        <w:t>(fragment guza i sąsiadującej tkanki zdrowej w dedykowanej pożywce oraz odpowiadające im fragmenty zamrożone zaraz po pobraniu)</w:t>
      </w:r>
      <w:r>
        <w:rPr>
          <w:color w:val="000000"/>
        </w:rPr>
        <w:t xml:space="preserve"> </w:t>
      </w:r>
      <w:r w:rsidR="006A1C06">
        <w:rPr>
          <w:color w:val="000000"/>
        </w:rPr>
        <w:t xml:space="preserve">w ramach </w:t>
      </w:r>
      <w:r>
        <w:rPr>
          <w:color w:val="000000"/>
        </w:rPr>
        <w:t>projektu „</w:t>
      </w:r>
      <w:r>
        <w:rPr>
          <w:i/>
        </w:rPr>
        <w:t>Funkcjonalne następstwa utraty chromosomu Y (</w:t>
      </w:r>
      <w:proofErr w:type="spellStart"/>
      <w:r>
        <w:rPr>
          <w:i/>
        </w:rPr>
        <w:t>LOY</w:t>
      </w:r>
      <w:proofErr w:type="spellEnd"/>
      <w:r>
        <w:rPr>
          <w:i/>
        </w:rPr>
        <w:t>) w komórkach układu immunologicznego w kontekście chorób nowotworowych  - badania ex-vivo oraz in vitro  z wykorzystaniem komórek ludzkich w programie O</w:t>
      </w:r>
      <w:r w:rsidR="008C4009">
        <w:rPr>
          <w:i/>
        </w:rPr>
        <w:t>P</w:t>
      </w:r>
      <w:r>
        <w:rPr>
          <w:i/>
        </w:rPr>
        <w:t xml:space="preserve">US Narodowego Centrum Nauki , nr umowy: </w:t>
      </w:r>
      <w:proofErr w:type="spellStart"/>
      <w:r>
        <w:rPr>
          <w:i/>
        </w:rPr>
        <w:t>UMO</w:t>
      </w:r>
      <w:proofErr w:type="spellEnd"/>
      <w:r>
        <w:rPr>
          <w:i/>
        </w:rPr>
        <w:t>-2023/49/B/</w:t>
      </w:r>
      <w:proofErr w:type="spellStart"/>
      <w:r>
        <w:rPr>
          <w:i/>
        </w:rPr>
        <w:t>NZ2</w:t>
      </w:r>
      <w:proofErr w:type="spellEnd"/>
      <w:r>
        <w:rPr>
          <w:i/>
        </w:rPr>
        <w:t>/03680.</w:t>
      </w:r>
      <w:r>
        <w:rPr>
          <w:color w:val="000000"/>
        </w:rPr>
        <w:t xml:space="preserve">” </w:t>
      </w:r>
    </w:p>
    <w:p w14:paraId="00000093" w14:textId="77777777" w:rsidR="006D0F42" w:rsidRDefault="008D1934">
      <w:pPr>
        <w:widowControl/>
        <w:pBdr>
          <w:top w:val="nil"/>
          <w:left w:val="nil"/>
          <w:bottom w:val="nil"/>
          <w:right w:val="nil"/>
          <w:between w:val="nil"/>
        </w:pBdr>
        <w:spacing w:line="276" w:lineRule="auto"/>
        <w:jc w:val="both"/>
        <w:rPr>
          <w:color w:val="000000"/>
        </w:rPr>
      </w:pPr>
      <w:r>
        <w:rPr>
          <w:color w:val="000000"/>
        </w:rPr>
        <w:t>My niżej podpisani:</w:t>
      </w:r>
    </w:p>
    <w:p w14:paraId="00000094" w14:textId="77777777" w:rsidR="006D0F42" w:rsidRDefault="008D1934">
      <w:pPr>
        <w:widowControl/>
        <w:pBdr>
          <w:top w:val="nil"/>
          <w:left w:val="nil"/>
          <w:bottom w:val="nil"/>
          <w:right w:val="nil"/>
          <w:between w:val="nil"/>
        </w:pBdr>
        <w:tabs>
          <w:tab w:val="left" w:pos="426"/>
        </w:tabs>
        <w:spacing w:line="276" w:lineRule="auto"/>
        <w:jc w:val="both"/>
        <w:rPr>
          <w:color w:val="000000"/>
        </w:rPr>
      </w:pPr>
      <w:r>
        <w:rPr>
          <w:i/>
          <w:color w:val="000000"/>
        </w:rPr>
        <w:t>(imię i nazwisko):</w:t>
      </w:r>
      <w:r>
        <w:rPr>
          <w:color w:val="000000"/>
        </w:rPr>
        <w:t xml:space="preserve">       ………………………………………………………….</w:t>
      </w:r>
    </w:p>
    <w:p w14:paraId="00000095" w14:textId="2CBC3F6D" w:rsidR="006D0F42" w:rsidRDefault="008D1934">
      <w:pPr>
        <w:widowControl/>
        <w:numPr>
          <w:ilvl w:val="0"/>
          <w:numId w:val="5"/>
        </w:numPr>
        <w:pBdr>
          <w:top w:val="nil"/>
          <w:left w:val="nil"/>
          <w:bottom w:val="nil"/>
          <w:right w:val="nil"/>
          <w:between w:val="nil"/>
        </w:pBdr>
        <w:tabs>
          <w:tab w:val="left" w:pos="-217"/>
        </w:tabs>
        <w:spacing w:line="276" w:lineRule="auto"/>
        <w:jc w:val="both"/>
        <w:rPr>
          <w:color w:val="000000"/>
        </w:rPr>
      </w:pPr>
      <w:r>
        <w:rPr>
          <w:color w:val="000000"/>
        </w:rPr>
        <w:t xml:space="preserve">Oświadczamy, iż oferujemy realizację zamówienia w zakresie zgodnym z wymaganiami Zamawiającego określonymi w  </w:t>
      </w:r>
      <w:r w:rsidR="008C4009">
        <w:rPr>
          <w:color w:val="000000"/>
        </w:rPr>
        <w:t>zapytaniu ofertowe</w:t>
      </w:r>
      <w:r>
        <w:rPr>
          <w:color w:val="000000"/>
        </w:rPr>
        <w:t xml:space="preserve"> nr  </w:t>
      </w:r>
      <w:r w:rsidR="006A1C06">
        <w:rPr>
          <w:b/>
          <w:color w:val="000000"/>
        </w:rPr>
        <w:t xml:space="preserve">97/ZZ/2025 </w:t>
      </w:r>
      <w:r>
        <w:rPr>
          <w:color w:val="000000"/>
        </w:rPr>
        <w:t>za łączną cenę:</w:t>
      </w:r>
    </w:p>
    <w:p w14:paraId="00000096" w14:textId="77777777" w:rsidR="006D0F42" w:rsidRDefault="006D0F42">
      <w:pPr>
        <w:widowControl/>
        <w:pBdr>
          <w:top w:val="nil"/>
          <w:left w:val="nil"/>
          <w:bottom w:val="nil"/>
          <w:right w:val="nil"/>
          <w:between w:val="nil"/>
        </w:pBdr>
        <w:tabs>
          <w:tab w:val="left" w:pos="-217"/>
        </w:tabs>
        <w:spacing w:line="276" w:lineRule="auto"/>
        <w:jc w:val="both"/>
        <w:rPr>
          <w:color w:val="000000"/>
        </w:rPr>
      </w:pPr>
    </w:p>
    <w:p w14:paraId="00000097" w14:textId="77777777" w:rsidR="006D0F42" w:rsidRDefault="006D0F42">
      <w:pPr>
        <w:widowControl/>
        <w:pBdr>
          <w:top w:val="nil"/>
          <w:left w:val="nil"/>
          <w:bottom w:val="nil"/>
          <w:right w:val="nil"/>
          <w:between w:val="nil"/>
        </w:pBdr>
        <w:tabs>
          <w:tab w:val="left" w:pos="-217"/>
        </w:tabs>
        <w:spacing w:line="276" w:lineRule="auto"/>
        <w:jc w:val="both"/>
        <w:rPr>
          <w:color w:val="000000"/>
        </w:rPr>
      </w:pPr>
    </w:p>
    <w:p w14:paraId="00000098" w14:textId="2493C525" w:rsidR="006D0F42" w:rsidRDefault="006D0F42">
      <w:pPr>
        <w:widowControl/>
        <w:pBdr>
          <w:top w:val="nil"/>
          <w:left w:val="nil"/>
          <w:bottom w:val="nil"/>
          <w:right w:val="nil"/>
          <w:between w:val="nil"/>
        </w:pBdr>
        <w:tabs>
          <w:tab w:val="left" w:pos="-217"/>
        </w:tabs>
        <w:spacing w:line="276" w:lineRule="auto"/>
        <w:jc w:val="both"/>
        <w:rPr>
          <w:color w:val="000000"/>
        </w:rPr>
      </w:pPr>
    </w:p>
    <w:p w14:paraId="53FECFC4" w14:textId="77777777" w:rsidR="00FD7A41" w:rsidRDefault="00FD7A41">
      <w:pPr>
        <w:widowControl/>
        <w:pBdr>
          <w:top w:val="nil"/>
          <w:left w:val="nil"/>
          <w:bottom w:val="nil"/>
          <w:right w:val="nil"/>
          <w:between w:val="nil"/>
        </w:pBdr>
        <w:tabs>
          <w:tab w:val="left" w:pos="-217"/>
        </w:tabs>
        <w:spacing w:line="276" w:lineRule="auto"/>
        <w:jc w:val="both"/>
        <w:rPr>
          <w:color w:val="000000"/>
        </w:rPr>
      </w:pPr>
    </w:p>
    <w:p w14:paraId="00000099" w14:textId="77777777" w:rsidR="006D0F42" w:rsidRDefault="006D0F42">
      <w:pPr>
        <w:widowControl/>
        <w:pBdr>
          <w:top w:val="nil"/>
          <w:left w:val="nil"/>
          <w:bottom w:val="nil"/>
          <w:right w:val="nil"/>
          <w:between w:val="nil"/>
        </w:pBdr>
        <w:tabs>
          <w:tab w:val="left" w:pos="-217"/>
        </w:tabs>
        <w:spacing w:line="276" w:lineRule="auto"/>
        <w:jc w:val="both"/>
        <w:rPr>
          <w:color w:val="000000"/>
        </w:rPr>
      </w:pPr>
    </w:p>
    <w:tbl>
      <w:tblPr>
        <w:tblStyle w:val="a0"/>
        <w:tblW w:w="9499" w:type="dxa"/>
        <w:tblInd w:w="-572" w:type="dxa"/>
        <w:tblLayout w:type="fixed"/>
        <w:tblLook w:val="0000" w:firstRow="0" w:lastRow="0" w:firstColumn="0" w:lastColumn="0" w:noHBand="0" w:noVBand="0"/>
      </w:tblPr>
      <w:tblGrid>
        <w:gridCol w:w="567"/>
        <w:gridCol w:w="1699"/>
        <w:gridCol w:w="993"/>
        <w:gridCol w:w="1419"/>
        <w:gridCol w:w="1276"/>
        <w:gridCol w:w="708"/>
        <w:gridCol w:w="1418"/>
        <w:gridCol w:w="1419"/>
      </w:tblGrid>
      <w:tr w:rsidR="006D0F42" w14:paraId="2FFE7F10" w14:textId="77777777">
        <w:trPr>
          <w:trHeight w:val="2347"/>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000009A"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Lp.</w:t>
            </w:r>
          </w:p>
        </w:tc>
        <w:tc>
          <w:tcPr>
            <w:tcW w:w="169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000009B"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br/>
              <w:t>Nazwa usługi</w:t>
            </w:r>
          </w:p>
        </w:tc>
        <w:tc>
          <w:tcPr>
            <w:tcW w:w="993" w:type="dxa"/>
            <w:tcBorders>
              <w:top w:val="single" w:sz="4" w:space="0" w:color="000000"/>
              <w:left w:val="single" w:sz="4" w:space="0" w:color="000000"/>
              <w:bottom w:val="single" w:sz="4" w:space="0" w:color="000000"/>
              <w:right w:val="single" w:sz="4" w:space="0" w:color="000000"/>
            </w:tcBorders>
            <w:shd w:val="clear" w:color="auto" w:fill="BFBFBF"/>
          </w:tcPr>
          <w:p w14:paraId="0000009C" w14:textId="77777777" w:rsidR="006D0F42" w:rsidRDefault="006D0F42">
            <w:pPr>
              <w:widowControl/>
              <w:pBdr>
                <w:top w:val="nil"/>
                <w:left w:val="nil"/>
                <w:bottom w:val="nil"/>
                <w:right w:val="nil"/>
                <w:between w:val="nil"/>
              </w:pBdr>
              <w:spacing w:line="276" w:lineRule="auto"/>
              <w:jc w:val="center"/>
              <w:rPr>
                <w:b/>
                <w:color w:val="000000"/>
              </w:rPr>
            </w:pPr>
          </w:p>
          <w:p w14:paraId="0000009D" w14:textId="77777777" w:rsidR="006D0F42" w:rsidRDefault="006D0F42">
            <w:pPr>
              <w:widowControl/>
              <w:pBdr>
                <w:top w:val="nil"/>
                <w:left w:val="nil"/>
                <w:bottom w:val="nil"/>
                <w:right w:val="nil"/>
                <w:between w:val="nil"/>
              </w:pBdr>
              <w:spacing w:line="276" w:lineRule="auto"/>
              <w:jc w:val="center"/>
              <w:rPr>
                <w:b/>
                <w:color w:val="000000"/>
              </w:rPr>
            </w:pPr>
          </w:p>
          <w:p w14:paraId="0000009E" w14:textId="77777777" w:rsidR="006D0F42" w:rsidRDefault="006D0F42">
            <w:pPr>
              <w:widowControl/>
              <w:pBdr>
                <w:top w:val="nil"/>
                <w:left w:val="nil"/>
                <w:bottom w:val="nil"/>
                <w:right w:val="nil"/>
                <w:between w:val="nil"/>
              </w:pBdr>
              <w:spacing w:line="276" w:lineRule="auto"/>
              <w:jc w:val="center"/>
              <w:rPr>
                <w:b/>
                <w:color w:val="000000"/>
              </w:rPr>
            </w:pPr>
          </w:p>
          <w:p w14:paraId="0000009F" w14:textId="77777777" w:rsidR="006D0F42" w:rsidRDefault="008D1934">
            <w:pPr>
              <w:widowControl/>
              <w:pBdr>
                <w:top w:val="nil"/>
                <w:left w:val="nil"/>
                <w:bottom w:val="nil"/>
                <w:right w:val="nil"/>
                <w:between w:val="nil"/>
              </w:pBdr>
              <w:spacing w:line="276" w:lineRule="auto"/>
              <w:rPr>
                <w:b/>
                <w:color w:val="000000"/>
              </w:rPr>
            </w:pPr>
            <w:r>
              <w:rPr>
                <w:b/>
                <w:color w:val="000000"/>
              </w:rPr>
              <w:br/>
              <w:t>Jednostka miary</w:t>
            </w:r>
          </w:p>
        </w:tc>
        <w:tc>
          <w:tcPr>
            <w:tcW w:w="141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00000A0" w14:textId="77777777" w:rsidR="006D0F42" w:rsidRDefault="006D0F42">
            <w:pPr>
              <w:widowControl/>
              <w:pBdr>
                <w:top w:val="nil"/>
                <w:left w:val="nil"/>
                <w:bottom w:val="nil"/>
                <w:right w:val="nil"/>
                <w:between w:val="nil"/>
              </w:pBdr>
              <w:spacing w:line="276" w:lineRule="auto"/>
              <w:jc w:val="center"/>
              <w:rPr>
                <w:b/>
                <w:color w:val="000000"/>
              </w:rPr>
            </w:pPr>
          </w:p>
          <w:p w14:paraId="000000A1" w14:textId="77777777" w:rsidR="006D0F42" w:rsidRDefault="006D0F42">
            <w:pPr>
              <w:widowControl/>
              <w:pBdr>
                <w:top w:val="nil"/>
                <w:left w:val="nil"/>
                <w:bottom w:val="nil"/>
                <w:right w:val="nil"/>
                <w:between w:val="nil"/>
              </w:pBdr>
              <w:spacing w:line="276" w:lineRule="auto"/>
              <w:jc w:val="center"/>
              <w:rPr>
                <w:b/>
                <w:color w:val="000000"/>
              </w:rPr>
            </w:pPr>
          </w:p>
          <w:p w14:paraId="000000A2"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 xml:space="preserve">Cena jednostkowa netto za 1 </w:t>
            </w:r>
            <w:proofErr w:type="spellStart"/>
            <w:r>
              <w:rPr>
                <w:b/>
                <w:color w:val="000000"/>
              </w:rPr>
              <w:t>kpl</w:t>
            </w:r>
            <w:proofErr w:type="spellEnd"/>
            <w:r>
              <w:rPr>
                <w:b/>
                <w:color w:val="00000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BFBFBF"/>
          </w:tcPr>
          <w:p w14:paraId="000000A3" w14:textId="77777777" w:rsidR="006D0F42" w:rsidRDefault="008D1934">
            <w:pPr>
              <w:widowControl/>
              <w:pBdr>
                <w:top w:val="nil"/>
                <w:left w:val="nil"/>
                <w:bottom w:val="nil"/>
                <w:right w:val="nil"/>
                <w:between w:val="nil"/>
              </w:pBdr>
              <w:spacing w:line="276" w:lineRule="auto"/>
              <w:ind w:right="2266"/>
              <w:jc w:val="center"/>
              <w:rPr>
                <w:b/>
                <w:color w:val="000000"/>
              </w:rPr>
            </w:pPr>
            <w:r>
              <w:rPr>
                <w:b/>
                <w:color w:val="000000"/>
              </w:rPr>
              <w:br/>
            </w:r>
          </w:p>
          <w:p w14:paraId="000000A4" w14:textId="77777777" w:rsidR="006D0F42" w:rsidRDefault="008D1934">
            <w:pPr>
              <w:widowControl/>
              <w:pBdr>
                <w:top w:val="nil"/>
                <w:left w:val="nil"/>
                <w:bottom w:val="nil"/>
                <w:right w:val="nil"/>
                <w:between w:val="nil"/>
              </w:pBdr>
              <w:spacing w:line="276" w:lineRule="auto"/>
              <w:ind w:right="-11"/>
              <w:jc w:val="center"/>
              <w:rPr>
                <w:b/>
                <w:color w:val="000000"/>
              </w:rPr>
            </w:pPr>
            <w:r>
              <w:rPr>
                <w:b/>
                <w:color w:val="000000"/>
              </w:rPr>
              <w:br/>
              <w:t xml:space="preserve">Cena jednostkowa brutto za 1 </w:t>
            </w:r>
            <w:proofErr w:type="spellStart"/>
            <w:r>
              <w:rPr>
                <w:b/>
                <w:color w:val="000000"/>
              </w:rPr>
              <w:t>kpl</w:t>
            </w:r>
            <w:proofErr w:type="spellEnd"/>
            <w:r>
              <w:rPr>
                <w:b/>
                <w:color w:val="000000"/>
              </w:rPr>
              <w:t>.</w:t>
            </w:r>
          </w:p>
        </w:tc>
        <w:tc>
          <w:tcPr>
            <w:tcW w:w="70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0A5"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 xml:space="preserve">Ilość </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000000A6" w14:textId="77777777" w:rsidR="006D0F42" w:rsidRDefault="006D0F42">
            <w:pPr>
              <w:widowControl/>
              <w:pBdr>
                <w:top w:val="nil"/>
                <w:left w:val="nil"/>
                <w:bottom w:val="nil"/>
                <w:right w:val="nil"/>
                <w:between w:val="nil"/>
              </w:pBdr>
              <w:spacing w:line="276" w:lineRule="auto"/>
              <w:jc w:val="center"/>
              <w:rPr>
                <w:b/>
                <w:color w:val="000000"/>
              </w:rPr>
            </w:pPr>
          </w:p>
          <w:p w14:paraId="000000A7" w14:textId="77777777" w:rsidR="006D0F42" w:rsidRDefault="006D0F42">
            <w:pPr>
              <w:widowControl/>
              <w:pBdr>
                <w:top w:val="nil"/>
                <w:left w:val="nil"/>
                <w:bottom w:val="nil"/>
                <w:right w:val="nil"/>
                <w:between w:val="nil"/>
              </w:pBdr>
              <w:spacing w:line="276" w:lineRule="auto"/>
              <w:jc w:val="center"/>
              <w:rPr>
                <w:b/>
                <w:color w:val="000000"/>
              </w:rPr>
            </w:pPr>
          </w:p>
          <w:p w14:paraId="000000A8" w14:textId="77777777" w:rsidR="006D0F42" w:rsidRDefault="006D0F42">
            <w:pPr>
              <w:widowControl/>
              <w:pBdr>
                <w:top w:val="nil"/>
                <w:left w:val="nil"/>
                <w:bottom w:val="nil"/>
                <w:right w:val="nil"/>
                <w:between w:val="nil"/>
              </w:pBdr>
              <w:spacing w:line="276" w:lineRule="auto"/>
              <w:jc w:val="center"/>
              <w:rPr>
                <w:b/>
                <w:color w:val="000000"/>
              </w:rPr>
            </w:pPr>
          </w:p>
          <w:p w14:paraId="000000A9"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Łączna wartość zamówienia netto</w:t>
            </w:r>
          </w:p>
        </w:tc>
        <w:tc>
          <w:tcPr>
            <w:tcW w:w="1419" w:type="dxa"/>
            <w:tcBorders>
              <w:top w:val="single" w:sz="4" w:space="0" w:color="000000"/>
              <w:left w:val="single" w:sz="4" w:space="0" w:color="000000"/>
              <w:bottom w:val="single" w:sz="4" w:space="0" w:color="000000"/>
              <w:right w:val="single" w:sz="4" w:space="0" w:color="000000"/>
            </w:tcBorders>
            <w:shd w:val="clear" w:color="auto" w:fill="BFBFBF"/>
          </w:tcPr>
          <w:p w14:paraId="000000AA" w14:textId="77777777" w:rsidR="006D0F42" w:rsidRDefault="006D0F42">
            <w:pPr>
              <w:widowControl/>
              <w:pBdr>
                <w:top w:val="nil"/>
                <w:left w:val="nil"/>
                <w:bottom w:val="nil"/>
                <w:right w:val="nil"/>
                <w:between w:val="nil"/>
              </w:pBdr>
              <w:spacing w:line="276" w:lineRule="auto"/>
              <w:jc w:val="center"/>
              <w:rPr>
                <w:b/>
                <w:color w:val="000000"/>
              </w:rPr>
            </w:pPr>
          </w:p>
          <w:p w14:paraId="000000AB" w14:textId="77777777" w:rsidR="006D0F42" w:rsidRDefault="006D0F42">
            <w:pPr>
              <w:widowControl/>
              <w:pBdr>
                <w:top w:val="nil"/>
                <w:left w:val="nil"/>
                <w:bottom w:val="nil"/>
                <w:right w:val="nil"/>
                <w:between w:val="nil"/>
              </w:pBdr>
              <w:spacing w:line="276" w:lineRule="auto"/>
              <w:jc w:val="center"/>
              <w:rPr>
                <w:b/>
                <w:color w:val="000000"/>
              </w:rPr>
            </w:pPr>
          </w:p>
          <w:p w14:paraId="000000AC" w14:textId="77777777" w:rsidR="006D0F42" w:rsidRDefault="006D0F42">
            <w:pPr>
              <w:widowControl/>
              <w:pBdr>
                <w:top w:val="nil"/>
                <w:left w:val="nil"/>
                <w:bottom w:val="nil"/>
                <w:right w:val="nil"/>
                <w:between w:val="nil"/>
              </w:pBdr>
              <w:spacing w:line="276" w:lineRule="auto"/>
              <w:jc w:val="center"/>
              <w:rPr>
                <w:b/>
                <w:color w:val="000000"/>
              </w:rPr>
            </w:pPr>
          </w:p>
          <w:p w14:paraId="000000AD"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 xml:space="preserve">Łączna wartość zamówienia brutto </w:t>
            </w:r>
          </w:p>
        </w:tc>
      </w:tr>
      <w:tr w:rsidR="006D0F42" w14:paraId="515D626D" w14:textId="77777777">
        <w:trPr>
          <w:trHeight w:val="614"/>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00000AE"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A</w:t>
            </w:r>
          </w:p>
        </w:tc>
        <w:tc>
          <w:tcPr>
            <w:tcW w:w="169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00000AF"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B</w:t>
            </w:r>
          </w:p>
        </w:tc>
        <w:tc>
          <w:tcPr>
            <w:tcW w:w="993" w:type="dxa"/>
            <w:tcBorders>
              <w:top w:val="single" w:sz="4" w:space="0" w:color="000000"/>
              <w:left w:val="single" w:sz="4" w:space="0" w:color="000000"/>
              <w:bottom w:val="single" w:sz="4" w:space="0" w:color="000000"/>
              <w:right w:val="single" w:sz="4" w:space="0" w:color="000000"/>
            </w:tcBorders>
            <w:shd w:val="clear" w:color="auto" w:fill="BFBFBF"/>
          </w:tcPr>
          <w:p w14:paraId="000000B0" w14:textId="77777777" w:rsidR="006D0F42" w:rsidRDefault="006D0F42">
            <w:pPr>
              <w:widowControl/>
              <w:pBdr>
                <w:top w:val="nil"/>
                <w:left w:val="nil"/>
                <w:bottom w:val="nil"/>
                <w:right w:val="nil"/>
                <w:between w:val="nil"/>
              </w:pBdr>
              <w:spacing w:line="276" w:lineRule="auto"/>
              <w:ind w:left="134" w:hanging="134"/>
              <w:jc w:val="center"/>
              <w:rPr>
                <w:b/>
                <w:color w:val="000000"/>
              </w:rPr>
            </w:pPr>
          </w:p>
          <w:p w14:paraId="000000B1" w14:textId="77777777" w:rsidR="006D0F42" w:rsidRDefault="008D1934">
            <w:pPr>
              <w:widowControl/>
              <w:pBdr>
                <w:top w:val="nil"/>
                <w:left w:val="nil"/>
                <w:bottom w:val="nil"/>
                <w:right w:val="nil"/>
                <w:between w:val="nil"/>
              </w:pBdr>
              <w:spacing w:line="276" w:lineRule="auto"/>
              <w:ind w:left="134" w:hanging="134"/>
              <w:jc w:val="center"/>
              <w:rPr>
                <w:b/>
                <w:color w:val="000000"/>
              </w:rPr>
            </w:pPr>
            <w:r>
              <w:rPr>
                <w:b/>
                <w:color w:val="000000"/>
              </w:rPr>
              <w:t>C</w:t>
            </w:r>
          </w:p>
          <w:p w14:paraId="000000B2" w14:textId="77777777" w:rsidR="006D0F42" w:rsidRDefault="006D0F42">
            <w:pPr>
              <w:widowControl/>
              <w:pBdr>
                <w:top w:val="nil"/>
                <w:left w:val="nil"/>
                <w:bottom w:val="nil"/>
                <w:right w:val="nil"/>
                <w:between w:val="nil"/>
              </w:pBdr>
              <w:spacing w:line="276" w:lineRule="auto"/>
              <w:ind w:left="134" w:hanging="134"/>
              <w:jc w:val="center"/>
              <w:rPr>
                <w:b/>
                <w:color w:val="000000"/>
              </w:rPr>
            </w:pPr>
          </w:p>
        </w:tc>
        <w:tc>
          <w:tcPr>
            <w:tcW w:w="141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00000B3"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D</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0B4"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E</w:t>
            </w:r>
          </w:p>
        </w:tc>
        <w:tc>
          <w:tcPr>
            <w:tcW w:w="708" w:type="dxa"/>
            <w:tcBorders>
              <w:top w:val="single" w:sz="4" w:space="0" w:color="000000"/>
              <w:left w:val="single" w:sz="4" w:space="0" w:color="000000"/>
              <w:bottom w:val="single" w:sz="4" w:space="0" w:color="000000"/>
              <w:right w:val="single" w:sz="4" w:space="0" w:color="000000"/>
            </w:tcBorders>
            <w:shd w:val="clear" w:color="auto" w:fill="BFBFBF"/>
          </w:tcPr>
          <w:p w14:paraId="000000B5" w14:textId="77777777" w:rsidR="006D0F42" w:rsidRDefault="006D0F42">
            <w:pPr>
              <w:widowControl/>
              <w:pBdr>
                <w:top w:val="nil"/>
                <w:left w:val="nil"/>
                <w:bottom w:val="nil"/>
                <w:right w:val="nil"/>
                <w:between w:val="nil"/>
              </w:pBdr>
              <w:spacing w:line="276" w:lineRule="auto"/>
              <w:jc w:val="center"/>
              <w:rPr>
                <w:b/>
                <w:color w:val="000000"/>
              </w:rPr>
            </w:pPr>
          </w:p>
          <w:p w14:paraId="000000B6"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F</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000000B7" w14:textId="77777777" w:rsidR="006D0F42" w:rsidRDefault="006D0F42">
            <w:pPr>
              <w:widowControl/>
              <w:pBdr>
                <w:top w:val="nil"/>
                <w:left w:val="nil"/>
                <w:bottom w:val="nil"/>
                <w:right w:val="nil"/>
                <w:between w:val="nil"/>
              </w:pBdr>
              <w:spacing w:line="276" w:lineRule="auto"/>
              <w:jc w:val="center"/>
              <w:rPr>
                <w:b/>
                <w:color w:val="000000"/>
              </w:rPr>
            </w:pPr>
          </w:p>
          <w:p w14:paraId="000000B8"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D*F</w:t>
            </w:r>
          </w:p>
        </w:tc>
        <w:tc>
          <w:tcPr>
            <w:tcW w:w="1419" w:type="dxa"/>
            <w:tcBorders>
              <w:top w:val="single" w:sz="4" w:space="0" w:color="000000"/>
              <w:left w:val="single" w:sz="4" w:space="0" w:color="000000"/>
              <w:bottom w:val="single" w:sz="4" w:space="0" w:color="000000"/>
              <w:right w:val="single" w:sz="4" w:space="0" w:color="000000"/>
            </w:tcBorders>
            <w:shd w:val="clear" w:color="auto" w:fill="BFBFBF"/>
          </w:tcPr>
          <w:p w14:paraId="000000B9" w14:textId="77777777" w:rsidR="006D0F42" w:rsidRDefault="006D0F42">
            <w:pPr>
              <w:widowControl/>
              <w:pBdr>
                <w:top w:val="nil"/>
                <w:left w:val="nil"/>
                <w:bottom w:val="nil"/>
                <w:right w:val="nil"/>
                <w:between w:val="nil"/>
              </w:pBdr>
              <w:spacing w:line="276" w:lineRule="auto"/>
              <w:jc w:val="center"/>
              <w:rPr>
                <w:b/>
                <w:color w:val="000000"/>
              </w:rPr>
            </w:pPr>
          </w:p>
          <w:p w14:paraId="000000BA" w14:textId="77777777" w:rsidR="006D0F42" w:rsidRDefault="008D1934">
            <w:pPr>
              <w:widowControl/>
              <w:pBdr>
                <w:top w:val="nil"/>
                <w:left w:val="nil"/>
                <w:bottom w:val="nil"/>
                <w:right w:val="nil"/>
                <w:between w:val="nil"/>
              </w:pBdr>
              <w:spacing w:line="276" w:lineRule="auto"/>
              <w:jc w:val="center"/>
              <w:rPr>
                <w:b/>
                <w:color w:val="000000"/>
              </w:rPr>
            </w:pPr>
            <w:r>
              <w:rPr>
                <w:b/>
                <w:color w:val="000000"/>
              </w:rPr>
              <w:t>E*F</w:t>
            </w:r>
          </w:p>
        </w:tc>
      </w:tr>
      <w:tr w:rsidR="006D0F42" w14:paraId="609224E4" w14:textId="77777777">
        <w:trPr>
          <w:trHeight w:val="6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000BB" w14:textId="77777777" w:rsidR="006D0F42" w:rsidRDefault="008D1934">
            <w:pPr>
              <w:widowControl/>
              <w:pBdr>
                <w:top w:val="nil"/>
                <w:left w:val="nil"/>
                <w:bottom w:val="nil"/>
                <w:right w:val="nil"/>
                <w:between w:val="nil"/>
              </w:pBdr>
              <w:spacing w:line="276" w:lineRule="auto"/>
              <w:jc w:val="center"/>
              <w:rPr>
                <w:color w:val="000000"/>
              </w:rPr>
            </w:pPr>
            <w:r>
              <w:rPr>
                <w:color w:val="000000"/>
              </w:rPr>
              <w:t>1</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000BC" w14:textId="2B5E9557" w:rsidR="006D0F42" w:rsidRDefault="00A13179">
            <w:pPr>
              <w:widowControl/>
              <w:pBdr>
                <w:top w:val="nil"/>
                <w:left w:val="nil"/>
                <w:bottom w:val="nil"/>
                <w:right w:val="nil"/>
                <w:between w:val="nil"/>
              </w:pBdr>
              <w:spacing w:line="276" w:lineRule="auto"/>
              <w:jc w:val="center"/>
              <w:rPr>
                <w:color w:val="000000"/>
              </w:rPr>
            </w:pPr>
            <w:sdt>
              <w:sdtPr>
                <w:tag w:val="goog_rdk_25"/>
                <w:id w:val="220952963"/>
              </w:sdtPr>
              <w:sdtEndPr/>
              <w:sdtContent/>
            </w:sdt>
            <w:r w:rsidR="008D1934">
              <w:t xml:space="preserve">Kompleksowa usługa </w:t>
            </w:r>
          </w:p>
        </w:tc>
        <w:tc>
          <w:tcPr>
            <w:tcW w:w="993" w:type="dxa"/>
            <w:tcBorders>
              <w:top w:val="single" w:sz="4" w:space="0" w:color="000000"/>
              <w:left w:val="single" w:sz="4" w:space="0" w:color="000000"/>
              <w:bottom w:val="single" w:sz="4" w:space="0" w:color="000000"/>
              <w:right w:val="single" w:sz="4" w:space="0" w:color="000000"/>
            </w:tcBorders>
          </w:tcPr>
          <w:p w14:paraId="000000BD" w14:textId="77777777" w:rsidR="006D0F42" w:rsidRDefault="006D0F42">
            <w:pPr>
              <w:widowControl/>
              <w:pBdr>
                <w:top w:val="nil"/>
                <w:left w:val="nil"/>
                <w:bottom w:val="nil"/>
                <w:right w:val="nil"/>
                <w:between w:val="nil"/>
              </w:pBdr>
              <w:spacing w:line="276" w:lineRule="auto"/>
              <w:rPr>
                <w:color w:val="000000"/>
              </w:rPr>
            </w:pPr>
          </w:p>
          <w:p w14:paraId="000000BE" w14:textId="6EEF1AC0" w:rsidR="006D0F42" w:rsidRDefault="008D1934">
            <w:pPr>
              <w:widowControl/>
              <w:pBdr>
                <w:top w:val="nil"/>
                <w:left w:val="nil"/>
                <w:bottom w:val="nil"/>
                <w:right w:val="nil"/>
                <w:between w:val="nil"/>
              </w:pBdr>
              <w:spacing w:line="276" w:lineRule="auto"/>
              <w:jc w:val="center"/>
              <w:rPr>
                <w:color w:val="000000"/>
              </w:rPr>
            </w:pPr>
            <w:proofErr w:type="spellStart"/>
            <w:r>
              <w:rPr>
                <w:color w:val="000000"/>
              </w:rPr>
              <w:t>kpl</w:t>
            </w:r>
            <w:proofErr w:type="spellEnd"/>
            <w:r>
              <w:rPr>
                <w:color w:val="000000"/>
              </w:rPr>
              <w:t>.</w:t>
            </w:r>
            <w:r w:rsidR="00B20E4B">
              <w:rPr>
                <w:color w:val="00000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000BF" w14:textId="77777777" w:rsidR="006D0F42" w:rsidRDefault="006D0F42">
            <w:pPr>
              <w:widowControl/>
              <w:pBdr>
                <w:top w:val="nil"/>
                <w:left w:val="nil"/>
                <w:bottom w:val="nil"/>
                <w:right w:val="nil"/>
                <w:between w:val="nil"/>
              </w:pBdr>
              <w:spacing w:line="276" w:lineRule="auto"/>
              <w:jc w:val="center"/>
              <w:rPr>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00000C0" w14:textId="77777777" w:rsidR="006D0F42" w:rsidRDefault="006D0F42">
            <w:pPr>
              <w:widowControl/>
              <w:pBdr>
                <w:top w:val="nil"/>
                <w:left w:val="nil"/>
                <w:bottom w:val="nil"/>
                <w:right w:val="nil"/>
                <w:between w:val="nil"/>
              </w:pBdr>
              <w:spacing w:line="276" w:lineRule="auto"/>
              <w:jc w:val="center"/>
              <w:rPr>
                <w:color w:val="000000"/>
              </w:rPr>
            </w:pPr>
          </w:p>
        </w:tc>
        <w:tc>
          <w:tcPr>
            <w:tcW w:w="708" w:type="dxa"/>
            <w:tcBorders>
              <w:top w:val="single" w:sz="4" w:space="0" w:color="000000"/>
              <w:left w:val="single" w:sz="4" w:space="0" w:color="000000"/>
              <w:bottom w:val="single" w:sz="4" w:space="0" w:color="000000"/>
              <w:right w:val="single" w:sz="4" w:space="0" w:color="000000"/>
            </w:tcBorders>
          </w:tcPr>
          <w:p w14:paraId="000000C1" w14:textId="77777777" w:rsidR="006D0F42" w:rsidRDefault="006D0F42">
            <w:pPr>
              <w:widowControl/>
              <w:pBdr>
                <w:top w:val="nil"/>
                <w:left w:val="nil"/>
                <w:bottom w:val="nil"/>
                <w:right w:val="nil"/>
                <w:between w:val="nil"/>
              </w:pBdr>
              <w:spacing w:line="276" w:lineRule="auto"/>
              <w:jc w:val="center"/>
              <w:rPr>
                <w:color w:val="000000"/>
              </w:rPr>
            </w:pPr>
          </w:p>
          <w:p w14:paraId="000000C2" w14:textId="04172B49" w:rsidR="006D0F42" w:rsidRDefault="006A1C06">
            <w:pPr>
              <w:widowControl/>
              <w:pBdr>
                <w:top w:val="nil"/>
                <w:left w:val="nil"/>
                <w:bottom w:val="nil"/>
                <w:right w:val="nil"/>
                <w:between w:val="nil"/>
              </w:pBdr>
              <w:spacing w:line="276" w:lineRule="auto"/>
              <w:jc w:val="center"/>
              <w:rPr>
                <w:color w:val="000000"/>
              </w:rPr>
            </w:pPr>
            <w:r>
              <w:rPr>
                <w:color w:val="000000"/>
              </w:rPr>
              <w:t>25</w:t>
            </w:r>
          </w:p>
        </w:tc>
        <w:tc>
          <w:tcPr>
            <w:tcW w:w="1418" w:type="dxa"/>
            <w:tcBorders>
              <w:top w:val="single" w:sz="4" w:space="0" w:color="000000"/>
              <w:left w:val="single" w:sz="4" w:space="0" w:color="000000"/>
              <w:bottom w:val="single" w:sz="4" w:space="0" w:color="000000"/>
              <w:right w:val="single" w:sz="4" w:space="0" w:color="000000"/>
            </w:tcBorders>
          </w:tcPr>
          <w:p w14:paraId="000000C3" w14:textId="77777777" w:rsidR="006D0F42" w:rsidRDefault="006D0F42">
            <w:pPr>
              <w:widowControl/>
              <w:pBdr>
                <w:top w:val="nil"/>
                <w:left w:val="nil"/>
                <w:bottom w:val="nil"/>
                <w:right w:val="nil"/>
                <w:between w:val="nil"/>
              </w:pBdr>
              <w:spacing w:line="276" w:lineRule="auto"/>
              <w:jc w:val="center"/>
              <w:rPr>
                <w:color w:val="000000"/>
              </w:rPr>
            </w:pPr>
          </w:p>
        </w:tc>
        <w:tc>
          <w:tcPr>
            <w:tcW w:w="1419" w:type="dxa"/>
            <w:tcBorders>
              <w:top w:val="single" w:sz="4" w:space="0" w:color="000000"/>
              <w:left w:val="single" w:sz="4" w:space="0" w:color="000000"/>
              <w:bottom w:val="single" w:sz="4" w:space="0" w:color="000000"/>
              <w:right w:val="single" w:sz="4" w:space="0" w:color="000000"/>
            </w:tcBorders>
          </w:tcPr>
          <w:p w14:paraId="000000C4" w14:textId="77777777" w:rsidR="006D0F42" w:rsidRDefault="006D0F42">
            <w:pPr>
              <w:widowControl/>
              <w:pBdr>
                <w:top w:val="nil"/>
                <w:left w:val="nil"/>
                <w:bottom w:val="nil"/>
                <w:right w:val="nil"/>
                <w:between w:val="nil"/>
              </w:pBdr>
              <w:spacing w:line="276" w:lineRule="auto"/>
              <w:jc w:val="center"/>
              <w:rPr>
                <w:color w:val="000000"/>
              </w:rPr>
            </w:pPr>
          </w:p>
        </w:tc>
      </w:tr>
      <w:tr w:rsidR="00B20E4B" w14:paraId="2689A438" w14:textId="77777777" w:rsidTr="00F7727B">
        <w:trPr>
          <w:trHeight w:val="614"/>
        </w:trPr>
        <w:tc>
          <w:tcPr>
            <w:tcW w:w="808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AA0E26" w14:textId="0F1A543A" w:rsidR="00B20E4B" w:rsidRPr="00B20E4B" w:rsidRDefault="00B20E4B" w:rsidP="00B20E4B">
            <w:pPr>
              <w:widowControl/>
              <w:pBdr>
                <w:top w:val="nil"/>
                <w:left w:val="nil"/>
                <w:bottom w:val="nil"/>
                <w:right w:val="nil"/>
                <w:between w:val="nil"/>
              </w:pBdr>
              <w:spacing w:line="276" w:lineRule="auto"/>
              <w:jc w:val="center"/>
              <w:rPr>
                <w:b/>
              </w:rPr>
            </w:pPr>
            <w:r w:rsidRPr="00B20E4B">
              <w:rPr>
                <w:b/>
              </w:rPr>
              <w:t>SUMA</w:t>
            </w:r>
          </w:p>
        </w:tc>
        <w:tc>
          <w:tcPr>
            <w:tcW w:w="1419" w:type="dxa"/>
            <w:tcBorders>
              <w:top w:val="single" w:sz="4" w:space="0" w:color="000000"/>
              <w:left w:val="single" w:sz="4" w:space="0" w:color="000000"/>
              <w:bottom w:val="single" w:sz="4" w:space="0" w:color="000000"/>
              <w:right w:val="single" w:sz="4" w:space="0" w:color="000000"/>
            </w:tcBorders>
          </w:tcPr>
          <w:p w14:paraId="5CEDB6C6" w14:textId="77777777" w:rsidR="00B20E4B" w:rsidRDefault="00B20E4B">
            <w:pPr>
              <w:widowControl/>
              <w:pBdr>
                <w:top w:val="nil"/>
                <w:left w:val="nil"/>
                <w:bottom w:val="nil"/>
                <w:right w:val="nil"/>
                <w:between w:val="nil"/>
              </w:pBdr>
              <w:spacing w:line="276" w:lineRule="auto"/>
              <w:jc w:val="center"/>
            </w:pPr>
          </w:p>
        </w:tc>
      </w:tr>
    </w:tbl>
    <w:p w14:paraId="000000CE" w14:textId="5B891B32" w:rsidR="006D0F42" w:rsidRDefault="008D1934" w:rsidP="006A1C06">
      <w:pPr>
        <w:spacing w:before="240" w:after="120" w:line="276" w:lineRule="auto"/>
        <w:ind w:left="-284" w:firstLine="142"/>
        <w:jc w:val="both"/>
        <w:rPr>
          <w:b/>
          <w:color w:val="000000"/>
          <w:sz w:val="18"/>
          <w:szCs w:val="18"/>
        </w:rPr>
      </w:pPr>
      <w:bookmarkStart w:id="7" w:name="_heading=h.3znysh7" w:colFirst="0" w:colLast="0"/>
      <w:bookmarkEnd w:id="7"/>
      <w:r>
        <w:rPr>
          <w:sz w:val="18"/>
          <w:szCs w:val="18"/>
        </w:rPr>
        <w:t>*</w:t>
      </w:r>
      <w:r>
        <w:rPr>
          <w:b/>
          <w:color w:val="000000"/>
          <w:sz w:val="18"/>
          <w:szCs w:val="18"/>
        </w:rPr>
        <w:t xml:space="preserve"> Na komplet usługi składa się: </w:t>
      </w:r>
      <w:r w:rsidR="006A1C06" w:rsidRPr="006A1C06">
        <w:rPr>
          <w:rFonts w:asciiTheme="minorHAnsi" w:hAnsiTheme="minorHAnsi" w:cstheme="minorHAnsi"/>
          <w:sz w:val="18"/>
          <w:szCs w:val="18"/>
        </w:rPr>
        <w:t>rekrutacja pacjentów, pobranie ,przechowanie i koordynacja procesu pobierania materiału biologicznego (próbek krwi obwodowej oraz fragmentów tkanki pobranej przez Patomorfologa) oraz przygotowanie pobranego materiału do przekazania Zamawiającemu, zbieranie świadomych zgód pacjentów oraz prowadzenie wymaganej dokumentacji (ankiety medyczne, wyniki badań morfologii krwi oraz wyniku badania w ostatecznym raporcie histopatologicznym).</w:t>
      </w:r>
    </w:p>
    <w:p w14:paraId="000000CF" w14:textId="77777777" w:rsidR="006D0F42" w:rsidRDefault="006D0F42">
      <w:pPr>
        <w:widowControl/>
        <w:pBdr>
          <w:top w:val="nil"/>
          <w:left w:val="nil"/>
          <w:bottom w:val="nil"/>
          <w:right w:val="nil"/>
          <w:between w:val="nil"/>
        </w:pBdr>
        <w:spacing w:line="276" w:lineRule="auto"/>
        <w:jc w:val="both"/>
        <w:rPr>
          <w:b/>
          <w:color w:val="000000"/>
        </w:rPr>
      </w:pPr>
    </w:p>
    <w:p w14:paraId="000000D0" w14:textId="188829A7" w:rsidR="006D0F42" w:rsidRDefault="008D1934">
      <w:pPr>
        <w:widowControl/>
        <w:numPr>
          <w:ilvl w:val="0"/>
          <w:numId w:val="5"/>
        </w:numPr>
        <w:pBdr>
          <w:top w:val="nil"/>
          <w:left w:val="nil"/>
          <w:bottom w:val="nil"/>
          <w:right w:val="nil"/>
          <w:between w:val="nil"/>
        </w:pBdr>
        <w:spacing w:line="276" w:lineRule="auto"/>
        <w:ind w:left="284"/>
        <w:jc w:val="both"/>
        <w:rPr>
          <w:color w:val="000000"/>
        </w:rPr>
      </w:pPr>
      <w:r>
        <w:rPr>
          <w:color w:val="000000"/>
        </w:rPr>
        <w:t>Oświadczam, że zapoznałem się z opisem przedmiotu zamówienia .</w:t>
      </w:r>
    </w:p>
    <w:p w14:paraId="3AB2BCE4" w14:textId="7836F40B" w:rsidR="006057FE" w:rsidRPr="006057FE" w:rsidRDefault="006057FE">
      <w:pPr>
        <w:widowControl/>
        <w:numPr>
          <w:ilvl w:val="0"/>
          <w:numId w:val="5"/>
        </w:numPr>
        <w:pBdr>
          <w:top w:val="nil"/>
          <w:left w:val="nil"/>
          <w:bottom w:val="nil"/>
          <w:right w:val="nil"/>
          <w:between w:val="nil"/>
        </w:pBdr>
        <w:spacing w:line="276" w:lineRule="auto"/>
        <w:ind w:left="284"/>
        <w:jc w:val="both"/>
        <w:rPr>
          <w:color w:val="000000"/>
        </w:rPr>
      </w:pPr>
      <w:r>
        <w:rPr>
          <w:color w:val="000000"/>
        </w:rPr>
        <w:t xml:space="preserve">Oświadczam, że jako podmiot leczniczy jesteśmy </w:t>
      </w:r>
      <w:r w:rsidRPr="00723C47">
        <w:t>wpis</w:t>
      </w:r>
      <w:r>
        <w:t>ani</w:t>
      </w:r>
      <w:r w:rsidRPr="00723C47">
        <w:t xml:space="preserve"> do rejestru podmiotów wykonujących działalność leczniczą</w:t>
      </w:r>
      <w:r>
        <w:t>.</w:t>
      </w:r>
    </w:p>
    <w:p w14:paraId="6F3D5223" w14:textId="7D53DAEB" w:rsidR="006057FE" w:rsidRDefault="006057FE">
      <w:pPr>
        <w:widowControl/>
        <w:numPr>
          <w:ilvl w:val="0"/>
          <w:numId w:val="5"/>
        </w:numPr>
        <w:pBdr>
          <w:top w:val="nil"/>
          <w:left w:val="nil"/>
          <w:bottom w:val="nil"/>
          <w:right w:val="nil"/>
          <w:between w:val="nil"/>
        </w:pBdr>
        <w:spacing w:line="276" w:lineRule="auto"/>
        <w:ind w:left="284"/>
        <w:jc w:val="both"/>
        <w:rPr>
          <w:color w:val="000000"/>
        </w:rPr>
      </w:pPr>
      <w:r>
        <w:rPr>
          <w:color w:val="000000"/>
        </w:rPr>
        <w:t xml:space="preserve">Oświadczam, że dysponuję </w:t>
      </w:r>
      <w:r>
        <w:t xml:space="preserve">oddziałem chirurgii onkologicznej, w ramach którego realizowane są świadczenia zdrowotne w zakresie leczenia pacjentów ze </w:t>
      </w:r>
      <w:r w:rsidRPr="00311DBE">
        <w:rPr>
          <w:color w:val="000000"/>
        </w:rPr>
        <w:t xml:space="preserve">zdiagnozowanym przerzutem </w:t>
      </w:r>
      <w:proofErr w:type="spellStart"/>
      <w:r w:rsidRPr="00311DBE">
        <w:rPr>
          <w:color w:val="000000"/>
        </w:rPr>
        <w:t>metachronicznym</w:t>
      </w:r>
      <w:proofErr w:type="spellEnd"/>
      <w:r w:rsidRPr="00311DBE">
        <w:rPr>
          <w:color w:val="000000"/>
        </w:rPr>
        <w:t xml:space="preserve"> raka jelita grubego do wątroby</w:t>
      </w:r>
      <w:r w:rsidR="00724EF6">
        <w:rPr>
          <w:color w:val="000000"/>
        </w:rPr>
        <w:t>.</w:t>
      </w:r>
    </w:p>
    <w:p w14:paraId="000000D1" w14:textId="77777777" w:rsidR="006D0F42" w:rsidRDefault="008D1934">
      <w:pPr>
        <w:widowControl/>
        <w:numPr>
          <w:ilvl w:val="0"/>
          <w:numId w:val="5"/>
        </w:numPr>
        <w:pBdr>
          <w:top w:val="nil"/>
          <w:left w:val="nil"/>
          <w:bottom w:val="nil"/>
          <w:right w:val="nil"/>
          <w:between w:val="nil"/>
        </w:pBdr>
        <w:spacing w:line="276" w:lineRule="auto"/>
        <w:ind w:left="284"/>
        <w:jc w:val="both"/>
        <w:rPr>
          <w:color w:val="000000"/>
        </w:rPr>
      </w:pPr>
      <w:r>
        <w:rPr>
          <w:color w:val="000000"/>
        </w:rPr>
        <w:t>Oświadczam, że nie podlegam wykluczeniu z pkt V.</w:t>
      </w:r>
    </w:p>
    <w:p w14:paraId="000000D2" w14:textId="77777777" w:rsidR="006D0F42" w:rsidRDefault="008D1934">
      <w:pPr>
        <w:widowControl/>
        <w:numPr>
          <w:ilvl w:val="0"/>
          <w:numId w:val="5"/>
        </w:numPr>
        <w:pBdr>
          <w:top w:val="nil"/>
          <w:left w:val="nil"/>
          <w:bottom w:val="nil"/>
          <w:right w:val="nil"/>
          <w:between w:val="nil"/>
        </w:pBdr>
        <w:spacing w:line="276" w:lineRule="auto"/>
        <w:ind w:left="284"/>
        <w:jc w:val="both"/>
        <w:rPr>
          <w:color w:val="000000"/>
        </w:rPr>
      </w:pPr>
      <w:r>
        <w:rPr>
          <w:color w:val="000000"/>
        </w:rPr>
        <w:t>Oświadczam, że w przypadku wyboru przez Zamawiającego niniejszej oferty zobowiązuję się do podpisania umowy/umów w terminie i miejscu wskazanym przez Zamawiającego.</w:t>
      </w:r>
    </w:p>
    <w:p w14:paraId="000000D3" w14:textId="77777777" w:rsidR="006D0F42" w:rsidRDefault="006D0F42">
      <w:pPr>
        <w:widowControl/>
        <w:pBdr>
          <w:top w:val="nil"/>
          <w:left w:val="nil"/>
          <w:bottom w:val="nil"/>
          <w:right w:val="nil"/>
          <w:between w:val="nil"/>
        </w:pBdr>
        <w:spacing w:line="276" w:lineRule="auto"/>
        <w:ind w:left="426"/>
        <w:jc w:val="both"/>
        <w:rPr>
          <w:color w:val="000000"/>
        </w:rPr>
      </w:pPr>
    </w:p>
    <w:p w14:paraId="000000D4" w14:textId="77777777" w:rsidR="006D0F42" w:rsidRDefault="008D1934">
      <w:pPr>
        <w:widowControl/>
        <w:pBdr>
          <w:top w:val="nil"/>
          <w:left w:val="nil"/>
          <w:bottom w:val="nil"/>
          <w:right w:val="nil"/>
          <w:between w:val="nil"/>
        </w:pBdr>
        <w:spacing w:line="276" w:lineRule="auto"/>
        <w:jc w:val="right"/>
        <w:rPr>
          <w:color w:val="000000"/>
        </w:rPr>
      </w:pPr>
      <w:r>
        <w:rPr>
          <w:color w:val="000000"/>
        </w:rPr>
        <w:t>……………………………………….</w:t>
      </w:r>
    </w:p>
    <w:p w14:paraId="000000D5" w14:textId="77777777" w:rsidR="006D0F42" w:rsidRDefault="008D1934">
      <w:pPr>
        <w:widowControl/>
        <w:pBdr>
          <w:top w:val="nil"/>
          <w:left w:val="nil"/>
          <w:bottom w:val="nil"/>
          <w:right w:val="nil"/>
          <w:between w:val="nil"/>
        </w:pBdr>
        <w:spacing w:line="276" w:lineRule="auto"/>
        <w:jc w:val="both"/>
        <w:rPr>
          <w:b/>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(podpis osoby składającej ofertę)</w:t>
      </w:r>
    </w:p>
    <w:p w14:paraId="000000D6" w14:textId="77777777" w:rsidR="006D0F42" w:rsidRDefault="006D0F42">
      <w:pPr>
        <w:widowControl/>
        <w:pBdr>
          <w:top w:val="nil"/>
          <w:left w:val="nil"/>
          <w:bottom w:val="nil"/>
          <w:right w:val="nil"/>
          <w:between w:val="nil"/>
        </w:pBdr>
        <w:spacing w:line="276" w:lineRule="auto"/>
        <w:rPr>
          <w:b/>
          <w:color w:val="000000"/>
        </w:rPr>
      </w:pPr>
    </w:p>
    <w:p w14:paraId="000000D7" w14:textId="77777777" w:rsidR="006D0F42" w:rsidRDefault="006D0F42">
      <w:pPr>
        <w:widowControl/>
        <w:pBdr>
          <w:top w:val="nil"/>
          <w:left w:val="nil"/>
          <w:bottom w:val="nil"/>
          <w:right w:val="nil"/>
          <w:between w:val="nil"/>
        </w:pBdr>
        <w:spacing w:line="276" w:lineRule="auto"/>
        <w:rPr>
          <w:b/>
          <w:color w:val="000000"/>
        </w:rPr>
      </w:pPr>
    </w:p>
    <w:p w14:paraId="000000D8" w14:textId="77777777" w:rsidR="006D0F42" w:rsidRDefault="006D0F42">
      <w:pPr>
        <w:widowControl/>
        <w:pBdr>
          <w:top w:val="nil"/>
          <w:left w:val="nil"/>
          <w:bottom w:val="nil"/>
          <w:right w:val="nil"/>
          <w:between w:val="nil"/>
        </w:pBdr>
        <w:spacing w:line="276" w:lineRule="auto"/>
        <w:rPr>
          <w:b/>
          <w:color w:val="000000"/>
        </w:rPr>
      </w:pPr>
    </w:p>
    <w:p w14:paraId="000000D9" w14:textId="77777777" w:rsidR="006D0F42" w:rsidRDefault="006D0F42">
      <w:pPr>
        <w:widowControl/>
        <w:pBdr>
          <w:top w:val="nil"/>
          <w:left w:val="nil"/>
          <w:bottom w:val="nil"/>
          <w:right w:val="nil"/>
          <w:between w:val="nil"/>
        </w:pBdr>
        <w:spacing w:line="276" w:lineRule="auto"/>
        <w:rPr>
          <w:b/>
          <w:color w:val="000000"/>
        </w:rPr>
      </w:pPr>
    </w:p>
    <w:p w14:paraId="000000DA" w14:textId="77777777" w:rsidR="006D0F42" w:rsidRDefault="006D0F42">
      <w:pPr>
        <w:widowControl/>
        <w:pBdr>
          <w:top w:val="nil"/>
          <w:left w:val="nil"/>
          <w:bottom w:val="nil"/>
          <w:right w:val="nil"/>
          <w:between w:val="nil"/>
        </w:pBdr>
        <w:spacing w:line="276" w:lineRule="auto"/>
        <w:rPr>
          <w:b/>
          <w:color w:val="000000"/>
        </w:rPr>
      </w:pPr>
    </w:p>
    <w:p w14:paraId="000000DB" w14:textId="77777777" w:rsidR="006D0F42" w:rsidRDefault="006D0F42">
      <w:pPr>
        <w:widowControl/>
        <w:pBdr>
          <w:top w:val="nil"/>
          <w:left w:val="nil"/>
          <w:bottom w:val="nil"/>
          <w:right w:val="nil"/>
          <w:between w:val="nil"/>
        </w:pBdr>
        <w:spacing w:line="276" w:lineRule="auto"/>
        <w:rPr>
          <w:b/>
          <w:color w:val="000000"/>
        </w:rPr>
      </w:pPr>
    </w:p>
    <w:p w14:paraId="000000DC" w14:textId="541ED013" w:rsidR="006D0F42" w:rsidRDefault="006D0F42">
      <w:pPr>
        <w:widowControl/>
        <w:pBdr>
          <w:top w:val="nil"/>
          <w:left w:val="nil"/>
          <w:bottom w:val="nil"/>
          <w:right w:val="nil"/>
          <w:between w:val="nil"/>
        </w:pBdr>
        <w:spacing w:line="276" w:lineRule="auto"/>
        <w:rPr>
          <w:b/>
          <w:color w:val="000000"/>
        </w:rPr>
      </w:pPr>
    </w:p>
    <w:p w14:paraId="3D215300" w14:textId="427A08A2" w:rsidR="006A1C06" w:rsidRDefault="006A1C06">
      <w:pPr>
        <w:widowControl/>
        <w:pBdr>
          <w:top w:val="nil"/>
          <w:left w:val="nil"/>
          <w:bottom w:val="nil"/>
          <w:right w:val="nil"/>
          <w:between w:val="nil"/>
        </w:pBdr>
        <w:spacing w:line="276" w:lineRule="auto"/>
        <w:rPr>
          <w:b/>
          <w:color w:val="000000"/>
        </w:rPr>
      </w:pPr>
    </w:p>
    <w:p w14:paraId="5EA9FC53" w14:textId="3A41F550" w:rsidR="006A1C06" w:rsidRDefault="006A1C06">
      <w:pPr>
        <w:widowControl/>
        <w:pBdr>
          <w:top w:val="nil"/>
          <w:left w:val="nil"/>
          <w:bottom w:val="nil"/>
          <w:right w:val="nil"/>
          <w:between w:val="nil"/>
        </w:pBdr>
        <w:spacing w:line="276" w:lineRule="auto"/>
        <w:rPr>
          <w:b/>
          <w:color w:val="000000"/>
        </w:rPr>
      </w:pPr>
    </w:p>
    <w:p w14:paraId="432E779B" w14:textId="77777777" w:rsidR="00FD7A41" w:rsidRDefault="00FD7A41">
      <w:pPr>
        <w:widowControl/>
        <w:pBdr>
          <w:top w:val="nil"/>
          <w:left w:val="nil"/>
          <w:bottom w:val="nil"/>
          <w:right w:val="nil"/>
          <w:between w:val="nil"/>
        </w:pBdr>
        <w:spacing w:line="276" w:lineRule="auto"/>
        <w:rPr>
          <w:b/>
          <w:color w:val="000000"/>
        </w:rPr>
      </w:pPr>
    </w:p>
    <w:p w14:paraId="169F4143" w14:textId="77777777" w:rsidR="006A1C06" w:rsidRDefault="006A1C06">
      <w:pPr>
        <w:widowControl/>
        <w:pBdr>
          <w:top w:val="nil"/>
          <w:left w:val="nil"/>
          <w:bottom w:val="nil"/>
          <w:right w:val="nil"/>
          <w:between w:val="nil"/>
        </w:pBdr>
        <w:spacing w:line="276" w:lineRule="auto"/>
        <w:rPr>
          <w:b/>
          <w:color w:val="000000"/>
        </w:rPr>
      </w:pPr>
    </w:p>
    <w:p w14:paraId="00000163" w14:textId="77777777" w:rsidR="006D0F42" w:rsidRDefault="006D0F42">
      <w:pPr>
        <w:widowControl/>
        <w:pBdr>
          <w:top w:val="nil"/>
          <w:left w:val="nil"/>
          <w:bottom w:val="nil"/>
          <w:right w:val="nil"/>
          <w:between w:val="nil"/>
        </w:pBdr>
        <w:spacing w:line="276" w:lineRule="auto"/>
        <w:rPr>
          <w:b/>
          <w:color w:val="000000"/>
        </w:rPr>
      </w:pPr>
    </w:p>
    <w:p w14:paraId="00000165" w14:textId="75EC91EF" w:rsidR="006D0F42" w:rsidRDefault="008D1934">
      <w:pPr>
        <w:widowControl/>
        <w:pBdr>
          <w:top w:val="nil"/>
          <w:left w:val="nil"/>
          <w:bottom w:val="nil"/>
          <w:right w:val="nil"/>
          <w:between w:val="nil"/>
        </w:pBdr>
        <w:spacing w:line="276" w:lineRule="auto"/>
        <w:rPr>
          <w:b/>
          <w:color w:val="000000"/>
        </w:rPr>
      </w:pPr>
      <w:r>
        <w:rPr>
          <w:b/>
          <w:color w:val="000000"/>
        </w:rPr>
        <w:t>Załącznik nr 2 – Oświadczenie o braku powiązań</w:t>
      </w:r>
    </w:p>
    <w:p w14:paraId="6F7F033D" w14:textId="71AD8658" w:rsidR="006A1C06" w:rsidRPr="006043A9" w:rsidRDefault="006A1C06" w:rsidP="006A1C06">
      <w:pPr>
        <w:spacing w:line="360" w:lineRule="auto"/>
        <w:rPr>
          <w:rFonts w:ascii="Century Gothic" w:eastAsia="Arial" w:hAnsi="Century Gothic"/>
          <w:color w:val="000000"/>
          <w:sz w:val="20"/>
          <w:szCs w:val="20"/>
        </w:rPr>
      </w:pPr>
      <w:r w:rsidRPr="006043A9">
        <w:rPr>
          <w:rFonts w:ascii="Century Gothic" w:eastAsia="Arial" w:hAnsi="Century Gothic"/>
          <w:color w:val="000000"/>
          <w:sz w:val="20"/>
          <w:szCs w:val="20"/>
        </w:rPr>
        <w:t xml:space="preserve">Nr sprawy: </w:t>
      </w:r>
      <w:r>
        <w:rPr>
          <w:rFonts w:ascii="Century Gothic" w:eastAsia="Arial" w:hAnsi="Century Gothic"/>
          <w:color w:val="000000"/>
          <w:sz w:val="20"/>
          <w:szCs w:val="20"/>
        </w:rPr>
        <w:t>97/ZZ/2025</w:t>
      </w:r>
    </w:p>
    <w:p w14:paraId="76AC27CE" w14:textId="4B6CD7A0" w:rsidR="006A1C06" w:rsidRPr="006043A9" w:rsidRDefault="006A1C06" w:rsidP="006A1C06">
      <w:pPr>
        <w:jc w:val="right"/>
        <w:rPr>
          <w:rFonts w:ascii="Century Gothic" w:eastAsia="Arial" w:hAnsi="Century Gothic"/>
          <w:sz w:val="20"/>
          <w:szCs w:val="20"/>
        </w:rPr>
      </w:pPr>
      <w:r w:rsidRPr="006043A9">
        <w:rPr>
          <w:rFonts w:ascii="Century Gothic" w:eastAsia="Arial" w:hAnsi="Century Gothic"/>
          <w:sz w:val="20"/>
          <w:szCs w:val="20"/>
        </w:rPr>
        <w:t>………………………, ……….. 202</w:t>
      </w:r>
      <w:r>
        <w:rPr>
          <w:rFonts w:ascii="Century Gothic" w:eastAsia="Arial" w:hAnsi="Century Gothic"/>
          <w:sz w:val="20"/>
          <w:szCs w:val="20"/>
        </w:rPr>
        <w:t>5</w:t>
      </w:r>
      <w:r w:rsidRPr="006043A9">
        <w:rPr>
          <w:rFonts w:ascii="Century Gothic" w:eastAsia="Arial" w:hAnsi="Century Gothic"/>
          <w:sz w:val="20"/>
          <w:szCs w:val="20"/>
        </w:rPr>
        <w:t xml:space="preserve"> r.</w:t>
      </w:r>
    </w:p>
    <w:p w14:paraId="457FF25C" w14:textId="77777777" w:rsidR="006A1C06" w:rsidRPr="006043A9" w:rsidRDefault="006A1C06" w:rsidP="006A1C06">
      <w:pPr>
        <w:rPr>
          <w:rFonts w:ascii="Century Gothic" w:eastAsia="Arial" w:hAnsi="Century Gothic"/>
          <w:color w:val="00000A"/>
          <w:sz w:val="20"/>
          <w:szCs w:val="20"/>
        </w:rPr>
      </w:pPr>
      <w:r w:rsidRPr="006043A9">
        <w:rPr>
          <w:rFonts w:ascii="Century Gothic" w:eastAsia="Arial" w:hAnsi="Century Gothic"/>
          <w:color w:val="00000A"/>
          <w:sz w:val="20"/>
          <w:szCs w:val="20"/>
        </w:rPr>
        <w:t xml:space="preserve">………………………….. </w:t>
      </w:r>
    </w:p>
    <w:p w14:paraId="58819C3F" w14:textId="77777777" w:rsidR="006A1C06" w:rsidRPr="006043A9" w:rsidRDefault="006A1C06" w:rsidP="006A1C06">
      <w:pPr>
        <w:rPr>
          <w:rFonts w:ascii="Century Gothic" w:eastAsia="Arial" w:hAnsi="Century Gothic"/>
          <w:color w:val="00000A"/>
          <w:sz w:val="20"/>
          <w:szCs w:val="20"/>
        </w:rPr>
      </w:pPr>
      <w:r w:rsidRPr="006043A9">
        <w:rPr>
          <w:rFonts w:ascii="Century Gothic" w:eastAsia="Arial" w:hAnsi="Century Gothic"/>
          <w:color w:val="00000A"/>
          <w:sz w:val="20"/>
          <w:szCs w:val="20"/>
        </w:rPr>
        <w:t xml:space="preserve">………………………….. </w:t>
      </w:r>
    </w:p>
    <w:p w14:paraId="7F53FB25" w14:textId="77777777" w:rsidR="006A1C06" w:rsidRPr="006043A9" w:rsidRDefault="006A1C06" w:rsidP="006A1C06">
      <w:pPr>
        <w:rPr>
          <w:rFonts w:ascii="Century Gothic" w:eastAsia="Arial" w:hAnsi="Century Gothic"/>
          <w:color w:val="00000A"/>
          <w:sz w:val="20"/>
          <w:szCs w:val="20"/>
        </w:rPr>
      </w:pPr>
      <w:r w:rsidRPr="006043A9">
        <w:rPr>
          <w:rFonts w:ascii="Century Gothic" w:eastAsia="Arial" w:hAnsi="Century Gothic"/>
          <w:color w:val="00000A"/>
          <w:sz w:val="20"/>
          <w:szCs w:val="20"/>
        </w:rPr>
        <w:t xml:space="preserve">………………………….. </w:t>
      </w:r>
    </w:p>
    <w:p w14:paraId="53D6A79C" w14:textId="77777777" w:rsidR="006A1C06" w:rsidRPr="006043A9" w:rsidRDefault="006A1C06" w:rsidP="006A1C06">
      <w:pPr>
        <w:spacing w:line="360" w:lineRule="auto"/>
        <w:rPr>
          <w:rFonts w:ascii="Century Gothic" w:eastAsia="Arial" w:hAnsi="Century Gothic"/>
          <w:i/>
          <w:color w:val="00000A"/>
          <w:sz w:val="20"/>
          <w:szCs w:val="20"/>
        </w:rPr>
      </w:pPr>
      <w:r w:rsidRPr="006043A9">
        <w:rPr>
          <w:rFonts w:ascii="Century Gothic" w:eastAsia="Arial" w:hAnsi="Century Gothic"/>
          <w:i/>
          <w:color w:val="00000A"/>
          <w:sz w:val="20"/>
          <w:szCs w:val="20"/>
        </w:rPr>
        <w:t xml:space="preserve">(Imię i nazwisko, adres Wykonawcy, </w:t>
      </w:r>
    </w:p>
    <w:p w14:paraId="6CE8FE89" w14:textId="77777777" w:rsidR="006A1C06" w:rsidRPr="006043A9" w:rsidRDefault="006A1C06" w:rsidP="006A1C06">
      <w:pPr>
        <w:spacing w:line="360" w:lineRule="auto"/>
        <w:rPr>
          <w:rFonts w:ascii="Century Gothic" w:eastAsia="Arial" w:hAnsi="Century Gothic"/>
          <w:i/>
          <w:color w:val="00000A"/>
          <w:sz w:val="20"/>
          <w:szCs w:val="20"/>
        </w:rPr>
      </w:pPr>
      <w:r w:rsidRPr="006043A9">
        <w:rPr>
          <w:rFonts w:ascii="Century Gothic" w:eastAsia="Arial" w:hAnsi="Century Gothic"/>
          <w:i/>
          <w:color w:val="00000A"/>
          <w:sz w:val="20"/>
          <w:szCs w:val="20"/>
        </w:rPr>
        <w:t xml:space="preserve">tel. kontaktowy, adres e-mail) </w:t>
      </w:r>
    </w:p>
    <w:p w14:paraId="4179B911" w14:textId="77777777" w:rsidR="006A1C06" w:rsidRPr="006043A9" w:rsidRDefault="006A1C06" w:rsidP="006A1C06">
      <w:pPr>
        <w:spacing w:line="360" w:lineRule="auto"/>
        <w:jc w:val="right"/>
        <w:rPr>
          <w:rFonts w:ascii="Century Gothic" w:eastAsia="Arial" w:hAnsi="Century Gothic"/>
          <w:b/>
          <w:color w:val="000000"/>
          <w:sz w:val="20"/>
          <w:szCs w:val="20"/>
        </w:rPr>
      </w:pPr>
      <w:r w:rsidRPr="006043A9">
        <w:rPr>
          <w:rFonts w:ascii="Century Gothic" w:eastAsia="Arial" w:hAnsi="Century Gothic"/>
          <w:b/>
          <w:color w:val="000000"/>
          <w:sz w:val="20"/>
          <w:szCs w:val="20"/>
        </w:rPr>
        <w:t xml:space="preserve">Gdański Uniwersytet Medyczny </w:t>
      </w:r>
    </w:p>
    <w:p w14:paraId="75BD9F35" w14:textId="77777777" w:rsidR="006A1C06" w:rsidRPr="006043A9" w:rsidRDefault="006A1C06" w:rsidP="006A1C06">
      <w:pPr>
        <w:spacing w:line="360" w:lineRule="auto"/>
        <w:jc w:val="right"/>
        <w:rPr>
          <w:rFonts w:ascii="Century Gothic" w:eastAsia="Arial" w:hAnsi="Century Gothic"/>
          <w:color w:val="000000"/>
          <w:sz w:val="20"/>
          <w:szCs w:val="20"/>
        </w:rPr>
      </w:pPr>
      <w:r w:rsidRPr="006043A9">
        <w:rPr>
          <w:rFonts w:ascii="Century Gothic" w:eastAsia="Arial" w:hAnsi="Century Gothic"/>
          <w:color w:val="000000"/>
          <w:sz w:val="20"/>
          <w:szCs w:val="20"/>
        </w:rPr>
        <w:t xml:space="preserve">ul. Marii Skłodowskiej - Curie </w:t>
      </w:r>
      <w:proofErr w:type="spellStart"/>
      <w:r w:rsidRPr="006043A9">
        <w:rPr>
          <w:rFonts w:ascii="Century Gothic" w:eastAsia="Arial" w:hAnsi="Century Gothic"/>
          <w:color w:val="000000"/>
          <w:sz w:val="20"/>
          <w:szCs w:val="20"/>
        </w:rPr>
        <w:t>3a</w:t>
      </w:r>
      <w:proofErr w:type="spellEnd"/>
      <w:r w:rsidRPr="006043A9">
        <w:rPr>
          <w:rFonts w:ascii="Century Gothic" w:eastAsia="Arial" w:hAnsi="Century Gothic"/>
          <w:color w:val="000000"/>
          <w:sz w:val="20"/>
          <w:szCs w:val="20"/>
        </w:rPr>
        <w:t xml:space="preserve">, </w:t>
      </w:r>
    </w:p>
    <w:p w14:paraId="0691B2E3" w14:textId="77777777" w:rsidR="006A1C06" w:rsidRPr="006043A9" w:rsidRDefault="006A1C06" w:rsidP="006A1C06">
      <w:pPr>
        <w:spacing w:line="360" w:lineRule="auto"/>
        <w:jc w:val="right"/>
        <w:rPr>
          <w:rFonts w:ascii="Century Gothic" w:eastAsia="Arial" w:hAnsi="Century Gothic"/>
          <w:b/>
          <w:color w:val="00000A"/>
          <w:sz w:val="20"/>
          <w:szCs w:val="20"/>
        </w:rPr>
      </w:pPr>
      <w:r w:rsidRPr="006043A9">
        <w:rPr>
          <w:rFonts w:ascii="Century Gothic" w:eastAsia="Arial" w:hAnsi="Century Gothic"/>
          <w:color w:val="000000"/>
          <w:sz w:val="20"/>
          <w:szCs w:val="20"/>
        </w:rPr>
        <w:t>80-210 Gdańsk</w:t>
      </w:r>
      <w:r w:rsidRPr="006043A9">
        <w:rPr>
          <w:rFonts w:ascii="Century Gothic" w:eastAsia="Arial" w:hAnsi="Century Gothic"/>
          <w:b/>
          <w:color w:val="00000A"/>
          <w:sz w:val="20"/>
          <w:szCs w:val="20"/>
        </w:rPr>
        <w:t xml:space="preserve"> </w:t>
      </w:r>
    </w:p>
    <w:p w14:paraId="1E88610B" w14:textId="77777777" w:rsidR="006A1C06" w:rsidRPr="006043A9" w:rsidRDefault="006A1C06" w:rsidP="006A1C06">
      <w:pPr>
        <w:spacing w:line="360" w:lineRule="auto"/>
        <w:rPr>
          <w:rFonts w:ascii="Century Gothic" w:eastAsia="Arial" w:hAnsi="Century Gothic"/>
          <w:b/>
          <w:color w:val="000000"/>
          <w:sz w:val="20"/>
          <w:szCs w:val="20"/>
        </w:rPr>
      </w:pPr>
    </w:p>
    <w:p w14:paraId="70FFADC6" w14:textId="77777777" w:rsidR="006A1C06" w:rsidRPr="006043A9" w:rsidRDefault="006A1C06" w:rsidP="006A1C06">
      <w:pPr>
        <w:spacing w:after="120"/>
        <w:jc w:val="center"/>
        <w:rPr>
          <w:rFonts w:ascii="Century Gothic" w:eastAsia="Arial" w:hAnsi="Century Gothic"/>
          <w:b/>
          <w:sz w:val="20"/>
          <w:szCs w:val="20"/>
        </w:rPr>
      </w:pPr>
      <w:r w:rsidRPr="006043A9">
        <w:rPr>
          <w:rFonts w:ascii="Century Gothic" w:eastAsia="Arial" w:hAnsi="Century Gothic"/>
          <w:b/>
          <w:sz w:val="20"/>
          <w:szCs w:val="20"/>
        </w:rPr>
        <w:t>OŚWIADCZENIE O BRAKU POWIĄZAŃ KAPITAŁOWYCH LUB OSOBOWYCH</w:t>
      </w:r>
    </w:p>
    <w:p w14:paraId="1BBA6969" w14:textId="77777777" w:rsidR="006A1C06" w:rsidRPr="006043A9" w:rsidRDefault="006A1C06" w:rsidP="006A1C06">
      <w:pPr>
        <w:spacing w:after="120"/>
        <w:jc w:val="center"/>
        <w:rPr>
          <w:rFonts w:ascii="Century Gothic" w:eastAsia="Arial" w:hAnsi="Century Gothic"/>
          <w:b/>
          <w:color w:val="000000"/>
          <w:sz w:val="20"/>
          <w:szCs w:val="20"/>
        </w:rPr>
      </w:pPr>
    </w:p>
    <w:p w14:paraId="6C2D02E4" w14:textId="651240B4" w:rsidR="006A1C06" w:rsidRPr="00181D18" w:rsidRDefault="006A1C06" w:rsidP="00181D18">
      <w:pPr>
        <w:pStyle w:val="Akapitzlist"/>
        <w:spacing w:after="0" w:line="360" w:lineRule="auto"/>
        <w:ind w:left="0"/>
        <w:jc w:val="both"/>
        <w:textAlignment w:val="baseline"/>
        <w:rPr>
          <w:rStyle w:val="markedcontent"/>
          <w:rFonts w:asciiTheme="minorHAnsi" w:hAnsiTheme="minorHAnsi" w:cstheme="minorHAnsi"/>
        </w:rPr>
      </w:pPr>
      <w:r w:rsidRPr="00181D18">
        <w:rPr>
          <w:rFonts w:asciiTheme="minorHAnsi" w:eastAsia="Arial" w:hAnsiTheme="minorHAnsi" w:cstheme="minorHAnsi"/>
          <w:color w:val="00000A"/>
        </w:rPr>
        <w:t xml:space="preserve">W odpowiedzi na zapytanie ofertowe wystosowane przez Gdański Uniwersytet Medyczny                                              ul. M. Skłodowskiej - Curie </w:t>
      </w:r>
      <w:proofErr w:type="spellStart"/>
      <w:r w:rsidRPr="00181D18">
        <w:rPr>
          <w:rFonts w:asciiTheme="minorHAnsi" w:eastAsia="Arial" w:hAnsiTheme="minorHAnsi" w:cstheme="minorHAnsi"/>
          <w:color w:val="00000A"/>
        </w:rPr>
        <w:t>3a</w:t>
      </w:r>
      <w:proofErr w:type="spellEnd"/>
      <w:r w:rsidRPr="00181D18">
        <w:rPr>
          <w:rFonts w:asciiTheme="minorHAnsi" w:eastAsia="Arial" w:hAnsiTheme="minorHAnsi" w:cstheme="minorHAnsi"/>
          <w:color w:val="00000A"/>
        </w:rPr>
        <w:t xml:space="preserve">, 80-210 Gdańsk dotyczące </w:t>
      </w:r>
      <w:r w:rsidRPr="00181D18">
        <w:rPr>
          <w:rFonts w:asciiTheme="minorHAnsi" w:eastAsia="Arial" w:hAnsiTheme="minorHAnsi" w:cstheme="minorHAnsi"/>
          <w:color w:val="000000" w:themeColor="text1"/>
        </w:rPr>
        <w:t xml:space="preserve">wyboru </w:t>
      </w:r>
      <w:r w:rsidR="00181D18" w:rsidRPr="00181D18">
        <w:rPr>
          <w:rFonts w:asciiTheme="minorHAnsi" w:eastAsia="Arial" w:hAnsiTheme="minorHAnsi" w:cstheme="minorHAnsi"/>
          <w:color w:val="000000" w:themeColor="text1"/>
        </w:rPr>
        <w:t>Wykonawcy</w:t>
      </w:r>
      <w:r w:rsidRPr="00181D18">
        <w:rPr>
          <w:rFonts w:asciiTheme="minorHAnsi" w:eastAsia="Arial" w:hAnsiTheme="minorHAnsi" w:cstheme="minorHAnsi"/>
          <w:color w:val="000000" w:themeColor="text1"/>
        </w:rPr>
        <w:t xml:space="preserve">, który </w:t>
      </w:r>
      <w:r w:rsidR="00181D18" w:rsidRPr="00181D18">
        <w:rPr>
          <w:rFonts w:asciiTheme="minorHAnsi" w:eastAsia="Arial" w:hAnsiTheme="minorHAnsi" w:cstheme="minorHAnsi"/>
          <w:color w:val="000000" w:themeColor="text1"/>
        </w:rPr>
        <w:t xml:space="preserve">będzie świadczył </w:t>
      </w:r>
      <w:r w:rsidR="00181D18" w:rsidRPr="00181D18">
        <w:rPr>
          <w:rFonts w:asciiTheme="minorHAnsi" w:hAnsiTheme="minorHAnsi" w:cstheme="minorHAnsi"/>
        </w:rPr>
        <w:t xml:space="preserve">usługę </w:t>
      </w:r>
      <w:r w:rsidR="007466E2">
        <w:t>polegając</w:t>
      </w:r>
      <w:r w:rsidR="007466E2">
        <w:t>ą</w:t>
      </w:r>
      <w:r w:rsidR="007466E2">
        <w:t xml:space="preserve"> na </w:t>
      </w:r>
      <w:r w:rsidR="007466E2" w:rsidRPr="00EB257A">
        <w:rPr>
          <w:rFonts w:asciiTheme="minorHAnsi" w:hAnsiTheme="minorHAnsi" w:cstheme="minorHAnsi"/>
        </w:rPr>
        <w:t>rekrutacj</w:t>
      </w:r>
      <w:r w:rsidR="007466E2">
        <w:rPr>
          <w:rFonts w:asciiTheme="minorHAnsi" w:hAnsiTheme="minorHAnsi" w:cstheme="minorHAnsi"/>
        </w:rPr>
        <w:t>i</w:t>
      </w:r>
      <w:r w:rsidR="007466E2" w:rsidRPr="00EB257A">
        <w:rPr>
          <w:rFonts w:asciiTheme="minorHAnsi" w:hAnsiTheme="minorHAnsi" w:cstheme="minorHAnsi"/>
        </w:rPr>
        <w:t xml:space="preserve"> pacjentów</w:t>
      </w:r>
      <w:r w:rsidR="007466E2">
        <w:rPr>
          <w:rFonts w:asciiTheme="minorHAnsi" w:hAnsiTheme="minorHAnsi" w:cstheme="minorHAnsi"/>
        </w:rPr>
        <w:t xml:space="preserve"> </w:t>
      </w:r>
      <w:r w:rsidR="007466E2" w:rsidRPr="00311DBE">
        <w:rPr>
          <w:color w:val="000000"/>
        </w:rPr>
        <w:t xml:space="preserve">ze zdiagnozowanym przerzutem </w:t>
      </w:r>
      <w:proofErr w:type="spellStart"/>
      <w:r w:rsidR="007466E2" w:rsidRPr="00311DBE">
        <w:rPr>
          <w:color w:val="000000"/>
        </w:rPr>
        <w:t>metachronicznym</w:t>
      </w:r>
      <w:proofErr w:type="spellEnd"/>
      <w:r w:rsidR="007466E2" w:rsidRPr="00311DBE">
        <w:rPr>
          <w:color w:val="000000"/>
        </w:rPr>
        <w:t xml:space="preserve"> raka jelita grubego do wątroby</w:t>
      </w:r>
      <w:r w:rsidR="007466E2">
        <w:rPr>
          <w:color w:val="000000"/>
        </w:rPr>
        <w:t xml:space="preserve"> oraz </w:t>
      </w:r>
      <w:r w:rsidR="007466E2" w:rsidRPr="00311DBE">
        <w:rPr>
          <w:b/>
        </w:rPr>
        <w:t>przekazani</w:t>
      </w:r>
      <w:r w:rsidR="007466E2">
        <w:rPr>
          <w:b/>
        </w:rPr>
        <w:t>u</w:t>
      </w:r>
      <w:r w:rsidR="007466E2" w:rsidRPr="00311DBE">
        <w:rPr>
          <w:b/>
        </w:rPr>
        <w:t xml:space="preserve"> i dostarczeni</w:t>
      </w:r>
      <w:r w:rsidR="007466E2">
        <w:rPr>
          <w:b/>
        </w:rPr>
        <w:t>u</w:t>
      </w:r>
      <w:r w:rsidR="007466E2" w:rsidRPr="00311DBE">
        <w:rPr>
          <w:b/>
        </w:rPr>
        <w:t xml:space="preserve"> 36 ml krwi obwodowej, oraz fragmentów tkanki pobranej przez Patomorfologa</w:t>
      </w:r>
      <w:r w:rsidR="007466E2">
        <w:rPr>
          <w:b/>
        </w:rPr>
        <w:t xml:space="preserve"> od zrekrutowanych osób</w:t>
      </w:r>
      <w:r w:rsidR="007466E2" w:rsidRPr="00181D18">
        <w:rPr>
          <w:rFonts w:asciiTheme="minorHAnsi" w:hAnsiTheme="minorHAnsi" w:cstheme="minorHAnsi"/>
        </w:rPr>
        <w:t xml:space="preserve"> </w:t>
      </w:r>
      <w:r w:rsidR="00181D18" w:rsidRPr="00181D18">
        <w:rPr>
          <w:rFonts w:asciiTheme="minorHAnsi" w:hAnsiTheme="minorHAnsi" w:cstheme="minorHAnsi"/>
        </w:rPr>
        <w:t xml:space="preserve">(fragment guza i sąsiadującej tkanki zdrowej w dedykowanej pożywce oraz odpowiadające im fragmenty zamrożone zaraz po pobraniu) </w:t>
      </w:r>
      <w:r w:rsidR="00181D18" w:rsidRPr="00181D18">
        <w:rPr>
          <w:rFonts w:asciiTheme="minorHAnsi" w:hAnsiTheme="minorHAnsi" w:cstheme="minorHAnsi"/>
          <w:color w:val="000000"/>
        </w:rPr>
        <w:t>w ramach projektu „</w:t>
      </w:r>
      <w:r w:rsidR="00181D18" w:rsidRPr="00181D18">
        <w:rPr>
          <w:rFonts w:asciiTheme="minorHAnsi" w:hAnsiTheme="minorHAnsi" w:cstheme="minorHAnsi"/>
          <w:i/>
        </w:rPr>
        <w:t>Funkcjonalne następstwa utraty chromosomu Y (</w:t>
      </w:r>
      <w:proofErr w:type="spellStart"/>
      <w:r w:rsidR="00181D18" w:rsidRPr="00181D18">
        <w:rPr>
          <w:rFonts w:asciiTheme="minorHAnsi" w:hAnsiTheme="minorHAnsi" w:cstheme="minorHAnsi"/>
          <w:i/>
        </w:rPr>
        <w:t>LOY</w:t>
      </w:r>
      <w:proofErr w:type="spellEnd"/>
      <w:r w:rsidR="00181D18" w:rsidRPr="00181D18">
        <w:rPr>
          <w:rFonts w:asciiTheme="minorHAnsi" w:hAnsiTheme="minorHAnsi" w:cstheme="minorHAnsi"/>
          <w:i/>
        </w:rPr>
        <w:t xml:space="preserve">) w komórkach układu immunologicznego w kontekście chorób nowotworowych  - badania ex-vivo oraz in vitro  z wykorzystaniem komórek ludzkich w programie OPUS Narodowego Centrum Nauki , nr umowy: </w:t>
      </w:r>
      <w:proofErr w:type="spellStart"/>
      <w:r w:rsidR="00181D18" w:rsidRPr="00181D18">
        <w:rPr>
          <w:rFonts w:asciiTheme="minorHAnsi" w:hAnsiTheme="minorHAnsi" w:cstheme="minorHAnsi"/>
          <w:i/>
        </w:rPr>
        <w:t>UMO</w:t>
      </w:r>
      <w:proofErr w:type="spellEnd"/>
      <w:r w:rsidR="00181D18" w:rsidRPr="00181D18">
        <w:rPr>
          <w:rFonts w:asciiTheme="minorHAnsi" w:hAnsiTheme="minorHAnsi" w:cstheme="minorHAnsi"/>
          <w:i/>
        </w:rPr>
        <w:t>-2023/49/B/</w:t>
      </w:r>
      <w:proofErr w:type="spellStart"/>
      <w:r w:rsidR="00181D18" w:rsidRPr="00181D18">
        <w:rPr>
          <w:rFonts w:asciiTheme="minorHAnsi" w:hAnsiTheme="minorHAnsi" w:cstheme="minorHAnsi"/>
          <w:i/>
        </w:rPr>
        <w:t>NZ2</w:t>
      </w:r>
      <w:proofErr w:type="spellEnd"/>
      <w:r w:rsidR="00181D18" w:rsidRPr="00181D18">
        <w:rPr>
          <w:rFonts w:asciiTheme="minorHAnsi" w:hAnsiTheme="minorHAnsi" w:cstheme="minorHAnsi"/>
          <w:i/>
        </w:rPr>
        <w:t>/03680.</w:t>
      </w:r>
      <w:r w:rsidR="00181D18" w:rsidRPr="00181D18">
        <w:rPr>
          <w:rFonts w:asciiTheme="minorHAnsi" w:hAnsiTheme="minorHAnsi" w:cstheme="minorHAnsi"/>
          <w:color w:val="000000"/>
        </w:rPr>
        <w:t>”</w:t>
      </w:r>
    </w:p>
    <w:p w14:paraId="15D4E422" w14:textId="77777777" w:rsidR="006A1C06" w:rsidRPr="00181D18" w:rsidRDefault="006A1C06" w:rsidP="006A1C06">
      <w:pPr>
        <w:spacing w:after="120" w:line="360" w:lineRule="auto"/>
        <w:jc w:val="both"/>
        <w:rPr>
          <w:rFonts w:asciiTheme="minorHAnsi" w:eastAsia="Arial" w:hAnsiTheme="minorHAnsi" w:cstheme="minorHAnsi"/>
          <w:color w:val="000000"/>
        </w:rPr>
      </w:pPr>
      <w:r w:rsidRPr="00181D18">
        <w:rPr>
          <w:rFonts w:asciiTheme="minorHAnsi" w:eastAsia="Arial" w:hAnsiTheme="minorHAnsi" w:cstheme="minorHAnsi"/>
          <w:b/>
          <w:color w:val="000000"/>
        </w:rPr>
        <w:t>Ja</w:t>
      </w:r>
      <w:r w:rsidRPr="00181D18">
        <w:rPr>
          <w:rFonts w:asciiTheme="minorHAnsi" w:eastAsia="Arial" w:hAnsiTheme="minorHAnsi" w:cstheme="minorHAnsi"/>
          <w:color w:val="000000"/>
        </w:rPr>
        <w:t xml:space="preserve"> </w:t>
      </w:r>
      <w:r w:rsidRPr="00181D18">
        <w:rPr>
          <w:rFonts w:asciiTheme="minorHAnsi" w:eastAsia="Arial" w:hAnsiTheme="minorHAnsi" w:cstheme="minorHAnsi"/>
          <w:b/>
          <w:color w:val="000000"/>
        </w:rPr>
        <w:t>niżej podpisany oświadczam</w:t>
      </w:r>
      <w:r w:rsidRPr="00181D18">
        <w:rPr>
          <w:rFonts w:asciiTheme="minorHAnsi" w:eastAsia="Arial" w:hAnsiTheme="minorHAnsi" w:cstheme="minorHAnsi"/>
          <w:color w:val="000000"/>
        </w:rPr>
        <w:t>, że nie jestem powiązany osobowo ani kapitałowo z Zamawiającym (Gdański Uniwersytet Medyczny).</w:t>
      </w:r>
    </w:p>
    <w:p w14:paraId="2340B735" w14:textId="77777777" w:rsidR="006A1C06" w:rsidRPr="00181D18" w:rsidRDefault="006A1C06" w:rsidP="006A1C06">
      <w:pPr>
        <w:spacing w:line="360" w:lineRule="auto"/>
        <w:jc w:val="both"/>
        <w:rPr>
          <w:rFonts w:asciiTheme="minorHAnsi" w:eastAsia="Arial" w:hAnsiTheme="minorHAnsi" w:cstheme="minorHAnsi"/>
          <w:i/>
        </w:rPr>
      </w:pPr>
      <w:r w:rsidRPr="00181D18">
        <w:rPr>
          <w:rFonts w:asciiTheme="minorHAnsi" w:eastAsia="Arial" w:hAnsiTheme="minorHAnsi" w:cstheme="minorHAnsi"/>
        </w:rPr>
        <w:t>Oświadczam, że nie występują wzajemne powiązania kapitałowe lub osobowe, poprzez które rozumie się wzajemne powiązania między Zamawiającym lub osobami</w:t>
      </w:r>
      <w:r w:rsidRPr="00181D18">
        <w:rPr>
          <w:rFonts w:asciiTheme="minorHAnsi" w:eastAsia="Arial" w:hAnsiTheme="minorHAnsi" w:cstheme="minorHAnsi"/>
          <w:i/>
        </w:rPr>
        <w:t xml:space="preserve"> </w:t>
      </w:r>
      <w:r w:rsidRPr="00181D18">
        <w:rPr>
          <w:rFonts w:asciiTheme="minorHAnsi" w:eastAsia="Arial" w:hAnsiTheme="minorHAnsi" w:cstheme="minorHAnsi"/>
        </w:rPr>
        <w:t>upoważnionymi do zaciągania zobowiązań w imieniu Zamawiającego lub osobami</w:t>
      </w:r>
      <w:r w:rsidRPr="00181D18">
        <w:rPr>
          <w:rFonts w:asciiTheme="minorHAnsi" w:eastAsia="Arial" w:hAnsiTheme="minorHAnsi" w:cstheme="minorHAnsi"/>
          <w:i/>
        </w:rPr>
        <w:t xml:space="preserve"> </w:t>
      </w:r>
      <w:r w:rsidRPr="00181D18">
        <w:rPr>
          <w:rFonts w:asciiTheme="minorHAnsi" w:eastAsia="Arial" w:hAnsiTheme="minorHAnsi" w:cstheme="minorHAnsi"/>
        </w:rPr>
        <w:t>wykonującymi w imieniu Zamawiającego czynności związane z przygotowaniem</w:t>
      </w:r>
      <w:r w:rsidRPr="00181D18">
        <w:rPr>
          <w:rFonts w:asciiTheme="minorHAnsi" w:eastAsia="Arial" w:hAnsiTheme="minorHAnsi" w:cstheme="minorHAnsi"/>
          <w:i/>
        </w:rPr>
        <w:t xml:space="preserve"> </w:t>
      </w:r>
      <w:r w:rsidRPr="00181D18">
        <w:rPr>
          <w:rFonts w:asciiTheme="minorHAnsi" w:eastAsia="Arial" w:hAnsiTheme="minorHAnsi" w:cstheme="minorHAnsi"/>
        </w:rPr>
        <w:t>i przeprowadzeniem procedury wyboru wykonawcy a Wykonawcą, polegające</w:t>
      </w:r>
      <w:r w:rsidRPr="00181D18">
        <w:rPr>
          <w:rFonts w:asciiTheme="minorHAnsi" w:eastAsia="Arial" w:hAnsiTheme="minorHAnsi" w:cstheme="minorHAnsi"/>
          <w:i/>
        </w:rPr>
        <w:t xml:space="preserve"> </w:t>
      </w:r>
      <w:r w:rsidRPr="00181D18">
        <w:rPr>
          <w:rFonts w:asciiTheme="minorHAnsi" w:eastAsia="Arial" w:hAnsiTheme="minorHAnsi" w:cstheme="minorHAnsi"/>
        </w:rPr>
        <w:t>w szczególności na:</w:t>
      </w:r>
    </w:p>
    <w:p w14:paraId="04C13157" w14:textId="77777777" w:rsidR="006A1C06" w:rsidRPr="00181D18" w:rsidRDefault="006A1C06" w:rsidP="006A1C06">
      <w:pPr>
        <w:widowControl/>
        <w:numPr>
          <w:ilvl w:val="0"/>
          <w:numId w:val="31"/>
        </w:numPr>
        <w:suppressAutoHyphens w:val="0"/>
        <w:spacing w:line="360" w:lineRule="auto"/>
        <w:ind w:left="709" w:hanging="283"/>
        <w:jc w:val="both"/>
        <w:rPr>
          <w:rFonts w:asciiTheme="minorHAnsi" w:eastAsia="Arial" w:hAnsiTheme="minorHAnsi" w:cstheme="minorHAnsi"/>
        </w:rPr>
      </w:pPr>
      <w:r w:rsidRPr="00181D18">
        <w:rPr>
          <w:rFonts w:asciiTheme="minorHAnsi" w:eastAsia="Arial" w:hAnsiTheme="minorHAnsi" w:cstheme="minorHAnsi"/>
        </w:rPr>
        <w:t>uczestniczeniu w spółce jako wspólnik spółki cywilnej lub spółki osobowej,</w:t>
      </w:r>
    </w:p>
    <w:p w14:paraId="028E9C38" w14:textId="77777777" w:rsidR="006A1C06" w:rsidRPr="00181D18" w:rsidRDefault="006A1C06" w:rsidP="006A1C06">
      <w:pPr>
        <w:widowControl/>
        <w:numPr>
          <w:ilvl w:val="0"/>
          <w:numId w:val="31"/>
        </w:numPr>
        <w:suppressAutoHyphens w:val="0"/>
        <w:spacing w:line="360" w:lineRule="auto"/>
        <w:ind w:left="709" w:hanging="283"/>
        <w:jc w:val="both"/>
        <w:rPr>
          <w:rFonts w:asciiTheme="minorHAnsi" w:eastAsia="Arial" w:hAnsiTheme="minorHAnsi" w:cstheme="minorHAnsi"/>
        </w:rPr>
      </w:pPr>
      <w:r w:rsidRPr="00181D18">
        <w:rPr>
          <w:rFonts w:asciiTheme="minorHAnsi" w:eastAsia="Arial" w:hAnsiTheme="minorHAnsi" w:cstheme="minorHAnsi"/>
        </w:rPr>
        <w:lastRenderedPageBreak/>
        <w:t>posiadaniu co najmniej 10 % udziałów lub akcji, o ile niższy próg nie wynika z przepisów prawa lub nie został określony przez IZ PO</w:t>
      </w:r>
    </w:p>
    <w:p w14:paraId="340BBA01" w14:textId="77777777" w:rsidR="006A1C06" w:rsidRPr="00181D18" w:rsidRDefault="006A1C06" w:rsidP="006A1C06">
      <w:pPr>
        <w:widowControl/>
        <w:numPr>
          <w:ilvl w:val="0"/>
          <w:numId w:val="31"/>
        </w:numPr>
        <w:suppressAutoHyphens w:val="0"/>
        <w:spacing w:line="360" w:lineRule="auto"/>
        <w:ind w:left="709" w:hanging="283"/>
        <w:jc w:val="both"/>
        <w:rPr>
          <w:rFonts w:asciiTheme="minorHAnsi" w:eastAsia="Arial" w:hAnsiTheme="minorHAnsi" w:cstheme="minorHAnsi"/>
        </w:rPr>
      </w:pPr>
      <w:r w:rsidRPr="00181D18">
        <w:rPr>
          <w:rFonts w:asciiTheme="minorHAnsi" w:eastAsia="Arial" w:hAnsiTheme="minorHAnsi" w:cstheme="minorHAnsi"/>
        </w:rPr>
        <w:t>pełnieniu funkcji członka organu nadzorczego lub zarządzającego, prokurenta, pełnomocnika,</w:t>
      </w:r>
    </w:p>
    <w:p w14:paraId="40EB91E8" w14:textId="77777777" w:rsidR="006A1C06" w:rsidRPr="00181D18" w:rsidRDefault="006A1C06" w:rsidP="006A1C06">
      <w:pPr>
        <w:widowControl/>
        <w:numPr>
          <w:ilvl w:val="0"/>
          <w:numId w:val="31"/>
        </w:numPr>
        <w:suppressAutoHyphens w:val="0"/>
        <w:spacing w:line="360" w:lineRule="auto"/>
        <w:ind w:left="709" w:hanging="283"/>
        <w:jc w:val="both"/>
        <w:rPr>
          <w:rFonts w:asciiTheme="minorHAnsi" w:eastAsia="Arial" w:hAnsiTheme="minorHAnsi" w:cstheme="minorHAnsi"/>
        </w:rPr>
      </w:pPr>
      <w:r w:rsidRPr="00181D18">
        <w:rPr>
          <w:rFonts w:asciiTheme="minorHAnsi" w:eastAsia="Arial" w:hAnsiTheme="minorHAnsi" w:cstheme="minorHAnsi"/>
        </w:rPr>
        <w:t>pozostawaniu w związku małżeńskim, w stosunku pokrewieństwa lub powinowactwa w linii prostej, pokrewieństwa drugiego stopnia lub powinowactwa drugiego stopnia w linii bocznej lub w stosunku przysposobienia, opieki lub kurateli.</w:t>
      </w:r>
    </w:p>
    <w:p w14:paraId="28493E16" w14:textId="77777777" w:rsidR="006A1C06" w:rsidRPr="00181D18" w:rsidRDefault="006A1C06" w:rsidP="006A1C06">
      <w:pPr>
        <w:spacing w:line="360" w:lineRule="auto"/>
        <w:jc w:val="both"/>
        <w:rPr>
          <w:rFonts w:asciiTheme="minorHAnsi" w:eastAsia="Arial" w:hAnsiTheme="minorHAnsi" w:cstheme="minorHAnsi"/>
          <w:color w:val="00000A"/>
        </w:rPr>
      </w:pPr>
      <w:r w:rsidRPr="00181D18">
        <w:rPr>
          <w:rFonts w:asciiTheme="minorHAnsi" w:eastAsia="Arial" w:hAnsiTheme="minorHAnsi" w:cstheme="minorHAnsi"/>
          <w:color w:val="00000A"/>
        </w:rPr>
        <w:t xml:space="preserve"> </w:t>
      </w:r>
    </w:p>
    <w:p w14:paraId="1CDF8C70" w14:textId="77777777" w:rsidR="006A1C06" w:rsidRPr="00181D18" w:rsidRDefault="006A1C06" w:rsidP="006A1C06">
      <w:pPr>
        <w:spacing w:line="360" w:lineRule="auto"/>
        <w:jc w:val="right"/>
        <w:rPr>
          <w:rFonts w:asciiTheme="minorHAnsi" w:eastAsia="Arial" w:hAnsiTheme="minorHAnsi" w:cstheme="minorHAnsi"/>
          <w:color w:val="00000A"/>
        </w:rPr>
      </w:pPr>
      <w:r w:rsidRPr="00181D18">
        <w:rPr>
          <w:rFonts w:asciiTheme="minorHAnsi" w:eastAsia="Arial" w:hAnsiTheme="minorHAnsi" w:cstheme="minorHAnsi"/>
          <w:color w:val="00000A"/>
        </w:rPr>
        <w:t xml:space="preserve">………………………………………. </w:t>
      </w:r>
    </w:p>
    <w:p w14:paraId="471B723D" w14:textId="77777777" w:rsidR="006A1C06" w:rsidRPr="00181D18" w:rsidRDefault="006A1C06" w:rsidP="006A1C06">
      <w:pPr>
        <w:jc w:val="right"/>
        <w:rPr>
          <w:rFonts w:asciiTheme="minorHAnsi" w:eastAsia="Arial" w:hAnsiTheme="minorHAnsi" w:cstheme="minorHAnsi"/>
          <w:color w:val="00000A"/>
        </w:rPr>
      </w:pPr>
      <w:r w:rsidRPr="00181D18">
        <w:rPr>
          <w:rFonts w:asciiTheme="minorHAnsi" w:eastAsia="Arial" w:hAnsiTheme="minorHAnsi" w:cstheme="minorHAnsi"/>
          <w:color w:val="00000A"/>
        </w:rPr>
        <w:tab/>
      </w:r>
      <w:r w:rsidRPr="00181D18">
        <w:rPr>
          <w:rFonts w:asciiTheme="minorHAnsi" w:eastAsia="Arial" w:hAnsiTheme="minorHAnsi" w:cstheme="minorHAnsi"/>
          <w:color w:val="00000A"/>
        </w:rPr>
        <w:tab/>
      </w:r>
      <w:r w:rsidRPr="00181D18">
        <w:rPr>
          <w:rFonts w:asciiTheme="minorHAnsi" w:eastAsia="Arial" w:hAnsiTheme="minorHAnsi" w:cstheme="minorHAnsi"/>
          <w:color w:val="00000A"/>
        </w:rPr>
        <w:tab/>
      </w:r>
      <w:r w:rsidRPr="00181D18">
        <w:rPr>
          <w:rFonts w:asciiTheme="minorHAnsi" w:eastAsia="Arial" w:hAnsiTheme="minorHAnsi" w:cstheme="minorHAnsi"/>
          <w:color w:val="00000A"/>
        </w:rPr>
        <w:tab/>
      </w:r>
      <w:r w:rsidRPr="00181D18">
        <w:rPr>
          <w:rFonts w:asciiTheme="minorHAnsi" w:eastAsia="Arial" w:hAnsiTheme="minorHAnsi" w:cstheme="minorHAnsi"/>
          <w:color w:val="00000A"/>
        </w:rPr>
        <w:tab/>
      </w:r>
      <w:r w:rsidRPr="00181D18">
        <w:rPr>
          <w:rFonts w:asciiTheme="minorHAnsi" w:eastAsia="Arial" w:hAnsiTheme="minorHAnsi" w:cstheme="minorHAnsi"/>
          <w:color w:val="00000A"/>
        </w:rPr>
        <w:tab/>
        <w:t xml:space="preserve">      (podpis osoby składającej ofertę)</w:t>
      </w:r>
      <w:r w:rsidRPr="00181D18">
        <w:rPr>
          <w:rFonts w:asciiTheme="minorHAnsi" w:eastAsia="Arial" w:hAnsiTheme="minorHAnsi" w:cstheme="minorHAnsi"/>
          <w:color w:val="00000A"/>
        </w:rPr>
        <w:tab/>
      </w:r>
    </w:p>
    <w:p w14:paraId="02FA67EE" w14:textId="43DA7DDE" w:rsidR="006A1C06" w:rsidRDefault="006A1C06" w:rsidP="006A1C06">
      <w:pPr>
        <w:jc w:val="right"/>
        <w:rPr>
          <w:rFonts w:ascii="Century Gothic" w:eastAsia="Arial" w:hAnsi="Century Gothic"/>
          <w:color w:val="00000A"/>
          <w:sz w:val="20"/>
          <w:szCs w:val="20"/>
        </w:rPr>
      </w:pPr>
    </w:p>
    <w:p w14:paraId="301B84B7" w14:textId="2ABF3CDE" w:rsidR="00181D18" w:rsidRDefault="00181D18" w:rsidP="006A1C06">
      <w:pPr>
        <w:jc w:val="right"/>
        <w:rPr>
          <w:rFonts w:ascii="Century Gothic" w:eastAsia="Arial" w:hAnsi="Century Gothic"/>
          <w:color w:val="00000A"/>
          <w:sz w:val="20"/>
          <w:szCs w:val="20"/>
        </w:rPr>
      </w:pPr>
    </w:p>
    <w:p w14:paraId="058EE911" w14:textId="568FF18A" w:rsidR="00181D18" w:rsidRDefault="00181D18" w:rsidP="006A1C06">
      <w:pPr>
        <w:jc w:val="right"/>
        <w:rPr>
          <w:rFonts w:ascii="Century Gothic" w:eastAsia="Arial" w:hAnsi="Century Gothic"/>
          <w:color w:val="00000A"/>
          <w:sz w:val="20"/>
          <w:szCs w:val="20"/>
        </w:rPr>
      </w:pPr>
    </w:p>
    <w:p w14:paraId="6B321618" w14:textId="7B868430" w:rsidR="00181D18" w:rsidRDefault="00181D18" w:rsidP="006A1C06">
      <w:pPr>
        <w:jc w:val="right"/>
        <w:rPr>
          <w:rFonts w:ascii="Century Gothic" w:eastAsia="Arial" w:hAnsi="Century Gothic"/>
          <w:color w:val="00000A"/>
          <w:sz w:val="20"/>
          <w:szCs w:val="20"/>
        </w:rPr>
      </w:pPr>
    </w:p>
    <w:p w14:paraId="728A0DCF" w14:textId="3540BF74" w:rsidR="00181D18" w:rsidRDefault="00181D18" w:rsidP="006A1C06">
      <w:pPr>
        <w:jc w:val="right"/>
        <w:rPr>
          <w:rFonts w:ascii="Century Gothic" w:eastAsia="Arial" w:hAnsi="Century Gothic"/>
          <w:color w:val="00000A"/>
          <w:sz w:val="20"/>
          <w:szCs w:val="20"/>
        </w:rPr>
      </w:pPr>
    </w:p>
    <w:p w14:paraId="0FFD855C" w14:textId="0BF1C117" w:rsidR="00181D18" w:rsidRDefault="00181D18" w:rsidP="006A1C06">
      <w:pPr>
        <w:jc w:val="right"/>
        <w:rPr>
          <w:rFonts w:ascii="Century Gothic" w:eastAsia="Arial" w:hAnsi="Century Gothic"/>
          <w:color w:val="00000A"/>
          <w:sz w:val="20"/>
          <w:szCs w:val="20"/>
        </w:rPr>
      </w:pPr>
    </w:p>
    <w:p w14:paraId="54893857" w14:textId="2F434928" w:rsidR="00181D18" w:rsidRDefault="00181D18" w:rsidP="006A1C06">
      <w:pPr>
        <w:jc w:val="right"/>
        <w:rPr>
          <w:rFonts w:ascii="Century Gothic" w:eastAsia="Arial" w:hAnsi="Century Gothic"/>
          <w:color w:val="00000A"/>
          <w:sz w:val="20"/>
          <w:szCs w:val="20"/>
        </w:rPr>
      </w:pPr>
    </w:p>
    <w:p w14:paraId="435A5E6B" w14:textId="7CE5155F" w:rsidR="00181D18" w:rsidRDefault="00181D18" w:rsidP="006A1C06">
      <w:pPr>
        <w:jc w:val="right"/>
        <w:rPr>
          <w:rFonts w:ascii="Century Gothic" w:eastAsia="Arial" w:hAnsi="Century Gothic"/>
          <w:color w:val="00000A"/>
          <w:sz w:val="20"/>
          <w:szCs w:val="20"/>
        </w:rPr>
      </w:pPr>
    </w:p>
    <w:p w14:paraId="7B71C9EE" w14:textId="575CA95E" w:rsidR="00181D18" w:rsidRDefault="00181D18" w:rsidP="006A1C06">
      <w:pPr>
        <w:jc w:val="right"/>
        <w:rPr>
          <w:rFonts w:ascii="Century Gothic" w:eastAsia="Arial" w:hAnsi="Century Gothic"/>
          <w:color w:val="00000A"/>
          <w:sz w:val="20"/>
          <w:szCs w:val="20"/>
        </w:rPr>
      </w:pPr>
    </w:p>
    <w:p w14:paraId="18DA695F" w14:textId="0E091C69" w:rsidR="00181D18" w:rsidRDefault="00181D18" w:rsidP="006A1C06">
      <w:pPr>
        <w:jc w:val="right"/>
        <w:rPr>
          <w:rFonts w:ascii="Century Gothic" w:eastAsia="Arial" w:hAnsi="Century Gothic"/>
          <w:color w:val="00000A"/>
          <w:sz w:val="20"/>
          <w:szCs w:val="20"/>
        </w:rPr>
      </w:pPr>
    </w:p>
    <w:p w14:paraId="0E9392C8" w14:textId="4E72C3B2" w:rsidR="00181D18" w:rsidRDefault="00181D18" w:rsidP="006A1C06">
      <w:pPr>
        <w:jc w:val="right"/>
        <w:rPr>
          <w:rFonts w:ascii="Century Gothic" w:eastAsia="Arial" w:hAnsi="Century Gothic"/>
          <w:color w:val="00000A"/>
          <w:sz w:val="20"/>
          <w:szCs w:val="20"/>
        </w:rPr>
      </w:pPr>
    </w:p>
    <w:p w14:paraId="23CA509E" w14:textId="238385C8" w:rsidR="00181D18" w:rsidRDefault="00181D18" w:rsidP="006A1C06">
      <w:pPr>
        <w:jc w:val="right"/>
        <w:rPr>
          <w:rFonts w:ascii="Century Gothic" w:eastAsia="Arial" w:hAnsi="Century Gothic"/>
          <w:color w:val="00000A"/>
          <w:sz w:val="20"/>
          <w:szCs w:val="20"/>
        </w:rPr>
      </w:pPr>
    </w:p>
    <w:p w14:paraId="07B00EF8" w14:textId="083AF43F" w:rsidR="00181D18" w:rsidRDefault="00181D18" w:rsidP="006A1C06">
      <w:pPr>
        <w:jc w:val="right"/>
        <w:rPr>
          <w:rFonts w:ascii="Century Gothic" w:eastAsia="Arial" w:hAnsi="Century Gothic"/>
          <w:color w:val="00000A"/>
          <w:sz w:val="20"/>
          <w:szCs w:val="20"/>
        </w:rPr>
      </w:pPr>
    </w:p>
    <w:p w14:paraId="58B8D88C" w14:textId="46584D86" w:rsidR="00181D18" w:rsidRDefault="00181D18" w:rsidP="006A1C06">
      <w:pPr>
        <w:jc w:val="right"/>
        <w:rPr>
          <w:rFonts w:ascii="Century Gothic" w:eastAsia="Arial" w:hAnsi="Century Gothic"/>
          <w:color w:val="00000A"/>
          <w:sz w:val="20"/>
          <w:szCs w:val="20"/>
        </w:rPr>
      </w:pPr>
    </w:p>
    <w:p w14:paraId="44A2DF47" w14:textId="375C7937" w:rsidR="00181D18" w:rsidRDefault="00181D18" w:rsidP="006A1C06">
      <w:pPr>
        <w:jc w:val="right"/>
        <w:rPr>
          <w:rFonts w:ascii="Century Gothic" w:eastAsia="Arial" w:hAnsi="Century Gothic"/>
          <w:color w:val="00000A"/>
          <w:sz w:val="20"/>
          <w:szCs w:val="20"/>
        </w:rPr>
      </w:pPr>
    </w:p>
    <w:p w14:paraId="71A30553" w14:textId="161032E5" w:rsidR="00181D18" w:rsidRDefault="00181D18" w:rsidP="006A1C06">
      <w:pPr>
        <w:jc w:val="right"/>
        <w:rPr>
          <w:rFonts w:ascii="Century Gothic" w:eastAsia="Arial" w:hAnsi="Century Gothic"/>
          <w:color w:val="00000A"/>
          <w:sz w:val="20"/>
          <w:szCs w:val="20"/>
        </w:rPr>
      </w:pPr>
    </w:p>
    <w:p w14:paraId="067D4AD8" w14:textId="0FACF72B" w:rsidR="00181D18" w:rsidRDefault="00181D18" w:rsidP="006A1C06">
      <w:pPr>
        <w:jc w:val="right"/>
        <w:rPr>
          <w:rFonts w:ascii="Century Gothic" w:eastAsia="Arial" w:hAnsi="Century Gothic"/>
          <w:color w:val="00000A"/>
          <w:sz w:val="20"/>
          <w:szCs w:val="20"/>
        </w:rPr>
      </w:pPr>
    </w:p>
    <w:p w14:paraId="7992F706" w14:textId="161B892F" w:rsidR="00181D18" w:rsidRDefault="00181D18" w:rsidP="006A1C06">
      <w:pPr>
        <w:jc w:val="right"/>
        <w:rPr>
          <w:rFonts w:ascii="Century Gothic" w:eastAsia="Arial" w:hAnsi="Century Gothic"/>
          <w:color w:val="00000A"/>
          <w:sz w:val="20"/>
          <w:szCs w:val="20"/>
        </w:rPr>
      </w:pPr>
    </w:p>
    <w:p w14:paraId="396A880C" w14:textId="46F20223" w:rsidR="00181D18" w:rsidRDefault="00181D18" w:rsidP="006A1C06">
      <w:pPr>
        <w:jc w:val="right"/>
        <w:rPr>
          <w:rFonts w:ascii="Century Gothic" w:eastAsia="Arial" w:hAnsi="Century Gothic"/>
          <w:color w:val="00000A"/>
          <w:sz w:val="20"/>
          <w:szCs w:val="20"/>
        </w:rPr>
      </w:pPr>
    </w:p>
    <w:p w14:paraId="4D48C105" w14:textId="7B21C184" w:rsidR="00181D18" w:rsidRDefault="00181D18" w:rsidP="006A1C06">
      <w:pPr>
        <w:jc w:val="right"/>
        <w:rPr>
          <w:rFonts w:ascii="Century Gothic" w:eastAsia="Arial" w:hAnsi="Century Gothic"/>
          <w:color w:val="00000A"/>
          <w:sz w:val="20"/>
          <w:szCs w:val="20"/>
        </w:rPr>
      </w:pPr>
    </w:p>
    <w:p w14:paraId="5909E9F3" w14:textId="6C60F900" w:rsidR="00181D18" w:rsidRDefault="00181D18" w:rsidP="006A1C06">
      <w:pPr>
        <w:jc w:val="right"/>
        <w:rPr>
          <w:rFonts w:ascii="Century Gothic" w:eastAsia="Arial" w:hAnsi="Century Gothic"/>
          <w:color w:val="00000A"/>
          <w:sz w:val="20"/>
          <w:szCs w:val="20"/>
        </w:rPr>
      </w:pPr>
    </w:p>
    <w:p w14:paraId="5F3D5A27" w14:textId="4FB86C66" w:rsidR="00181D18" w:rsidRDefault="00181D18" w:rsidP="006A1C06">
      <w:pPr>
        <w:jc w:val="right"/>
        <w:rPr>
          <w:rFonts w:ascii="Century Gothic" w:eastAsia="Arial" w:hAnsi="Century Gothic"/>
          <w:color w:val="00000A"/>
          <w:sz w:val="20"/>
          <w:szCs w:val="20"/>
        </w:rPr>
      </w:pPr>
    </w:p>
    <w:p w14:paraId="712363E9" w14:textId="75BCE032" w:rsidR="00181D18" w:rsidRDefault="00181D18" w:rsidP="006A1C06">
      <w:pPr>
        <w:jc w:val="right"/>
        <w:rPr>
          <w:rFonts w:ascii="Century Gothic" w:eastAsia="Arial" w:hAnsi="Century Gothic"/>
          <w:color w:val="00000A"/>
          <w:sz w:val="20"/>
          <w:szCs w:val="20"/>
        </w:rPr>
      </w:pPr>
    </w:p>
    <w:p w14:paraId="69F1D66C" w14:textId="7DBBDB9A" w:rsidR="00181D18" w:rsidRDefault="00181D18" w:rsidP="006A1C06">
      <w:pPr>
        <w:jc w:val="right"/>
        <w:rPr>
          <w:rFonts w:ascii="Century Gothic" w:eastAsia="Arial" w:hAnsi="Century Gothic"/>
          <w:color w:val="00000A"/>
          <w:sz w:val="20"/>
          <w:szCs w:val="20"/>
        </w:rPr>
      </w:pPr>
    </w:p>
    <w:p w14:paraId="2AE49224" w14:textId="1DC737D6" w:rsidR="00181D18" w:rsidRDefault="00181D18" w:rsidP="006A1C06">
      <w:pPr>
        <w:jc w:val="right"/>
        <w:rPr>
          <w:rFonts w:ascii="Century Gothic" w:eastAsia="Arial" w:hAnsi="Century Gothic"/>
          <w:color w:val="00000A"/>
          <w:sz w:val="20"/>
          <w:szCs w:val="20"/>
        </w:rPr>
      </w:pPr>
    </w:p>
    <w:p w14:paraId="7EB5CE87" w14:textId="1FC0FD51" w:rsidR="00181D18" w:rsidRDefault="00181D18" w:rsidP="006A1C06">
      <w:pPr>
        <w:jc w:val="right"/>
        <w:rPr>
          <w:rFonts w:ascii="Century Gothic" w:eastAsia="Arial" w:hAnsi="Century Gothic"/>
          <w:color w:val="00000A"/>
          <w:sz w:val="20"/>
          <w:szCs w:val="20"/>
        </w:rPr>
      </w:pPr>
    </w:p>
    <w:p w14:paraId="49C2D209" w14:textId="5200734B" w:rsidR="00181D18" w:rsidRDefault="00181D18" w:rsidP="006A1C06">
      <w:pPr>
        <w:jc w:val="right"/>
        <w:rPr>
          <w:rFonts w:ascii="Century Gothic" w:eastAsia="Arial" w:hAnsi="Century Gothic"/>
          <w:color w:val="00000A"/>
          <w:sz w:val="20"/>
          <w:szCs w:val="20"/>
        </w:rPr>
      </w:pPr>
    </w:p>
    <w:p w14:paraId="7653DDC8" w14:textId="0A70442F" w:rsidR="00181D18" w:rsidRDefault="00181D18" w:rsidP="006A1C06">
      <w:pPr>
        <w:jc w:val="right"/>
        <w:rPr>
          <w:rFonts w:ascii="Century Gothic" w:eastAsia="Arial" w:hAnsi="Century Gothic"/>
          <w:color w:val="00000A"/>
          <w:sz w:val="20"/>
          <w:szCs w:val="20"/>
        </w:rPr>
      </w:pPr>
    </w:p>
    <w:p w14:paraId="0FF482BD" w14:textId="324840F6" w:rsidR="00181D18" w:rsidRDefault="00181D18" w:rsidP="006A1C06">
      <w:pPr>
        <w:jc w:val="right"/>
        <w:rPr>
          <w:rFonts w:ascii="Century Gothic" w:eastAsia="Arial" w:hAnsi="Century Gothic"/>
          <w:color w:val="00000A"/>
          <w:sz w:val="20"/>
          <w:szCs w:val="20"/>
        </w:rPr>
      </w:pPr>
    </w:p>
    <w:p w14:paraId="18F0EEF8" w14:textId="6E0C4C26" w:rsidR="00181D18" w:rsidRDefault="00181D18" w:rsidP="006A1C06">
      <w:pPr>
        <w:jc w:val="right"/>
        <w:rPr>
          <w:rFonts w:ascii="Century Gothic" w:eastAsia="Arial" w:hAnsi="Century Gothic"/>
          <w:color w:val="00000A"/>
          <w:sz w:val="20"/>
          <w:szCs w:val="20"/>
        </w:rPr>
      </w:pPr>
    </w:p>
    <w:p w14:paraId="68D24683" w14:textId="65E80167" w:rsidR="00181D18" w:rsidRDefault="00181D18" w:rsidP="006A1C06">
      <w:pPr>
        <w:jc w:val="right"/>
        <w:rPr>
          <w:rFonts w:ascii="Century Gothic" w:eastAsia="Arial" w:hAnsi="Century Gothic"/>
          <w:color w:val="00000A"/>
          <w:sz w:val="20"/>
          <w:szCs w:val="20"/>
        </w:rPr>
      </w:pPr>
    </w:p>
    <w:p w14:paraId="108AC940" w14:textId="37576741" w:rsidR="00181D18" w:rsidRDefault="00181D18" w:rsidP="006A1C06">
      <w:pPr>
        <w:jc w:val="right"/>
        <w:rPr>
          <w:rFonts w:ascii="Century Gothic" w:eastAsia="Arial" w:hAnsi="Century Gothic"/>
          <w:color w:val="00000A"/>
          <w:sz w:val="20"/>
          <w:szCs w:val="20"/>
        </w:rPr>
      </w:pPr>
    </w:p>
    <w:p w14:paraId="2F20FBA3" w14:textId="1F625995" w:rsidR="00181D18" w:rsidRDefault="00181D18" w:rsidP="006A1C06">
      <w:pPr>
        <w:jc w:val="right"/>
        <w:rPr>
          <w:rFonts w:ascii="Century Gothic" w:eastAsia="Arial" w:hAnsi="Century Gothic"/>
          <w:color w:val="00000A"/>
          <w:sz w:val="20"/>
          <w:szCs w:val="20"/>
        </w:rPr>
      </w:pPr>
    </w:p>
    <w:p w14:paraId="1B1379E7" w14:textId="5538656A" w:rsidR="00181D18" w:rsidRDefault="00181D18" w:rsidP="006A1C06">
      <w:pPr>
        <w:jc w:val="right"/>
        <w:rPr>
          <w:rFonts w:ascii="Century Gothic" w:eastAsia="Arial" w:hAnsi="Century Gothic"/>
          <w:color w:val="00000A"/>
          <w:sz w:val="20"/>
          <w:szCs w:val="20"/>
        </w:rPr>
      </w:pPr>
    </w:p>
    <w:p w14:paraId="6F976CD2" w14:textId="1F36A1E9" w:rsidR="00181D18" w:rsidRDefault="00181D18" w:rsidP="006A1C06">
      <w:pPr>
        <w:jc w:val="right"/>
        <w:rPr>
          <w:rFonts w:ascii="Century Gothic" w:eastAsia="Arial" w:hAnsi="Century Gothic"/>
          <w:color w:val="00000A"/>
          <w:sz w:val="20"/>
          <w:szCs w:val="20"/>
        </w:rPr>
      </w:pPr>
    </w:p>
    <w:p w14:paraId="0DEE3799" w14:textId="06D794CB" w:rsidR="00181D18" w:rsidRDefault="00181D18" w:rsidP="006A1C06">
      <w:pPr>
        <w:jc w:val="right"/>
        <w:rPr>
          <w:rFonts w:ascii="Century Gothic" w:eastAsia="Arial" w:hAnsi="Century Gothic"/>
          <w:color w:val="00000A"/>
          <w:sz w:val="20"/>
          <w:szCs w:val="20"/>
        </w:rPr>
      </w:pPr>
    </w:p>
    <w:p w14:paraId="1773E9AB" w14:textId="54D80842" w:rsidR="00181D18" w:rsidRDefault="00181D18" w:rsidP="006A1C06">
      <w:pPr>
        <w:jc w:val="right"/>
        <w:rPr>
          <w:rFonts w:ascii="Century Gothic" w:eastAsia="Arial" w:hAnsi="Century Gothic"/>
          <w:color w:val="00000A"/>
          <w:sz w:val="20"/>
          <w:szCs w:val="20"/>
        </w:rPr>
      </w:pPr>
    </w:p>
    <w:p w14:paraId="7EC19C39" w14:textId="64932526" w:rsidR="00181D18" w:rsidRDefault="00181D18" w:rsidP="006A1C06">
      <w:pPr>
        <w:jc w:val="right"/>
        <w:rPr>
          <w:rFonts w:ascii="Century Gothic" w:eastAsia="Arial" w:hAnsi="Century Gothic"/>
          <w:color w:val="00000A"/>
          <w:sz w:val="20"/>
          <w:szCs w:val="20"/>
        </w:rPr>
      </w:pPr>
    </w:p>
    <w:p w14:paraId="7C05191D" w14:textId="6AA16678" w:rsidR="00181D18" w:rsidRDefault="00181D18" w:rsidP="006A1C06">
      <w:pPr>
        <w:jc w:val="right"/>
        <w:rPr>
          <w:rFonts w:ascii="Century Gothic" w:eastAsia="Arial" w:hAnsi="Century Gothic"/>
          <w:color w:val="00000A"/>
          <w:sz w:val="20"/>
          <w:szCs w:val="20"/>
        </w:rPr>
      </w:pPr>
    </w:p>
    <w:p w14:paraId="4CE4EA07" w14:textId="04F2DF9F" w:rsidR="00181D18" w:rsidRDefault="00181D18" w:rsidP="006A1C06">
      <w:pPr>
        <w:jc w:val="right"/>
        <w:rPr>
          <w:rFonts w:ascii="Century Gothic" w:eastAsia="Arial" w:hAnsi="Century Gothic"/>
          <w:color w:val="00000A"/>
          <w:sz w:val="20"/>
          <w:szCs w:val="20"/>
        </w:rPr>
      </w:pPr>
    </w:p>
    <w:p w14:paraId="0C01345F" w14:textId="25F9B361" w:rsidR="007466E2" w:rsidRDefault="007466E2">
      <w:pPr>
        <w:widowControl/>
        <w:pBdr>
          <w:top w:val="nil"/>
          <w:left w:val="nil"/>
          <w:bottom w:val="nil"/>
          <w:right w:val="nil"/>
          <w:between w:val="nil"/>
        </w:pBdr>
        <w:spacing w:line="276" w:lineRule="auto"/>
        <w:rPr>
          <w:rFonts w:asciiTheme="minorHAnsi" w:hAnsiTheme="minorHAnsi" w:cstheme="minorHAnsi"/>
          <w:color w:val="000000"/>
        </w:rPr>
      </w:pPr>
      <w:r>
        <w:rPr>
          <w:b/>
          <w:color w:val="000000"/>
        </w:rPr>
        <w:t xml:space="preserve">Załącznik nr 3 - </w:t>
      </w:r>
      <w:r w:rsidRPr="00181D18">
        <w:rPr>
          <w:rFonts w:asciiTheme="minorHAnsi" w:hAnsiTheme="minorHAnsi" w:cstheme="minorHAnsi"/>
        </w:rPr>
        <w:t>Oświadczenie o n</w:t>
      </w:r>
      <w:r w:rsidRPr="00181D18">
        <w:rPr>
          <w:rFonts w:asciiTheme="minorHAnsi" w:hAnsiTheme="minorHAnsi" w:cstheme="minorHAnsi"/>
          <w:color w:val="000000"/>
        </w:rPr>
        <w:t>ie podleganiu wykluczeniu z realizacji umowy na podstawie art. 7 ust. 1 pkt 1-3 Ustawy z dnia 13 kwietnia 2022 r. o szczególnych rozwiązaniach w zakresie przeciwdziałania wspieraniu agresji na Ukrainę oraz służących ochronie bezpieczeństwa narodowego</w:t>
      </w:r>
    </w:p>
    <w:p w14:paraId="7B7837A4" w14:textId="77777777" w:rsidR="007466E2" w:rsidRPr="006043A9" w:rsidRDefault="007466E2" w:rsidP="007466E2">
      <w:pPr>
        <w:autoSpaceDE w:val="0"/>
        <w:autoSpaceDN w:val="0"/>
        <w:adjustRightInd w:val="0"/>
        <w:rPr>
          <w:rFonts w:ascii="Century Gothic" w:hAnsi="Century Gothic" w:cstheme="minorHAnsi"/>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7466E2" w:rsidRPr="006043A9" w14:paraId="26CFB43A" w14:textId="77777777" w:rsidTr="000728B6">
        <w:trPr>
          <w:jc w:val="center"/>
        </w:trPr>
        <w:tc>
          <w:tcPr>
            <w:tcW w:w="9513" w:type="dxa"/>
            <w:shd w:val="clear" w:color="auto" w:fill="F2F2F2"/>
          </w:tcPr>
          <w:p w14:paraId="4DFB84BD" w14:textId="77777777" w:rsidR="007466E2" w:rsidRPr="006043A9" w:rsidRDefault="007466E2" w:rsidP="000728B6">
            <w:pPr>
              <w:jc w:val="center"/>
              <w:rPr>
                <w:rFonts w:ascii="Century Gothic" w:hAnsi="Century Gothic" w:cstheme="minorHAnsi"/>
                <w:sz w:val="20"/>
                <w:szCs w:val="20"/>
              </w:rPr>
            </w:pPr>
          </w:p>
          <w:p w14:paraId="452031BC" w14:textId="77777777" w:rsidR="007466E2" w:rsidRPr="006043A9" w:rsidRDefault="007466E2" w:rsidP="000728B6">
            <w:pPr>
              <w:autoSpaceDE w:val="0"/>
              <w:autoSpaceDN w:val="0"/>
              <w:adjustRightInd w:val="0"/>
              <w:spacing w:before="120"/>
              <w:jc w:val="center"/>
              <w:rPr>
                <w:rFonts w:ascii="Century Gothic" w:hAnsi="Century Gothic" w:cstheme="minorHAnsi"/>
                <w:color w:val="000000"/>
                <w:sz w:val="20"/>
                <w:szCs w:val="20"/>
              </w:rPr>
            </w:pPr>
            <w:r w:rsidRPr="006043A9">
              <w:rPr>
                <w:rFonts w:ascii="Century Gothic" w:hAnsi="Century Gothic" w:cstheme="minorHAnsi"/>
                <w:b/>
                <w:bCs/>
                <w:color w:val="000000"/>
                <w:sz w:val="20"/>
                <w:szCs w:val="20"/>
              </w:rPr>
              <w:t>OŚWIADCZENIE WYKONAWCY</w:t>
            </w:r>
          </w:p>
          <w:p w14:paraId="7F20C26C" w14:textId="77777777" w:rsidR="007466E2" w:rsidRPr="006043A9" w:rsidRDefault="007466E2" w:rsidP="000728B6">
            <w:pPr>
              <w:jc w:val="center"/>
              <w:rPr>
                <w:rFonts w:ascii="Century Gothic" w:hAnsi="Century Gothic" w:cstheme="minorHAnsi"/>
                <w:sz w:val="20"/>
                <w:szCs w:val="20"/>
              </w:rPr>
            </w:pPr>
            <w:r w:rsidRPr="006043A9">
              <w:rPr>
                <w:rFonts w:ascii="Century Gothic" w:hAnsi="Century Gothic" w:cstheme="minorHAnsi"/>
                <w:b/>
                <w:sz w:val="20"/>
                <w:szCs w:val="20"/>
              </w:rPr>
              <w:t xml:space="preserve">DOTYCZĄCE PODSTAW WYKLUCZENIA Z REALIZACJI UMOWY </w:t>
            </w:r>
          </w:p>
        </w:tc>
      </w:tr>
    </w:tbl>
    <w:p w14:paraId="0941ECD1" w14:textId="77777777" w:rsidR="007466E2" w:rsidRPr="006043A9" w:rsidRDefault="007466E2" w:rsidP="007466E2">
      <w:pPr>
        <w:rPr>
          <w:rFonts w:ascii="Century Gothic" w:hAnsi="Century Gothic" w:cstheme="minorHAnsi"/>
          <w:sz w:val="20"/>
          <w:szCs w:val="20"/>
        </w:rPr>
      </w:pPr>
    </w:p>
    <w:p w14:paraId="4126B5F0" w14:textId="02D2EE95" w:rsidR="007466E2" w:rsidRPr="007466E2" w:rsidRDefault="007466E2" w:rsidP="007466E2">
      <w:pPr>
        <w:jc w:val="both"/>
        <w:rPr>
          <w:rFonts w:ascii="Century Gothic" w:hAnsi="Century Gothic" w:cstheme="minorHAnsi"/>
          <w:sz w:val="20"/>
          <w:szCs w:val="20"/>
        </w:rPr>
      </w:pPr>
      <w:r w:rsidRPr="007466E2">
        <w:rPr>
          <w:rFonts w:ascii="Century Gothic" w:hAnsi="Century Gothic" w:cstheme="minorHAnsi"/>
          <w:sz w:val="20"/>
          <w:szCs w:val="20"/>
        </w:rPr>
        <w:t xml:space="preserve">Przystępując do zapytania ofertowego dot. </w:t>
      </w:r>
      <w:r w:rsidRPr="007466E2">
        <w:rPr>
          <w:rFonts w:ascii="Century Gothic" w:eastAsia="Arial" w:hAnsi="Century Gothic"/>
          <w:color w:val="000000" w:themeColor="text1"/>
          <w:sz w:val="20"/>
          <w:szCs w:val="20"/>
        </w:rPr>
        <w:t>wyboru Wykładowcy, który</w:t>
      </w:r>
      <w:r w:rsidRPr="007466E2">
        <w:rPr>
          <w:rFonts w:ascii="Century Gothic" w:eastAsia="Arial" w:hAnsi="Century Gothic"/>
          <w:color w:val="000000" w:themeColor="text1"/>
          <w:sz w:val="20"/>
          <w:szCs w:val="20"/>
        </w:rPr>
        <w:t xml:space="preserve"> będzie </w:t>
      </w:r>
      <w:r w:rsidRPr="007466E2">
        <w:rPr>
          <w:rFonts w:ascii="Century Gothic" w:eastAsia="Arial" w:hAnsi="Century Gothic"/>
          <w:color w:val="000000" w:themeColor="text1"/>
          <w:sz w:val="20"/>
          <w:szCs w:val="20"/>
        </w:rPr>
        <w:t xml:space="preserve"> </w:t>
      </w:r>
      <w:r w:rsidRPr="007466E2">
        <w:rPr>
          <w:rFonts w:ascii="Century Gothic" w:eastAsia="Arial" w:hAnsi="Century Gothic" w:cstheme="minorHAnsi"/>
          <w:color w:val="000000" w:themeColor="text1"/>
          <w:sz w:val="20"/>
          <w:szCs w:val="20"/>
        </w:rPr>
        <w:t xml:space="preserve">świadczył </w:t>
      </w:r>
      <w:r w:rsidRPr="007466E2">
        <w:rPr>
          <w:rFonts w:ascii="Century Gothic" w:hAnsi="Century Gothic" w:cstheme="minorHAnsi"/>
          <w:sz w:val="20"/>
          <w:szCs w:val="20"/>
        </w:rPr>
        <w:t xml:space="preserve">usługę </w:t>
      </w:r>
      <w:r w:rsidRPr="007466E2">
        <w:rPr>
          <w:rFonts w:ascii="Century Gothic" w:hAnsi="Century Gothic"/>
          <w:sz w:val="20"/>
          <w:szCs w:val="20"/>
        </w:rPr>
        <w:t xml:space="preserve">polegającą na </w:t>
      </w:r>
      <w:r w:rsidRPr="007466E2">
        <w:rPr>
          <w:rFonts w:ascii="Century Gothic" w:hAnsi="Century Gothic" w:cstheme="minorHAnsi"/>
          <w:sz w:val="20"/>
          <w:szCs w:val="20"/>
        </w:rPr>
        <w:t xml:space="preserve">rekrutacji pacjentów </w:t>
      </w:r>
      <w:r w:rsidRPr="007466E2">
        <w:rPr>
          <w:rFonts w:ascii="Century Gothic" w:hAnsi="Century Gothic"/>
          <w:color w:val="000000"/>
          <w:sz w:val="20"/>
          <w:szCs w:val="20"/>
        </w:rPr>
        <w:t xml:space="preserve">ze zdiagnozowanym przerzutem </w:t>
      </w:r>
      <w:proofErr w:type="spellStart"/>
      <w:r w:rsidRPr="007466E2">
        <w:rPr>
          <w:rFonts w:ascii="Century Gothic" w:hAnsi="Century Gothic"/>
          <w:color w:val="000000"/>
          <w:sz w:val="20"/>
          <w:szCs w:val="20"/>
        </w:rPr>
        <w:t>metachronicznym</w:t>
      </w:r>
      <w:proofErr w:type="spellEnd"/>
      <w:r w:rsidRPr="007466E2">
        <w:rPr>
          <w:rFonts w:ascii="Century Gothic" w:hAnsi="Century Gothic"/>
          <w:color w:val="000000"/>
          <w:sz w:val="20"/>
          <w:szCs w:val="20"/>
        </w:rPr>
        <w:t xml:space="preserve"> raka jelita grubego do wątroby oraz </w:t>
      </w:r>
      <w:r w:rsidRPr="007466E2">
        <w:rPr>
          <w:rFonts w:ascii="Century Gothic" w:hAnsi="Century Gothic"/>
          <w:sz w:val="20"/>
          <w:szCs w:val="20"/>
        </w:rPr>
        <w:t>przekazaniu i dostarczeniu 36 ml krwi obwodowej, oraz fragmentów tkanki pobranej przez Patomorfologa od zrekrutowanych osób</w:t>
      </w:r>
      <w:r w:rsidRPr="007466E2">
        <w:rPr>
          <w:rStyle w:val="normaltextrun"/>
          <w:rFonts w:ascii="Century Gothic" w:hAnsi="Century Gothic" w:cstheme="minorHAnsi"/>
          <w:bCs/>
          <w:color w:val="000000"/>
          <w:sz w:val="20"/>
          <w:szCs w:val="20"/>
        </w:rPr>
        <w:t>:</w:t>
      </w:r>
    </w:p>
    <w:p w14:paraId="051E91E1" w14:textId="087927D4" w:rsidR="007466E2" w:rsidRPr="006043A9" w:rsidRDefault="007466E2" w:rsidP="007466E2">
      <w:pPr>
        <w:pStyle w:val="Nagwek"/>
        <w:spacing w:before="240"/>
        <w:jc w:val="both"/>
        <w:rPr>
          <w:rFonts w:ascii="Century Gothic" w:hAnsi="Century Gothic" w:cstheme="minorHAnsi"/>
          <w:b/>
          <w:sz w:val="20"/>
          <w:szCs w:val="20"/>
        </w:rPr>
      </w:pPr>
      <w:r w:rsidRPr="006043A9">
        <w:rPr>
          <w:rFonts w:ascii="Century Gothic" w:hAnsi="Century Gothic" w:cstheme="minorHAnsi"/>
          <w:b/>
          <w:sz w:val="20"/>
          <w:szCs w:val="20"/>
        </w:rPr>
        <w:t>Nr zapytania ofertowego:</w:t>
      </w:r>
      <w:r>
        <w:rPr>
          <w:rFonts w:ascii="Century Gothic" w:hAnsi="Century Gothic" w:cstheme="minorHAnsi"/>
          <w:b/>
          <w:sz w:val="20"/>
          <w:szCs w:val="20"/>
        </w:rPr>
        <w:t xml:space="preserve"> </w:t>
      </w:r>
      <w:r>
        <w:rPr>
          <w:rFonts w:ascii="Century Gothic" w:hAnsi="Century Gothic" w:cstheme="minorHAnsi"/>
          <w:b/>
          <w:sz w:val="20"/>
          <w:szCs w:val="20"/>
        </w:rPr>
        <w:t>97</w:t>
      </w:r>
      <w:r w:rsidRPr="006043A9">
        <w:rPr>
          <w:rFonts w:ascii="Century Gothic" w:hAnsi="Century Gothic" w:cstheme="minorHAnsi"/>
          <w:b/>
          <w:sz w:val="20"/>
          <w:szCs w:val="20"/>
        </w:rPr>
        <w:t>/ZZ/2024</w:t>
      </w:r>
    </w:p>
    <w:p w14:paraId="00CF287A" w14:textId="77777777" w:rsidR="007466E2" w:rsidRPr="006043A9" w:rsidRDefault="007466E2" w:rsidP="007466E2">
      <w:pPr>
        <w:autoSpaceDE w:val="0"/>
        <w:autoSpaceDN w:val="0"/>
        <w:adjustRightInd w:val="0"/>
        <w:spacing w:after="120"/>
        <w:jc w:val="both"/>
        <w:rPr>
          <w:rFonts w:ascii="Century Gothic" w:hAnsi="Century Gothic" w:cstheme="minorHAnsi"/>
          <w:sz w:val="20"/>
          <w:szCs w:val="20"/>
        </w:rPr>
      </w:pPr>
      <w:r w:rsidRPr="006043A9">
        <w:rPr>
          <w:rFonts w:ascii="Century Gothic" w:hAnsi="Century Gothic" w:cstheme="minorHAnsi"/>
          <w:sz w:val="20"/>
          <w:szCs w:val="20"/>
        </w:rPr>
        <w:t>Ja (imię i nazwisko) .....................................</w:t>
      </w:r>
    </w:p>
    <w:p w14:paraId="26508B97" w14:textId="77777777" w:rsidR="007466E2" w:rsidRPr="006043A9" w:rsidRDefault="007466E2" w:rsidP="007466E2">
      <w:pPr>
        <w:jc w:val="both"/>
        <w:rPr>
          <w:rFonts w:ascii="Century Gothic" w:hAnsi="Century Gothic" w:cstheme="minorHAnsi"/>
          <w:sz w:val="20"/>
          <w:szCs w:val="20"/>
        </w:rPr>
      </w:pPr>
    </w:p>
    <w:p w14:paraId="7B07ED54" w14:textId="77777777" w:rsidR="007466E2" w:rsidRPr="006043A9" w:rsidRDefault="007466E2" w:rsidP="007466E2">
      <w:pPr>
        <w:jc w:val="both"/>
        <w:rPr>
          <w:rFonts w:ascii="Century Gothic" w:hAnsi="Century Gothic" w:cstheme="minorHAnsi"/>
          <w:sz w:val="20"/>
          <w:szCs w:val="20"/>
        </w:rPr>
      </w:pPr>
      <w:r w:rsidRPr="006043A9">
        <w:rPr>
          <w:rFonts w:ascii="Century Gothic" w:hAnsi="Century Gothic" w:cstheme="minorHAnsi"/>
          <w:sz w:val="20"/>
          <w:szCs w:val="20"/>
        </w:rPr>
        <w:t>reprezentując Firmę............................................................................, NIP: ......................, Regon: ...............................</w:t>
      </w:r>
    </w:p>
    <w:p w14:paraId="7A28B42C" w14:textId="77777777" w:rsidR="007466E2" w:rsidRPr="006043A9" w:rsidRDefault="007466E2" w:rsidP="007466E2">
      <w:pPr>
        <w:autoSpaceDE w:val="0"/>
        <w:autoSpaceDN w:val="0"/>
        <w:adjustRightInd w:val="0"/>
        <w:spacing w:after="120"/>
        <w:rPr>
          <w:rFonts w:ascii="Century Gothic" w:hAnsi="Century Gothic" w:cstheme="minorHAnsi"/>
          <w:color w:val="000000"/>
          <w:sz w:val="20"/>
          <w:szCs w:val="20"/>
        </w:rPr>
      </w:pPr>
      <w:r w:rsidRPr="006043A9">
        <w:rPr>
          <w:rFonts w:ascii="Century Gothic" w:hAnsi="Century Gothic" w:cstheme="minorHAnsi"/>
          <w:sz w:val="20"/>
          <w:szCs w:val="20"/>
        </w:rPr>
        <w:t>Oświadczam, że n</w:t>
      </w:r>
      <w:r w:rsidRPr="006043A9">
        <w:rPr>
          <w:rFonts w:ascii="Century Gothic" w:hAnsi="Century Gothic" w:cstheme="minorHAnsi"/>
          <w:color w:val="000000"/>
          <w:sz w:val="20"/>
          <w:szCs w:val="20"/>
        </w:rPr>
        <w:t>ie podlegam wykluczeniu z realizacji umowy na podstawie art. 7 ust. 1 pkt 1-3 Ustawy z dnia 13 kwietnia 2022 r. o szczególnych rozwiązaniach w zakresie przeciwdziałania wspieraniu agresji na Ukrainę oraz służących ochronie bezpieczeństwa narodowego</w:t>
      </w:r>
    </w:p>
    <w:p w14:paraId="0694FFF0" w14:textId="77777777" w:rsidR="007466E2" w:rsidRPr="006043A9" w:rsidRDefault="007466E2" w:rsidP="007466E2">
      <w:pPr>
        <w:autoSpaceDE w:val="0"/>
        <w:autoSpaceDN w:val="0"/>
        <w:adjustRightInd w:val="0"/>
        <w:spacing w:after="120"/>
        <w:rPr>
          <w:rFonts w:ascii="Century Gothic" w:hAnsi="Century Gothic" w:cstheme="minorHAnsi"/>
          <w:color w:val="000000"/>
          <w:sz w:val="20"/>
          <w:szCs w:val="20"/>
        </w:rPr>
      </w:pPr>
      <w:r w:rsidRPr="006043A9">
        <w:rPr>
          <w:rFonts w:ascii="Century Gothic" w:hAnsi="Century Gothic" w:cstheme="minorHAnsi"/>
          <w:color w:val="000000"/>
          <w:sz w:val="20"/>
          <w:szCs w:val="20"/>
        </w:rPr>
        <w:t>__________________________________________________________________________________</w:t>
      </w:r>
    </w:p>
    <w:p w14:paraId="1D2B48B8" w14:textId="77777777" w:rsidR="007466E2" w:rsidRPr="006043A9" w:rsidRDefault="007466E2" w:rsidP="007466E2">
      <w:pPr>
        <w:autoSpaceDE w:val="0"/>
        <w:autoSpaceDN w:val="0"/>
        <w:adjustRightInd w:val="0"/>
        <w:spacing w:after="120"/>
        <w:jc w:val="both"/>
        <w:rPr>
          <w:rFonts w:ascii="Century Gothic" w:hAnsi="Century Gothic" w:cstheme="minorHAnsi"/>
          <w:color w:val="000000"/>
          <w:sz w:val="20"/>
          <w:szCs w:val="20"/>
        </w:rPr>
      </w:pPr>
      <w:r w:rsidRPr="006043A9">
        <w:rPr>
          <w:rFonts w:ascii="Century Gothic" w:hAnsi="Century Gothic" w:cstheme="minorHAnsi"/>
          <w:color w:val="000000"/>
          <w:sz w:val="20"/>
          <w:szCs w:val="20"/>
        </w:rPr>
        <w:t xml:space="preserve">Oświadczam, że zachodzą w stosunku do mnie podstawy wykluczenia z realizacji umowy na podstawie art. 7 ust. 1 pkt. ……..… ustawy o szczególnych rozwiązaniach w zakresie przeciwdziałania wspieraniu agresji na Ukrainę oraz służących ochronie bezpieczeństwa narodowego (podać mająca zastosowanie podstawę wykluczenia spośród wymienionych w art. 7 ust. 1 Ustawy z dnia 13 kwietnia 2022 r. o szczególnych rozwiązaniach w zakresie przeciwdziałania wspieraniu agresji na Ukrainę oraz służących ochronie bezpieczeństwa narodowego*). </w:t>
      </w:r>
    </w:p>
    <w:p w14:paraId="20918CF8" w14:textId="77777777" w:rsidR="007466E2" w:rsidRPr="006043A9" w:rsidRDefault="007466E2" w:rsidP="007466E2">
      <w:pPr>
        <w:spacing w:after="120"/>
        <w:jc w:val="both"/>
        <w:rPr>
          <w:rFonts w:ascii="Century Gothic" w:hAnsi="Century Gothic" w:cstheme="minorHAnsi"/>
          <w:b/>
          <w:sz w:val="20"/>
          <w:szCs w:val="20"/>
        </w:rPr>
      </w:pPr>
      <w:r w:rsidRPr="006043A9">
        <w:rPr>
          <w:rFonts w:ascii="Century Gothic" w:hAnsi="Century Gothic" w:cstheme="minorHAnsi"/>
          <w:b/>
          <w:sz w:val="20"/>
          <w:szCs w:val="20"/>
        </w:rPr>
        <w:t>__________________________________________________________________________</w:t>
      </w:r>
    </w:p>
    <w:p w14:paraId="0AD9BC92" w14:textId="77777777" w:rsidR="007466E2" w:rsidRPr="006043A9" w:rsidRDefault="007466E2" w:rsidP="007466E2">
      <w:pPr>
        <w:spacing w:after="120"/>
        <w:jc w:val="both"/>
        <w:rPr>
          <w:rFonts w:ascii="Century Gothic" w:hAnsi="Century Gothic" w:cstheme="minorHAnsi"/>
          <w:i/>
          <w:iCs/>
          <w:sz w:val="20"/>
          <w:szCs w:val="20"/>
        </w:rPr>
      </w:pPr>
      <w:r w:rsidRPr="006043A9">
        <w:rPr>
          <w:rFonts w:ascii="Century Gothic" w:hAnsi="Century Gothic" w:cstheme="minorHAnsi"/>
          <w:sz w:val="20"/>
          <w:szCs w:val="20"/>
        </w:rPr>
        <w:t>Oświadczam, że wszystkie informacje podane w powyższych oświadczeniu są aktualne i zgodne z prawdą oraz zostały przedstawione z pełną świadomością konsekwencji wprowadzenia zamawiającego w błąd przy przedstawieniu informacji.</w:t>
      </w:r>
    </w:p>
    <w:p w14:paraId="5E23E289" w14:textId="77777777" w:rsidR="007466E2" w:rsidRPr="006043A9" w:rsidRDefault="007466E2" w:rsidP="007466E2">
      <w:pPr>
        <w:rPr>
          <w:rFonts w:ascii="Century Gothic" w:hAnsi="Century Gothic" w:cstheme="minorHAnsi"/>
          <w:sz w:val="20"/>
          <w:szCs w:val="20"/>
        </w:rPr>
      </w:pPr>
      <w:r w:rsidRPr="006043A9">
        <w:rPr>
          <w:rFonts w:ascii="Century Gothic" w:hAnsi="Century Gothic" w:cstheme="minorHAnsi"/>
          <w:sz w:val="20"/>
          <w:szCs w:val="20"/>
        </w:rPr>
        <w:t>___________________________</w:t>
      </w:r>
    </w:p>
    <w:p w14:paraId="21B69623" w14:textId="77777777" w:rsidR="007466E2" w:rsidRPr="006043A9" w:rsidRDefault="007466E2" w:rsidP="007466E2">
      <w:pPr>
        <w:rPr>
          <w:rFonts w:ascii="Century Gothic" w:hAnsi="Century Gothic" w:cstheme="minorHAnsi"/>
          <w:i/>
          <w:sz w:val="20"/>
          <w:szCs w:val="20"/>
        </w:rPr>
      </w:pPr>
      <w:r w:rsidRPr="006043A9">
        <w:rPr>
          <w:rFonts w:ascii="Century Gothic" w:hAnsi="Century Gothic" w:cstheme="minorHAnsi"/>
          <w:i/>
          <w:sz w:val="20"/>
          <w:szCs w:val="20"/>
        </w:rPr>
        <w:t>*) jeżeli dotyczy</w:t>
      </w:r>
    </w:p>
    <w:p w14:paraId="74AA738F" w14:textId="77777777" w:rsidR="007466E2" w:rsidRPr="006043A9" w:rsidRDefault="007466E2" w:rsidP="007466E2">
      <w:pPr>
        <w:ind w:left="6372"/>
        <w:rPr>
          <w:rFonts w:ascii="Century Gothic" w:hAnsi="Century Gothic" w:cstheme="minorHAnsi"/>
          <w:i/>
          <w:iCs/>
          <w:sz w:val="20"/>
          <w:szCs w:val="20"/>
        </w:rPr>
      </w:pPr>
      <w:r w:rsidRPr="006043A9">
        <w:rPr>
          <w:rFonts w:ascii="Century Gothic" w:hAnsi="Century Gothic" w:cstheme="minorHAnsi"/>
          <w:sz w:val="20"/>
          <w:szCs w:val="20"/>
        </w:rPr>
        <w:t>......................................</w:t>
      </w:r>
      <w:r w:rsidRPr="006043A9">
        <w:rPr>
          <w:rFonts w:ascii="Century Gothic" w:hAnsi="Century Gothic" w:cstheme="minorHAnsi"/>
          <w:i/>
          <w:sz w:val="20"/>
          <w:szCs w:val="20"/>
        </w:rPr>
        <w:t>.......    podpis (miejscowość, data)</w:t>
      </w:r>
      <w:r w:rsidRPr="006043A9">
        <w:rPr>
          <w:rFonts w:ascii="Century Gothic" w:hAnsi="Century Gothic" w:cstheme="minorHAnsi"/>
          <w:i/>
          <w:sz w:val="20"/>
          <w:szCs w:val="20"/>
        </w:rPr>
        <w:tab/>
      </w:r>
      <w:r w:rsidRPr="006043A9">
        <w:rPr>
          <w:rFonts w:ascii="Century Gothic" w:hAnsi="Century Gothic" w:cstheme="minorHAnsi"/>
          <w:i/>
          <w:sz w:val="20"/>
          <w:szCs w:val="20"/>
        </w:rPr>
        <w:tab/>
      </w:r>
      <w:r w:rsidRPr="006043A9">
        <w:rPr>
          <w:rFonts w:ascii="Century Gothic" w:hAnsi="Century Gothic" w:cstheme="minorHAnsi"/>
          <w:i/>
          <w:sz w:val="20"/>
          <w:szCs w:val="20"/>
        </w:rPr>
        <w:tab/>
        <w:t xml:space="preserve">                                </w:t>
      </w:r>
    </w:p>
    <w:p w14:paraId="77634F8D" w14:textId="77777777" w:rsidR="007466E2" w:rsidRDefault="007466E2">
      <w:pPr>
        <w:widowControl/>
        <w:pBdr>
          <w:top w:val="nil"/>
          <w:left w:val="nil"/>
          <w:bottom w:val="nil"/>
          <w:right w:val="nil"/>
          <w:between w:val="nil"/>
        </w:pBdr>
        <w:spacing w:line="276" w:lineRule="auto"/>
        <w:rPr>
          <w:b/>
          <w:color w:val="000000"/>
        </w:rPr>
      </w:pPr>
    </w:p>
    <w:p w14:paraId="506A6D80" w14:textId="77777777" w:rsidR="007466E2" w:rsidRDefault="007466E2">
      <w:pPr>
        <w:widowControl/>
        <w:pBdr>
          <w:top w:val="nil"/>
          <w:left w:val="nil"/>
          <w:bottom w:val="nil"/>
          <w:right w:val="nil"/>
          <w:between w:val="nil"/>
        </w:pBdr>
        <w:spacing w:line="276" w:lineRule="auto"/>
        <w:rPr>
          <w:b/>
          <w:color w:val="000000"/>
        </w:rPr>
      </w:pPr>
    </w:p>
    <w:p w14:paraId="41C9E333" w14:textId="77777777" w:rsidR="007466E2" w:rsidRDefault="007466E2">
      <w:pPr>
        <w:widowControl/>
        <w:pBdr>
          <w:top w:val="nil"/>
          <w:left w:val="nil"/>
          <w:bottom w:val="nil"/>
          <w:right w:val="nil"/>
          <w:between w:val="nil"/>
        </w:pBdr>
        <w:spacing w:line="276" w:lineRule="auto"/>
        <w:rPr>
          <w:b/>
          <w:color w:val="000000"/>
        </w:rPr>
      </w:pPr>
    </w:p>
    <w:p w14:paraId="0A5B6B5B" w14:textId="77777777" w:rsidR="007466E2" w:rsidRDefault="007466E2">
      <w:pPr>
        <w:widowControl/>
        <w:pBdr>
          <w:top w:val="nil"/>
          <w:left w:val="nil"/>
          <w:bottom w:val="nil"/>
          <w:right w:val="nil"/>
          <w:between w:val="nil"/>
        </w:pBdr>
        <w:spacing w:line="276" w:lineRule="auto"/>
        <w:rPr>
          <w:b/>
          <w:color w:val="000000"/>
        </w:rPr>
      </w:pPr>
    </w:p>
    <w:p w14:paraId="4F59B02B" w14:textId="77777777" w:rsidR="007466E2" w:rsidRDefault="007466E2">
      <w:pPr>
        <w:widowControl/>
        <w:pBdr>
          <w:top w:val="nil"/>
          <w:left w:val="nil"/>
          <w:bottom w:val="nil"/>
          <w:right w:val="nil"/>
          <w:between w:val="nil"/>
        </w:pBdr>
        <w:spacing w:line="276" w:lineRule="auto"/>
        <w:rPr>
          <w:b/>
          <w:color w:val="000000"/>
        </w:rPr>
      </w:pPr>
    </w:p>
    <w:p w14:paraId="22D76CF4" w14:textId="77777777" w:rsidR="007466E2" w:rsidRDefault="007466E2">
      <w:pPr>
        <w:widowControl/>
        <w:pBdr>
          <w:top w:val="nil"/>
          <w:left w:val="nil"/>
          <w:bottom w:val="nil"/>
          <w:right w:val="nil"/>
          <w:between w:val="nil"/>
        </w:pBdr>
        <w:spacing w:line="276" w:lineRule="auto"/>
        <w:rPr>
          <w:b/>
          <w:color w:val="000000"/>
        </w:rPr>
      </w:pPr>
    </w:p>
    <w:p w14:paraId="4AC2D8F6" w14:textId="77777777" w:rsidR="007466E2" w:rsidRDefault="007466E2">
      <w:pPr>
        <w:widowControl/>
        <w:pBdr>
          <w:top w:val="nil"/>
          <w:left w:val="nil"/>
          <w:bottom w:val="nil"/>
          <w:right w:val="nil"/>
          <w:between w:val="nil"/>
        </w:pBdr>
        <w:spacing w:line="276" w:lineRule="auto"/>
        <w:rPr>
          <w:b/>
          <w:color w:val="000000"/>
        </w:rPr>
      </w:pPr>
    </w:p>
    <w:p w14:paraId="1096E361" w14:textId="77777777" w:rsidR="007466E2" w:rsidRDefault="007466E2">
      <w:pPr>
        <w:widowControl/>
        <w:pBdr>
          <w:top w:val="nil"/>
          <w:left w:val="nil"/>
          <w:bottom w:val="nil"/>
          <w:right w:val="nil"/>
          <w:between w:val="nil"/>
        </w:pBdr>
        <w:spacing w:line="276" w:lineRule="auto"/>
        <w:rPr>
          <w:b/>
          <w:color w:val="000000"/>
        </w:rPr>
      </w:pPr>
    </w:p>
    <w:p w14:paraId="48EFFA8C" w14:textId="77777777" w:rsidR="007466E2" w:rsidRDefault="007466E2">
      <w:pPr>
        <w:widowControl/>
        <w:pBdr>
          <w:top w:val="nil"/>
          <w:left w:val="nil"/>
          <w:bottom w:val="nil"/>
          <w:right w:val="nil"/>
          <w:between w:val="nil"/>
        </w:pBdr>
        <w:spacing w:line="276" w:lineRule="auto"/>
        <w:rPr>
          <w:b/>
          <w:color w:val="000000"/>
        </w:rPr>
      </w:pPr>
    </w:p>
    <w:p w14:paraId="000001A4" w14:textId="079DB9DD" w:rsidR="006D0F42" w:rsidRDefault="008D1934">
      <w:pPr>
        <w:widowControl/>
        <w:pBdr>
          <w:top w:val="nil"/>
          <w:left w:val="nil"/>
          <w:bottom w:val="nil"/>
          <w:right w:val="nil"/>
          <w:between w:val="nil"/>
        </w:pBdr>
        <w:spacing w:line="276" w:lineRule="auto"/>
        <w:rPr>
          <w:b/>
          <w:color w:val="000000"/>
        </w:rPr>
      </w:pPr>
      <w:r>
        <w:rPr>
          <w:b/>
          <w:color w:val="000000"/>
        </w:rPr>
        <w:t xml:space="preserve">Załącznik nr </w:t>
      </w:r>
      <w:r w:rsidR="007466E2">
        <w:rPr>
          <w:b/>
          <w:color w:val="000000"/>
        </w:rPr>
        <w:t>4</w:t>
      </w:r>
      <w:r>
        <w:rPr>
          <w:b/>
          <w:color w:val="000000"/>
        </w:rPr>
        <w:t xml:space="preserve"> – Istotne postanowienia umowy</w:t>
      </w:r>
    </w:p>
    <w:p w14:paraId="000001A5" w14:textId="77777777" w:rsidR="006D0F42" w:rsidRDefault="006D0F42">
      <w:pPr>
        <w:spacing w:line="276" w:lineRule="auto"/>
        <w:jc w:val="both"/>
      </w:pPr>
    </w:p>
    <w:p w14:paraId="000001A6" w14:textId="77777777" w:rsidR="006D0F42" w:rsidRDefault="008D1934">
      <w:pPr>
        <w:spacing w:line="276" w:lineRule="auto"/>
        <w:jc w:val="center"/>
        <w:rPr>
          <w:b/>
        </w:rPr>
      </w:pPr>
      <w:r>
        <w:rPr>
          <w:b/>
        </w:rPr>
        <w:t>§ 1</w:t>
      </w:r>
    </w:p>
    <w:p w14:paraId="000001A7" w14:textId="77777777" w:rsidR="006D0F42" w:rsidRDefault="008D1934">
      <w:pPr>
        <w:spacing w:line="276" w:lineRule="auto"/>
        <w:jc w:val="center"/>
        <w:rPr>
          <w:b/>
        </w:rPr>
      </w:pPr>
      <w:r>
        <w:rPr>
          <w:b/>
        </w:rPr>
        <w:t>PRZEDMIOT UMOWY</w:t>
      </w:r>
    </w:p>
    <w:p w14:paraId="572818BC" w14:textId="1623C727" w:rsidR="00F44B82" w:rsidRPr="00EB257A" w:rsidRDefault="00F44B82" w:rsidP="00F44B82">
      <w:pPr>
        <w:pStyle w:val="Akapitzlist"/>
        <w:widowControl w:val="0"/>
        <w:numPr>
          <w:ilvl w:val="0"/>
          <w:numId w:val="32"/>
        </w:numPr>
        <w:autoSpaceDN w:val="0"/>
        <w:spacing w:after="0" w:line="276" w:lineRule="auto"/>
        <w:ind w:left="284"/>
        <w:contextualSpacing/>
        <w:jc w:val="both"/>
        <w:textAlignment w:val="baseline"/>
        <w:rPr>
          <w:rFonts w:asciiTheme="minorHAnsi" w:hAnsiTheme="minorHAnsi" w:cstheme="minorHAnsi"/>
        </w:rPr>
      </w:pPr>
      <w:bookmarkStart w:id="8" w:name="_heading=h.tyjcwt" w:colFirst="0" w:colLast="0"/>
      <w:bookmarkStart w:id="9" w:name="_Hlk129165710"/>
      <w:bookmarkEnd w:id="8"/>
      <w:r w:rsidRPr="00EB257A">
        <w:rPr>
          <w:rFonts w:asciiTheme="minorHAnsi" w:eastAsia="Century Gothic" w:hAnsiTheme="minorHAnsi" w:cstheme="minorHAnsi"/>
        </w:rPr>
        <w:t xml:space="preserve">Przedmiotem zamówienia jest usługa polegająca </w:t>
      </w:r>
      <w:r w:rsidR="007466E2">
        <w:t xml:space="preserve">na </w:t>
      </w:r>
      <w:r w:rsidR="007466E2" w:rsidRPr="00EB257A">
        <w:rPr>
          <w:rFonts w:asciiTheme="minorHAnsi" w:hAnsiTheme="minorHAnsi" w:cstheme="minorHAnsi"/>
        </w:rPr>
        <w:t>rekrutacj</w:t>
      </w:r>
      <w:r w:rsidR="007466E2">
        <w:rPr>
          <w:rFonts w:asciiTheme="minorHAnsi" w:hAnsiTheme="minorHAnsi" w:cstheme="minorHAnsi"/>
        </w:rPr>
        <w:t>i</w:t>
      </w:r>
      <w:r w:rsidR="007466E2" w:rsidRPr="00EB257A">
        <w:rPr>
          <w:rFonts w:asciiTheme="minorHAnsi" w:hAnsiTheme="minorHAnsi" w:cstheme="minorHAnsi"/>
        </w:rPr>
        <w:t xml:space="preserve"> pacjentów</w:t>
      </w:r>
      <w:r w:rsidR="007466E2">
        <w:rPr>
          <w:rFonts w:asciiTheme="minorHAnsi" w:hAnsiTheme="minorHAnsi" w:cstheme="minorHAnsi"/>
        </w:rPr>
        <w:t xml:space="preserve"> </w:t>
      </w:r>
      <w:r w:rsidR="007466E2" w:rsidRPr="00311DBE">
        <w:rPr>
          <w:color w:val="000000"/>
        </w:rPr>
        <w:t xml:space="preserve">ze zdiagnozowanym przerzutem </w:t>
      </w:r>
      <w:proofErr w:type="spellStart"/>
      <w:r w:rsidR="007466E2" w:rsidRPr="00311DBE">
        <w:rPr>
          <w:color w:val="000000"/>
        </w:rPr>
        <w:t>metachronicznym</w:t>
      </w:r>
      <w:proofErr w:type="spellEnd"/>
      <w:r w:rsidR="007466E2" w:rsidRPr="00311DBE">
        <w:rPr>
          <w:color w:val="000000"/>
        </w:rPr>
        <w:t xml:space="preserve"> raka jelita grubego do wątroby</w:t>
      </w:r>
      <w:r w:rsidR="007466E2">
        <w:rPr>
          <w:color w:val="000000"/>
        </w:rPr>
        <w:t xml:space="preserve"> oraz </w:t>
      </w:r>
      <w:r w:rsidR="007466E2" w:rsidRPr="00311DBE">
        <w:rPr>
          <w:b/>
        </w:rPr>
        <w:t>przekazani</w:t>
      </w:r>
      <w:r w:rsidR="007466E2">
        <w:rPr>
          <w:b/>
        </w:rPr>
        <w:t>u</w:t>
      </w:r>
      <w:r w:rsidR="007466E2" w:rsidRPr="00311DBE">
        <w:rPr>
          <w:b/>
        </w:rPr>
        <w:t xml:space="preserve"> i dostarczeni</w:t>
      </w:r>
      <w:r w:rsidR="007466E2">
        <w:rPr>
          <w:b/>
        </w:rPr>
        <w:t>u</w:t>
      </w:r>
      <w:r w:rsidR="007466E2" w:rsidRPr="00311DBE">
        <w:rPr>
          <w:b/>
        </w:rPr>
        <w:t xml:space="preserve"> 36 ml krwi obwodowej, oraz fragmentów tkanki pobranej przez Patomorfologa</w:t>
      </w:r>
      <w:r w:rsidR="007466E2">
        <w:rPr>
          <w:b/>
        </w:rPr>
        <w:t xml:space="preserve"> od zrekrutowanych osób</w:t>
      </w:r>
      <w:r w:rsidR="007466E2">
        <w:rPr>
          <w:b/>
        </w:rPr>
        <w:t>.</w:t>
      </w:r>
      <w:bookmarkStart w:id="10" w:name="_GoBack"/>
      <w:bookmarkEnd w:id="10"/>
    </w:p>
    <w:p w14:paraId="3849B78B" w14:textId="77777777" w:rsidR="00F44B82" w:rsidRPr="00EB257A" w:rsidRDefault="00F44B82" w:rsidP="00F44B82">
      <w:pPr>
        <w:pStyle w:val="Akapitzlist"/>
        <w:widowControl w:val="0"/>
        <w:numPr>
          <w:ilvl w:val="0"/>
          <w:numId w:val="32"/>
        </w:numPr>
        <w:autoSpaceDN w:val="0"/>
        <w:spacing w:after="0" w:line="276" w:lineRule="auto"/>
        <w:ind w:left="284"/>
        <w:contextualSpacing/>
        <w:jc w:val="both"/>
        <w:textAlignment w:val="baseline"/>
        <w:rPr>
          <w:rFonts w:asciiTheme="minorHAnsi" w:hAnsiTheme="minorHAnsi" w:cstheme="minorHAnsi"/>
        </w:rPr>
      </w:pPr>
      <w:r w:rsidRPr="00EB257A">
        <w:rPr>
          <w:rFonts w:asciiTheme="minorHAnsi" w:hAnsiTheme="minorHAnsi" w:cstheme="minorHAnsi"/>
        </w:rPr>
        <w:t>Szczegółowy zakres usługi określa Załącznik nr 1 do umowy (Zapytanie ofertowe nr</w:t>
      </w:r>
      <w:r>
        <w:rPr>
          <w:rFonts w:asciiTheme="minorHAnsi" w:hAnsiTheme="minorHAnsi" w:cstheme="minorHAnsi"/>
        </w:rPr>
        <w:t>.............</w:t>
      </w:r>
      <w:r w:rsidRPr="00EB257A">
        <w:rPr>
          <w:rFonts w:asciiTheme="minorHAnsi" w:hAnsiTheme="minorHAnsi" w:cstheme="minorHAnsi"/>
        </w:rPr>
        <w:t xml:space="preserve">) oraz Załącznik nr 2 do umowy (Oferta Wykonawcy z dnia </w:t>
      </w:r>
      <w:r>
        <w:rPr>
          <w:rFonts w:asciiTheme="minorHAnsi" w:hAnsiTheme="minorHAnsi" w:cstheme="minorHAnsi"/>
        </w:rPr>
        <w:t>...................</w:t>
      </w:r>
      <w:r w:rsidRPr="00EB257A">
        <w:rPr>
          <w:rFonts w:asciiTheme="minorHAnsi" w:hAnsiTheme="minorHAnsi" w:cstheme="minorHAnsi"/>
        </w:rPr>
        <w:t xml:space="preserve"> r.), stanowiące jej integralną część.</w:t>
      </w:r>
    </w:p>
    <w:p w14:paraId="7F1321C4" w14:textId="77777777" w:rsidR="00F44B82" w:rsidRPr="00C818CE" w:rsidRDefault="00F44B82" w:rsidP="00F44B82">
      <w:pPr>
        <w:pStyle w:val="Akapitzlist"/>
        <w:widowControl w:val="0"/>
        <w:numPr>
          <w:ilvl w:val="0"/>
          <w:numId w:val="32"/>
        </w:numPr>
        <w:autoSpaceDN w:val="0"/>
        <w:spacing w:after="0" w:line="276" w:lineRule="auto"/>
        <w:ind w:left="284"/>
        <w:contextualSpacing/>
        <w:jc w:val="both"/>
        <w:textAlignment w:val="baseline"/>
        <w:rPr>
          <w:rFonts w:asciiTheme="minorHAnsi" w:hAnsiTheme="minorHAnsi" w:cstheme="minorHAnsi"/>
        </w:rPr>
      </w:pPr>
      <w:r w:rsidRPr="00C818CE">
        <w:rPr>
          <w:rFonts w:asciiTheme="minorHAnsi" w:hAnsiTheme="minorHAnsi" w:cstheme="minorHAnsi"/>
        </w:rPr>
        <w:t xml:space="preserve">Wykonawca zobowiązuje się do zrekrutowania pacjentów </w:t>
      </w:r>
      <w:bookmarkEnd w:id="9"/>
      <w:r>
        <w:rPr>
          <w:color w:val="000000"/>
        </w:rPr>
        <w:t>pacjentów</w:t>
      </w:r>
      <w:r>
        <w:t xml:space="preserve"> </w:t>
      </w:r>
      <w:r>
        <w:rPr>
          <w:color w:val="000000"/>
        </w:rPr>
        <w:t xml:space="preserve">ze zdiagnozowanym przerzutem </w:t>
      </w:r>
      <w:proofErr w:type="spellStart"/>
      <w:r>
        <w:rPr>
          <w:color w:val="000000"/>
        </w:rPr>
        <w:t>metachronicznym</w:t>
      </w:r>
      <w:proofErr w:type="spellEnd"/>
      <w:r>
        <w:rPr>
          <w:color w:val="000000"/>
        </w:rPr>
        <w:t xml:space="preserve"> raka jelita grubego do wątroby, poinformowaniu pacjenta o zakresie badania i uzyskaniu od niego pisemnej świadomej zgody na udział w programie </w:t>
      </w:r>
      <w:proofErr w:type="spellStart"/>
      <w:r>
        <w:rPr>
          <w:color w:val="000000"/>
        </w:rPr>
        <w:t>MAB</w:t>
      </w:r>
      <w:proofErr w:type="spellEnd"/>
      <w:r>
        <w:rPr>
          <w:color w:val="000000"/>
        </w:rPr>
        <w:t xml:space="preserve"> oraz wypełnieniu ankiety medycznej.</w:t>
      </w:r>
    </w:p>
    <w:p w14:paraId="1C0346FA" w14:textId="77777777" w:rsidR="00F44B82" w:rsidRPr="00C818CE" w:rsidRDefault="00F44B82" w:rsidP="00F44B82">
      <w:pPr>
        <w:pStyle w:val="Akapitzlist"/>
        <w:widowControl w:val="0"/>
        <w:numPr>
          <w:ilvl w:val="0"/>
          <w:numId w:val="32"/>
        </w:numPr>
        <w:autoSpaceDN w:val="0"/>
        <w:spacing w:after="0" w:line="276" w:lineRule="auto"/>
        <w:ind w:left="284"/>
        <w:contextualSpacing/>
        <w:jc w:val="both"/>
        <w:textAlignment w:val="baseline"/>
        <w:rPr>
          <w:rFonts w:asciiTheme="minorHAnsi" w:hAnsiTheme="minorHAnsi" w:cstheme="minorHAnsi"/>
        </w:rPr>
      </w:pPr>
      <w:r w:rsidRPr="00C818CE">
        <w:rPr>
          <w:rFonts w:asciiTheme="minorHAnsi" w:hAnsiTheme="minorHAnsi" w:cstheme="minorHAnsi"/>
        </w:rPr>
        <w:t>W celu prawidłowej realizacji usługi Wykonawca wskazuje osobę odpowiedzialną za koordynację działań w zakresie merytorycznym i administracyjnym po stronie Wykonawcy: ..............................................................................................................................................................</w:t>
      </w:r>
    </w:p>
    <w:p w14:paraId="000001AD" w14:textId="77777777" w:rsidR="006D0F42" w:rsidRDefault="006D0F42">
      <w:pPr>
        <w:widowControl/>
        <w:pBdr>
          <w:top w:val="nil"/>
          <w:left w:val="nil"/>
          <w:bottom w:val="nil"/>
          <w:right w:val="nil"/>
          <w:between w:val="nil"/>
        </w:pBdr>
        <w:spacing w:after="160" w:line="276" w:lineRule="auto"/>
        <w:ind w:left="720"/>
        <w:jc w:val="both"/>
        <w:rPr>
          <w:color w:val="000000"/>
        </w:rPr>
      </w:pPr>
    </w:p>
    <w:p w14:paraId="000001AE" w14:textId="77777777" w:rsidR="006D0F42" w:rsidRDefault="008D1934">
      <w:pPr>
        <w:spacing w:line="276" w:lineRule="auto"/>
        <w:jc w:val="center"/>
        <w:rPr>
          <w:b/>
          <w:i/>
        </w:rPr>
      </w:pPr>
      <w:r>
        <w:rPr>
          <w:b/>
          <w:i/>
        </w:rPr>
        <w:t>§ 2</w:t>
      </w:r>
    </w:p>
    <w:p w14:paraId="1BD4FE78" w14:textId="77777777" w:rsidR="00F44B82" w:rsidRPr="00EB257A" w:rsidRDefault="00F44B82" w:rsidP="00F44B82">
      <w:pPr>
        <w:spacing w:line="276" w:lineRule="auto"/>
        <w:jc w:val="center"/>
        <w:rPr>
          <w:rFonts w:asciiTheme="minorHAnsi" w:hAnsiTheme="minorHAnsi" w:cstheme="minorHAnsi"/>
          <w:b/>
        </w:rPr>
      </w:pPr>
      <w:r>
        <w:rPr>
          <w:rFonts w:asciiTheme="minorHAnsi" w:hAnsiTheme="minorHAnsi" w:cstheme="minorHAnsi"/>
          <w:b/>
        </w:rPr>
        <w:t>REALIZACJA PRZEDMIOTU UMOWY</w:t>
      </w:r>
    </w:p>
    <w:p w14:paraId="5532F97D" w14:textId="77777777" w:rsidR="00F44B82" w:rsidRPr="00234B38" w:rsidRDefault="00F44B82" w:rsidP="00F44B82">
      <w:pPr>
        <w:pStyle w:val="Akapitzlist"/>
        <w:widowControl w:val="0"/>
        <w:numPr>
          <w:ilvl w:val="1"/>
          <w:numId w:val="33"/>
        </w:numPr>
        <w:tabs>
          <w:tab w:val="clear" w:pos="1080"/>
        </w:tabs>
        <w:spacing w:after="0" w:line="360" w:lineRule="auto"/>
        <w:ind w:left="0" w:hanging="284"/>
        <w:contextualSpacing/>
        <w:jc w:val="both"/>
        <w:rPr>
          <w:rFonts w:asciiTheme="minorHAnsi" w:hAnsiTheme="minorHAnsi" w:cstheme="minorHAnsi"/>
        </w:rPr>
      </w:pPr>
      <w:bookmarkStart w:id="11" w:name="_Hlk169689015"/>
      <w:r w:rsidRPr="00234B38">
        <w:rPr>
          <w:rFonts w:asciiTheme="minorHAnsi" w:hAnsiTheme="minorHAnsi" w:cstheme="minorHAnsi"/>
        </w:rPr>
        <w:t>Procedury, o których mowa w § 1 ust. 1 i 2 umowy</w:t>
      </w:r>
      <w:r w:rsidRPr="00234B38">
        <w:rPr>
          <w:rFonts w:asciiTheme="minorHAnsi" w:hAnsiTheme="minorHAnsi" w:cstheme="minorHAnsi"/>
          <w:b/>
        </w:rPr>
        <w:t xml:space="preserve"> </w:t>
      </w:r>
      <w:r w:rsidRPr="00234B38">
        <w:rPr>
          <w:rFonts w:asciiTheme="minorHAnsi" w:hAnsiTheme="minorHAnsi" w:cstheme="minorHAnsi"/>
        </w:rPr>
        <w:t xml:space="preserve">będą wykonywane przez Wykonawcę w miarę potrzeb Zamawiającego we wskazanym okresie rozliczeniowym na podstawie zakwalifikowania pacjenta do udziału w programie przez lekarza koordynującego/pielęgniarkę koordynującą ze strony Wykonawcy </w:t>
      </w:r>
      <w:r>
        <w:rPr>
          <w:rFonts w:asciiTheme="minorHAnsi" w:hAnsiTheme="minorHAnsi" w:cstheme="minorHAnsi"/>
        </w:rPr>
        <w:t xml:space="preserve">na </w:t>
      </w:r>
      <w:r>
        <w:rPr>
          <w:color w:val="000000"/>
        </w:rPr>
        <w:t>Oddziale Chirurgii Onkologicznej</w:t>
      </w:r>
      <w:r w:rsidRPr="00234B38">
        <w:rPr>
          <w:rFonts w:asciiTheme="minorHAnsi" w:hAnsiTheme="minorHAnsi" w:cstheme="minorHAnsi"/>
        </w:rPr>
        <w:t>. Po podpisaniu przez Pacjenta druku świadomej zgody na udział w prowadzonym badaniu oraz wypełnieniu ankiety medycznej lekarz koordynujący/pielęgniarka koordynująca zleci pobranie krwi</w:t>
      </w:r>
      <w:r>
        <w:rPr>
          <w:rFonts w:asciiTheme="minorHAnsi" w:hAnsiTheme="minorHAnsi" w:cstheme="minorHAnsi"/>
        </w:rPr>
        <w:t xml:space="preserve"> oraz </w:t>
      </w:r>
      <w:r>
        <w:t>fragment guza i sąsiadującej tkanki zdrowej</w:t>
      </w:r>
      <w:r w:rsidRPr="00234B38">
        <w:rPr>
          <w:rFonts w:asciiTheme="minorHAnsi" w:hAnsiTheme="minorHAnsi" w:cstheme="minorHAnsi"/>
        </w:rPr>
        <w:t xml:space="preserve"> do projektu</w:t>
      </w:r>
      <w:r w:rsidRPr="00234B38">
        <w:rPr>
          <w:rFonts w:asciiTheme="minorHAnsi" w:hAnsiTheme="minorHAnsi" w:cstheme="minorHAnsi"/>
          <w:bCs/>
        </w:rPr>
        <w:t xml:space="preserve">. </w:t>
      </w:r>
      <w:r>
        <w:t>Probówki, pożywkę i pojemniki do pobrania tkanek dostarczy Zamawiający.</w:t>
      </w:r>
    </w:p>
    <w:p w14:paraId="1F9A1D95" w14:textId="77777777" w:rsidR="00F44B82" w:rsidRPr="00234B38" w:rsidRDefault="00F44B82" w:rsidP="00F44B82">
      <w:pPr>
        <w:pStyle w:val="Akapitzlist"/>
        <w:numPr>
          <w:ilvl w:val="1"/>
          <w:numId w:val="33"/>
        </w:numPr>
        <w:tabs>
          <w:tab w:val="clear" w:pos="1080"/>
          <w:tab w:val="num" w:pos="142"/>
        </w:tabs>
        <w:spacing w:line="360" w:lineRule="auto"/>
        <w:ind w:left="0" w:hanging="284"/>
        <w:jc w:val="both"/>
        <w:rPr>
          <w:rFonts w:asciiTheme="minorHAnsi" w:hAnsiTheme="minorHAnsi" w:cstheme="minorHAnsi"/>
        </w:rPr>
      </w:pPr>
      <w:r w:rsidRPr="00234B38">
        <w:rPr>
          <w:rFonts w:asciiTheme="minorHAnsi" w:hAnsiTheme="minorHAnsi" w:cstheme="minorHAnsi"/>
          <w:bCs/>
          <w:color w:val="000000"/>
          <w:shd w:val="clear" w:color="auto" w:fill="FFFFFF"/>
        </w:rPr>
        <w:t xml:space="preserve">Łączna wartość zleconych procedur nie przekroczy kwoty </w:t>
      </w:r>
      <w:r>
        <w:rPr>
          <w:rFonts w:asciiTheme="minorHAnsi" w:hAnsiTheme="minorHAnsi" w:cstheme="minorHAnsi"/>
          <w:b/>
          <w:bCs/>
          <w:color w:val="000000"/>
          <w:shd w:val="clear" w:color="auto" w:fill="FFFFFF"/>
        </w:rPr>
        <w:t>..........</w:t>
      </w:r>
      <w:r w:rsidRPr="00234B38">
        <w:rPr>
          <w:rFonts w:asciiTheme="minorHAnsi" w:hAnsiTheme="minorHAnsi" w:cstheme="minorHAnsi"/>
          <w:b/>
          <w:bCs/>
          <w:color w:val="000000"/>
          <w:shd w:val="clear" w:color="auto" w:fill="FFFFFF"/>
        </w:rPr>
        <w:t xml:space="preserve"> </w:t>
      </w:r>
      <w:r w:rsidRPr="00234B38">
        <w:rPr>
          <w:rFonts w:asciiTheme="minorHAnsi" w:hAnsiTheme="minorHAnsi" w:cstheme="minorHAnsi"/>
          <w:bCs/>
          <w:color w:val="000000"/>
          <w:shd w:val="clear" w:color="auto" w:fill="FFFFFF"/>
        </w:rPr>
        <w:t xml:space="preserve">złotych netto. Zamawiający zobowiązuje się </w:t>
      </w:r>
      <w:r w:rsidRPr="00234B38">
        <w:rPr>
          <w:rFonts w:asciiTheme="minorHAnsi" w:hAnsiTheme="minorHAnsi" w:cstheme="minorHAnsi"/>
          <w:color w:val="000000"/>
          <w:shd w:val="clear" w:color="auto" w:fill="FFFFFF"/>
        </w:rPr>
        <w:t>kontrolować we własnym zakresie</w:t>
      </w:r>
      <w:r w:rsidRPr="00234B38">
        <w:rPr>
          <w:rFonts w:asciiTheme="minorHAnsi" w:hAnsiTheme="minorHAnsi" w:cstheme="minorHAnsi"/>
          <w:bCs/>
          <w:color w:val="000000"/>
          <w:shd w:val="clear" w:color="auto" w:fill="FFFFFF"/>
        </w:rPr>
        <w:t xml:space="preserve"> ilość wykonywanych rekrutacji i pobrań, tak aby wartość zleconych procedur nie przek</w:t>
      </w:r>
      <w:r w:rsidRPr="00234B38">
        <w:rPr>
          <w:rFonts w:asciiTheme="minorHAnsi" w:hAnsiTheme="minorHAnsi" w:cstheme="minorHAnsi"/>
        </w:rPr>
        <w:t>roczyła ww. kwoty</w:t>
      </w:r>
      <w:r w:rsidRPr="00234B38">
        <w:rPr>
          <w:rFonts w:asciiTheme="minorHAnsi" w:hAnsiTheme="minorHAnsi" w:cstheme="minorHAnsi"/>
          <w:shd w:val="clear" w:color="auto" w:fill="FFFFFF"/>
        </w:rPr>
        <w:t>.</w:t>
      </w:r>
      <w:r w:rsidRPr="00234B38">
        <w:rPr>
          <w:rFonts w:asciiTheme="minorHAnsi" w:hAnsiTheme="minorHAnsi" w:cstheme="minorHAnsi"/>
          <w:b/>
          <w:bCs/>
          <w:color w:val="000000"/>
          <w:shd w:val="clear" w:color="auto" w:fill="FFFFFF"/>
        </w:rPr>
        <w:t xml:space="preserve"> </w:t>
      </w:r>
      <w:r w:rsidRPr="00234B38">
        <w:rPr>
          <w:rFonts w:asciiTheme="minorHAnsi" w:hAnsiTheme="minorHAnsi" w:cstheme="minorHAnsi"/>
          <w:bCs/>
          <w:color w:val="000000"/>
          <w:shd w:val="clear" w:color="auto" w:fill="FFFFFF"/>
        </w:rPr>
        <w:t>Zamawiający zobowiązuje się zawiadomić Wykonawcę na piśmie o przekroczeniu łącznej wartości zleconych procedur. Po przekroczeniu łącznej wartoś</w:t>
      </w:r>
      <w:r w:rsidRPr="00234B38">
        <w:rPr>
          <w:rFonts w:asciiTheme="minorHAnsi" w:hAnsiTheme="minorHAnsi" w:cstheme="minorHAnsi"/>
        </w:rPr>
        <w:t>ci zleconych procedur,</w:t>
      </w:r>
      <w:r w:rsidRPr="00234B38">
        <w:rPr>
          <w:rFonts w:asciiTheme="minorHAnsi" w:hAnsiTheme="minorHAnsi" w:cstheme="minorHAnsi"/>
          <w:bCs/>
          <w:color w:val="000000"/>
          <w:shd w:val="clear" w:color="auto" w:fill="FFFFFF"/>
        </w:rPr>
        <w:t xml:space="preserve"> Zamawiający zobowiązuje się zaprzestać kierowania pacjentów na badania. Jednakże, jeżeli po przekroczeniu łącznej wartości zleconych procedur, Zamawiający skieruje pacjentów na badania, o których mowa w § 1 ust. 1 i 2 umowy, Zamawiający nadal będzie zobowiązany do ponoszenia kosztów wykonania takiej usługi na zasadach określonych w niniejszej umowie.</w:t>
      </w:r>
    </w:p>
    <w:p w14:paraId="766DA98E" w14:textId="77777777" w:rsidR="00F44B82" w:rsidRDefault="00F44B82" w:rsidP="00F44B82">
      <w:pPr>
        <w:pStyle w:val="Akapitzlist"/>
        <w:numPr>
          <w:ilvl w:val="1"/>
          <w:numId w:val="33"/>
        </w:numPr>
        <w:tabs>
          <w:tab w:val="clear" w:pos="1080"/>
        </w:tabs>
        <w:spacing w:line="360" w:lineRule="auto"/>
        <w:ind w:left="0" w:hanging="284"/>
        <w:jc w:val="both"/>
        <w:rPr>
          <w:rFonts w:asciiTheme="minorHAnsi" w:hAnsiTheme="minorHAnsi" w:cstheme="minorHAnsi"/>
        </w:rPr>
      </w:pPr>
      <w:r w:rsidRPr="00234B38">
        <w:rPr>
          <w:rFonts w:asciiTheme="minorHAnsi" w:hAnsiTheme="minorHAnsi" w:cstheme="minorHAnsi"/>
        </w:rPr>
        <w:lastRenderedPageBreak/>
        <w:t xml:space="preserve">Pobrany materiał w postaci krwi obwodowej w objętości 36 ml </w:t>
      </w:r>
      <w:r>
        <w:rPr>
          <w:rFonts w:asciiTheme="minorHAnsi" w:hAnsiTheme="minorHAnsi" w:cstheme="minorHAnsi"/>
        </w:rPr>
        <w:t xml:space="preserve"> oraz </w:t>
      </w:r>
      <w:r>
        <w:t>fragment guza i sąsiadującej tkanki zdrowej</w:t>
      </w:r>
      <w:r w:rsidRPr="00234B38">
        <w:rPr>
          <w:rFonts w:asciiTheme="minorHAnsi" w:hAnsiTheme="minorHAnsi" w:cstheme="minorHAnsi"/>
        </w:rPr>
        <w:t xml:space="preserve"> opatrzonej ID pacjenta wraz z drukiem świadomej zgody pacjenta oraz wypełnioną ankietą medyczną, także opatrzoną ID pacjenta Wykonawca będzie przekazywał w dniu pobrania Zamawiającemu po wcześniejszym kontakcie telefonicznym z koordynatorem ze strony Zamawiającego</w:t>
      </w:r>
      <w:r w:rsidRPr="00234B38">
        <w:rPr>
          <w:rFonts w:asciiTheme="minorHAnsi" w:hAnsiTheme="minorHAnsi" w:cstheme="minorHAnsi"/>
          <w:color w:val="000000"/>
        </w:rPr>
        <w:t>.</w:t>
      </w:r>
      <w:r w:rsidRPr="00234B38">
        <w:rPr>
          <w:rFonts w:asciiTheme="minorHAnsi" w:hAnsiTheme="minorHAnsi" w:cstheme="minorHAnsi"/>
        </w:rPr>
        <w:t xml:space="preserve"> Wyniki badania histopatologicznego pacjentów zrekrutowanych do projektu będą przekazywane do Zamawiającego </w:t>
      </w:r>
      <w:r w:rsidRPr="002B2890">
        <w:rPr>
          <w:rFonts w:asciiTheme="minorHAnsi" w:hAnsiTheme="minorHAnsi" w:cstheme="minorHAnsi"/>
        </w:rPr>
        <w:t>w okresie do 2 miesięcy od</w:t>
      </w:r>
      <w:r w:rsidRPr="00234B38">
        <w:rPr>
          <w:rFonts w:asciiTheme="minorHAnsi" w:hAnsiTheme="minorHAnsi" w:cstheme="minorHAnsi"/>
        </w:rPr>
        <w:t xml:space="preserve"> momentu przekazania materiału. Wykonawca wyznaczył osobę odpowiedzialną za terminowe wykonywanie, przeprowadzenie i przekazywanie wyników wykonanych badań odpowiednio w każdej współpracującej Klinice. </w:t>
      </w:r>
    </w:p>
    <w:p w14:paraId="680E90EA" w14:textId="77777777" w:rsidR="00F44B82" w:rsidRPr="00234B38" w:rsidRDefault="00F44B82" w:rsidP="00F44B82">
      <w:pPr>
        <w:pStyle w:val="Akapitzlist"/>
        <w:numPr>
          <w:ilvl w:val="1"/>
          <w:numId w:val="33"/>
        </w:numPr>
        <w:tabs>
          <w:tab w:val="clear" w:pos="1080"/>
        </w:tabs>
        <w:spacing w:line="360" w:lineRule="auto"/>
        <w:ind w:left="0" w:hanging="284"/>
        <w:jc w:val="both"/>
        <w:rPr>
          <w:rFonts w:asciiTheme="minorHAnsi" w:hAnsiTheme="minorHAnsi" w:cstheme="minorHAnsi"/>
        </w:rPr>
      </w:pPr>
      <w:r>
        <w:t xml:space="preserve">Przekazanie danych klinicznych pacjenta: informacji o dacie diagnozy, dacie zabiegu operacyjnego, diagnozie oraz wyniku badania histopatologicznego z uwzględnieniem badania preparatów patomorfologicznych wykonanych w ramach projektu (w postaci wydruków z systemu szpitalnego). </w:t>
      </w:r>
      <w:r w:rsidRPr="006F1141">
        <w:t xml:space="preserve">Dane przekazywane </w:t>
      </w:r>
      <w:r>
        <w:t>będą</w:t>
      </w:r>
      <w:r w:rsidRPr="006F1141">
        <w:t xml:space="preserve"> wyłącznie w formie papierowej do rąk własnych</w:t>
      </w:r>
      <w:r>
        <w:t xml:space="preserve"> osobie wskazanej przez Zamawiającego</w:t>
      </w:r>
      <w:r w:rsidRPr="006F1141">
        <w:t xml:space="preserve">. </w:t>
      </w:r>
      <w:r>
        <w:t>Następnie</w:t>
      </w:r>
      <w:r w:rsidRPr="006F1141">
        <w:t xml:space="preserve"> dane</w:t>
      </w:r>
      <w:r>
        <w:t xml:space="preserve"> te będą </w:t>
      </w:r>
      <w:r w:rsidRPr="006F1141">
        <w:t xml:space="preserve">zabezpieczone w ognioodpornym sejfie, do którego dostęp </w:t>
      </w:r>
      <w:r>
        <w:t>będą miały</w:t>
      </w:r>
      <w:r w:rsidRPr="006F1141">
        <w:t xml:space="preserve"> wyłącznie osoby upoważnione do przetwarzania danych osobowych</w:t>
      </w:r>
      <w:r>
        <w:t>.</w:t>
      </w:r>
    </w:p>
    <w:bookmarkEnd w:id="11"/>
    <w:p w14:paraId="000001B5" w14:textId="77777777" w:rsidR="006D0F42" w:rsidRDefault="006D0F42">
      <w:pPr>
        <w:widowControl/>
        <w:pBdr>
          <w:top w:val="nil"/>
          <w:left w:val="nil"/>
          <w:bottom w:val="nil"/>
          <w:right w:val="nil"/>
          <w:between w:val="nil"/>
        </w:pBdr>
        <w:spacing w:after="160" w:line="276" w:lineRule="auto"/>
        <w:ind w:left="142"/>
        <w:jc w:val="both"/>
        <w:rPr>
          <w:color w:val="000000"/>
        </w:rPr>
      </w:pPr>
    </w:p>
    <w:p w14:paraId="000001B6" w14:textId="77777777" w:rsidR="006D0F42" w:rsidRDefault="008D1934">
      <w:pPr>
        <w:widowControl/>
        <w:pBdr>
          <w:top w:val="nil"/>
          <w:left w:val="nil"/>
          <w:bottom w:val="nil"/>
          <w:right w:val="nil"/>
          <w:between w:val="nil"/>
        </w:pBdr>
        <w:spacing w:after="160" w:line="276" w:lineRule="auto"/>
        <w:ind w:left="720"/>
        <w:jc w:val="center"/>
        <w:rPr>
          <w:b/>
          <w:color w:val="000000"/>
        </w:rPr>
      </w:pPr>
      <w:r>
        <w:rPr>
          <w:b/>
          <w:color w:val="000000"/>
        </w:rPr>
        <w:t>§ 3</w:t>
      </w:r>
    </w:p>
    <w:p w14:paraId="000001B7" w14:textId="77777777" w:rsidR="006D0F42" w:rsidRDefault="008D1934">
      <w:pPr>
        <w:widowControl/>
        <w:pBdr>
          <w:top w:val="nil"/>
          <w:left w:val="nil"/>
          <w:bottom w:val="nil"/>
          <w:right w:val="nil"/>
          <w:between w:val="nil"/>
        </w:pBdr>
        <w:spacing w:after="160" w:line="276" w:lineRule="auto"/>
        <w:ind w:left="720"/>
        <w:jc w:val="center"/>
        <w:rPr>
          <w:b/>
          <w:color w:val="000000"/>
        </w:rPr>
      </w:pPr>
      <w:r>
        <w:rPr>
          <w:b/>
          <w:color w:val="000000"/>
        </w:rPr>
        <w:t>WYNAGRODZENIE</w:t>
      </w:r>
    </w:p>
    <w:p w14:paraId="1EEF1E09" w14:textId="77777777" w:rsidR="00F44B82" w:rsidRPr="00EB257A" w:rsidRDefault="00F44B82" w:rsidP="00F44B82">
      <w:pPr>
        <w:pStyle w:val="Akapitzlist"/>
        <w:widowControl w:val="0"/>
        <w:numPr>
          <w:ilvl w:val="0"/>
          <w:numId w:val="34"/>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Za wykonanie przedmiotu umowy Zamawiający zobowiązuje się zapłacić Wykonawcy  wynagrodzenie tytułem zwrotu kosztów usługi badawczej, w której skład wchodzi rekrutacja pacjentów, pobranie</w:t>
      </w:r>
      <w:r>
        <w:rPr>
          <w:rFonts w:asciiTheme="minorHAnsi" w:hAnsiTheme="minorHAnsi" w:cstheme="minorHAnsi"/>
        </w:rPr>
        <w:t xml:space="preserve"> ,</w:t>
      </w:r>
      <w:r w:rsidRPr="00EB257A">
        <w:rPr>
          <w:rFonts w:asciiTheme="minorHAnsi" w:hAnsiTheme="minorHAnsi" w:cstheme="minorHAnsi"/>
        </w:rPr>
        <w:t xml:space="preserve">przechowanie i koordynacja procesu pobierania materiału biologicznego (próbek krwi </w:t>
      </w:r>
      <w:r>
        <w:rPr>
          <w:rFonts w:asciiTheme="minorHAnsi" w:hAnsiTheme="minorHAnsi" w:cstheme="minorHAnsi"/>
        </w:rPr>
        <w:t>obwodowej oraz fragmentów tkanki pobranej przez Patomorfologa</w:t>
      </w:r>
      <w:r w:rsidRPr="00EB257A">
        <w:rPr>
          <w:rFonts w:asciiTheme="minorHAnsi" w:hAnsiTheme="minorHAnsi" w:cstheme="minorHAnsi"/>
        </w:rPr>
        <w:t>) oraz przygotowanie pobranego materiału do przekazania Zamawiającemu, zbieranie świadomych zgód pacjentów oraz prowadzenie wymaganej dokumentacji (ankiety medyczne, wyniki badań morfologii krwi</w:t>
      </w:r>
      <w:r>
        <w:rPr>
          <w:rFonts w:asciiTheme="minorHAnsi" w:hAnsiTheme="minorHAnsi" w:cstheme="minorHAnsi"/>
        </w:rPr>
        <w:t xml:space="preserve"> oraz </w:t>
      </w:r>
      <w:r>
        <w:t>wyniku badania w ostatecznym raporcie histopatologicznym</w:t>
      </w:r>
      <w:r w:rsidRPr="00EB257A">
        <w:rPr>
          <w:rFonts w:asciiTheme="minorHAnsi" w:hAnsiTheme="minorHAnsi" w:cstheme="minorHAnsi"/>
        </w:rPr>
        <w:t>).</w:t>
      </w:r>
    </w:p>
    <w:p w14:paraId="56600686" w14:textId="77777777" w:rsidR="00F44B82" w:rsidRPr="00EB257A" w:rsidRDefault="00F44B82" w:rsidP="00F44B82">
      <w:pPr>
        <w:pStyle w:val="Akapitzlist"/>
        <w:widowControl w:val="0"/>
        <w:numPr>
          <w:ilvl w:val="0"/>
          <w:numId w:val="34"/>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 xml:space="preserve">Wynagrodzenie netto tytułem zwrotu kosztów wykonania kompleksowej usługi badawczej wskazanej w § 3 ust. 1 dla jednego pacjenta wynosić będzie: </w:t>
      </w:r>
    </w:p>
    <w:p w14:paraId="3CE738EB" w14:textId="77777777" w:rsidR="00F44B82" w:rsidRPr="00EB257A" w:rsidRDefault="00F44B82" w:rsidP="00F44B82">
      <w:pPr>
        <w:pStyle w:val="Akapitzlist"/>
        <w:widowControl w:val="0"/>
        <w:numPr>
          <w:ilvl w:val="0"/>
          <w:numId w:val="35"/>
        </w:numPr>
        <w:autoSpaceDN w:val="0"/>
        <w:spacing w:after="0" w:line="276" w:lineRule="auto"/>
        <w:contextualSpacing/>
        <w:jc w:val="both"/>
        <w:textAlignment w:val="baseline"/>
        <w:rPr>
          <w:rFonts w:asciiTheme="minorHAnsi" w:hAnsiTheme="minorHAnsi" w:cstheme="minorHAnsi"/>
        </w:rPr>
      </w:pPr>
      <w:r>
        <w:rPr>
          <w:rFonts w:asciiTheme="minorHAnsi" w:hAnsiTheme="minorHAnsi" w:cstheme="minorHAnsi"/>
          <w:b/>
        </w:rPr>
        <w:t>.......................</w:t>
      </w:r>
      <w:r w:rsidRPr="00EB257A">
        <w:rPr>
          <w:rFonts w:asciiTheme="minorHAnsi" w:hAnsiTheme="minorHAnsi" w:cstheme="minorHAnsi"/>
          <w:b/>
        </w:rPr>
        <w:t xml:space="preserve"> zł </w:t>
      </w:r>
      <w:r w:rsidRPr="00EB257A">
        <w:rPr>
          <w:rFonts w:asciiTheme="minorHAnsi" w:hAnsiTheme="minorHAnsi" w:cstheme="minorHAnsi"/>
        </w:rPr>
        <w:t xml:space="preserve">za pobranie prób krwi </w:t>
      </w:r>
      <w:r>
        <w:rPr>
          <w:rFonts w:asciiTheme="minorHAnsi" w:hAnsiTheme="minorHAnsi" w:cstheme="minorHAnsi"/>
        </w:rPr>
        <w:t>obwodowej oraz  fragmentów tkanki (</w:t>
      </w:r>
      <w:r>
        <w:t xml:space="preserve">fragment guza i sąsiadującej tkanki zdrowej w dedykowanej pożywce oraz odpowiadające im fragmenty zamrożone zaraz po pobraniu) </w:t>
      </w:r>
      <w:r w:rsidRPr="00EB257A">
        <w:rPr>
          <w:rFonts w:asciiTheme="minorHAnsi" w:hAnsiTheme="minorHAnsi" w:cstheme="minorHAnsi"/>
        </w:rPr>
        <w:t xml:space="preserve">od pacjenta ze </w:t>
      </w:r>
      <w:r>
        <w:rPr>
          <w:color w:val="000000"/>
        </w:rPr>
        <w:t xml:space="preserve">zdiagnozowanym przerzutem </w:t>
      </w:r>
      <w:proofErr w:type="spellStart"/>
      <w:r>
        <w:rPr>
          <w:color w:val="000000"/>
        </w:rPr>
        <w:t>metachronicznym</w:t>
      </w:r>
      <w:proofErr w:type="spellEnd"/>
      <w:r>
        <w:rPr>
          <w:color w:val="000000"/>
        </w:rPr>
        <w:t xml:space="preserve"> raka jelita grubego do wątroby</w:t>
      </w:r>
      <w:r w:rsidRPr="00EB257A">
        <w:rPr>
          <w:rFonts w:asciiTheme="minorHAnsi" w:hAnsiTheme="minorHAnsi" w:cstheme="minorHAnsi"/>
        </w:rPr>
        <w:t>, powiększoną o podatek od towarów i usług w aktualnie obowiązującej wysokości;</w:t>
      </w:r>
    </w:p>
    <w:p w14:paraId="0D7F5AFA" w14:textId="77777777" w:rsidR="00F44B82" w:rsidRPr="00EB257A" w:rsidRDefault="00F44B82" w:rsidP="00F44B82">
      <w:pPr>
        <w:pStyle w:val="Akapitzlist"/>
        <w:numPr>
          <w:ilvl w:val="0"/>
          <w:numId w:val="34"/>
        </w:numPr>
        <w:autoSpaceDN w:val="0"/>
        <w:spacing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 xml:space="preserve">Łączne Wynagrodzenie Wykonawcy za wykonanie umowy z uwzględnieniem okresu obowiązywania umowy określonego w §2 ust. 1 nie przekroczy kwoty </w:t>
      </w:r>
      <w:r>
        <w:rPr>
          <w:rFonts w:asciiTheme="minorHAnsi" w:hAnsiTheme="minorHAnsi" w:cstheme="minorHAnsi"/>
          <w:b/>
        </w:rPr>
        <w:t>....................</w:t>
      </w:r>
      <w:r w:rsidRPr="00EB257A">
        <w:rPr>
          <w:rFonts w:asciiTheme="minorHAnsi" w:hAnsiTheme="minorHAnsi" w:cstheme="minorHAnsi"/>
          <w:b/>
        </w:rPr>
        <w:t xml:space="preserve"> zł netto</w:t>
      </w:r>
      <w:r w:rsidRPr="00EB257A">
        <w:rPr>
          <w:rFonts w:asciiTheme="minorHAnsi" w:hAnsiTheme="minorHAnsi" w:cstheme="minorHAnsi"/>
        </w:rPr>
        <w:t>.</w:t>
      </w:r>
    </w:p>
    <w:p w14:paraId="69D1E6DC" w14:textId="77777777" w:rsidR="00F44B82" w:rsidRPr="00EB257A" w:rsidRDefault="00F44B82" w:rsidP="00F44B82">
      <w:pPr>
        <w:pStyle w:val="Akapitzlist"/>
        <w:widowControl w:val="0"/>
        <w:numPr>
          <w:ilvl w:val="0"/>
          <w:numId w:val="34"/>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Wynagrodzenie, o którym mowa w ust. 2 i 3 zostanie powiększone o podatek od towarów i usług VAT zgodnie z obowiązującymi przepisami w dniu wystawienia faktury.</w:t>
      </w:r>
    </w:p>
    <w:p w14:paraId="34926F0C" w14:textId="77777777" w:rsidR="00F44B82" w:rsidRPr="00EB257A" w:rsidRDefault="00F44B82" w:rsidP="00F44B82">
      <w:pPr>
        <w:pStyle w:val="Akapitzlist"/>
        <w:widowControl w:val="0"/>
        <w:numPr>
          <w:ilvl w:val="0"/>
          <w:numId w:val="34"/>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 xml:space="preserve">Wynagrodzenie obejmuje wszystkie elementy cenotwórcze wynikające z zakresu i sposobu realizacji  </w:t>
      </w:r>
      <w:r w:rsidRPr="00EB257A">
        <w:rPr>
          <w:rFonts w:asciiTheme="minorHAnsi" w:hAnsiTheme="minorHAnsi" w:cstheme="minorHAnsi"/>
        </w:rPr>
        <w:lastRenderedPageBreak/>
        <w:t>przedmiotu umowy, w tym: wynagrodzenie koordynatora oraz personelu zaangażowanego w realizację przedmiotu umowy.</w:t>
      </w:r>
    </w:p>
    <w:p w14:paraId="70BAF320" w14:textId="77777777" w:rsidR="00F44B82" w:rsidRPr="00EB257A" w:rsidRDefault="00F44B82" w:rsidP="00F44B82">
      <w:pPr>
        <w:pStyle w:val="Akapitzlist"/>
        <w:widowControl w:val="0"/>
        <w:numPr>
          <w:ilvl w:val="0"/>
          <w:numId w:val="34"/>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Rozliczenie za wykonanie usługi odbywać się będzie na podstawie faktury  wystawionej przez Wykonawcę  w terminie  7 dni po podpisaniu protokołu zdawczo-odbiorczego (załącznik nr 3 do niniejszej umowy).</w:t>
      </w:r>
    </w:p>
    <w:p w14:paraId="4F0E15AD" w14:textId="77777777" w:rsidR="00F44B82" w:rsidRPr="00EB257A" w:rsidRDefault="00F44B82" w:rsidP="00F44B82">
      <w:pPr>
        <w:pStyle w:val="Akapitzlist"/>
        <w:widowControl w:val="0"/>
        <w:numPr>
          <w:ilvl w:val="0"/>
          <w:numId w:val="34"/>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Termin zapłaty faktury wyniesie 21 dni od daty otrzymania przez Zamawiającego prawidłowo  wystawionej faktury, na konto Wykonawcy wskazane na fakturze.</w:t>
      </w:r>
    </w:p>
    <w:p w14:paraId="6A625BD9" w14:textId="77777777" w:rsidR="00F44B82" w:rsidRPr="00EB257A" w:rsidRDefault="00F44B82" w:rsidP="00F44B82">
      <w:pPr>
        <w:pStyle w:val="Akapitzlist"/>
        <w:widowControl w:val="0"/>
        <w:numPr>
          <w:ilvl w:val="0"/>
          <w:numId w:val="34"/>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Za dzień zapłaty uważać się będzie dzień obciążenia rachunku Zamawiającego.</w:t>
      </w:r>
    </w:p>
    <w:p w14:paraId="000001C1" w14:textId="77777777" w:rsidR="006D0F42" w:rsidRDefault="006D0F42">
      <w:pPr>
        <w:spacing w:line="276" w:lineRule="auto"/>
        <w:jc w:val="both"/>
      </w:pPr>
    </w:p>
    <w:p w14:paraId="000001C2" w14:textId="77777777" w:rsidR="006D0F42" w:rsidRDefault="006D0F42">
      <w:pPr>
        <w:spacing w:line="276" w:lineRule="auto"/>
        <w:jc w:val="both"/>
      </w:pPr>
    </w:p>
    <w:p w14:paraId="000001C3" w14:textId="77777777" w:rsidR="006D0F42" w:rsidRDefault="008D1934">
      <w:pPr>
        <w:widowControl/>
        <w:pBdr>
          <w:top w:val="nil"/>
          <w:left w:val="nil"/>
          <w:bottom w:val="nil"/>
          <w:right w:val="nil"/>
          <w:between w:val="nil"/>
        </w:pBdr>
        <w:spacing w:after="160" w:line="276" w:lineRule="auto"/>
        <w:ind w:left="720"/>
        <w:jc w:val="center"/>
        <w:rPr>
          <w:b/>
          <w:color w:val="000000"/>
        </w:rPr>
      </w:pPr>
      <w:r>
        <w:rPr>
          <w:b/>
          <w:color w:val="000000"/>
        </w:rPr>
        <w:t>§ 4</w:t>
      </w:r>
    </w:p>
    <w:p w14:paraId="000001C4" w14:textId="77777777" w:rsidR="006D0F42" w:rsidRDefault="008D1934">
      <w:pPr>
        <w:widowControl/>
        <w:pBdr>
          <w:top w:val="nil"/>
          <w:left w:val="nil"/>
          <w:bottom w:val="nil"/>
          <w:right w:val="nil"/>
          <w:between w:val="nil"/>
        </w:pBdr>
        <w:spacing w:after="160" w:line="276" w:lineRule="auto"/>
        <w:ind w:left="720"/>
        <w:jc w:val="center"/>
        <w:rPr>
          <w:b/>
          <w:color w:val="000000"/>
        </w:rPr>
      </w:pPr>
      <w:r>
        <w:rPr>
          <w:b/>
          <w:color w:val="000000"/>
        </w:rPr>
        <w:t>WARUNKI REALIZACJI</w:t>
      </w:r>
    </w:p>
    <w:p w14:paraId="407F8B56" w14:textId="77777777" w:rsidR="00F44B82" w:rsidRPr="00EB257A" w:rsidRDefault="00F44B82" w:rsidP="00F44B82">
      <w:pPr>
        <w:pStyle w:val="Akapitzlist"/>
        <w:widowControl w:val="0"/>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 xml:space="preserve">Wykonawca oświadcza, że usługa będzie świadczona zgodnie z warunkami podanymi w zapytaniu ofertowym nr </w:t>
      </w:r>
      <w:r>
        <w:rPr>
          <w:rFonts w:asciiTheme="minorHAnsi" w:hAnsiTheme="minorHAnsi" w:cstheme="minorHAnsi"/>
        </w:rPr>
        <w:t>...........................</w:t>
      </w:r>
      <w:r w:rsidRPr="00EB257A">
        <w:rPr>
          <w:rFonts w:asciiTheme="minorHAnsi" w:hAnsiTheme="minorHAnsi" w:cstheme="minorHAnsi"/>
        </w:rPr>
        <w:t xml:space="preserve"> - Załącznik nr 1 do umowy.</w:t>
      </w:r>
    </w:p>
    <w:p w14:paraId="000001C6" w14:textId="77777777" w:rsidR="006D0F42" w:rsidRDefault="006D0F42">
      <w:pPr>
        <w:spacing w:line="276" w:lineRule="auto"/>
      </w:pPr>
    </w:p>
    <w:p w14:paraId="000001C7" w14:textId="77777777" w:rsidR="006D0F42" w:rsidRDefault="008D1934">
      <w:pPr>
        <w:widowControl/>
        <w:pBdr>
          <w:top w:val="nil"/>
          <w:left w:val="nil"/>
          <w:bottom w:val="nil"/>
          <w:right w:val="nil"/>
          <w:between w:val="nil"/>
        </w:pBdr>
        <w:spacing w:after="160" w:line="276" w:lineRule="auto"/>
        <w:ind w:left="720"/>
        <w:jc w:val="center"/>
        <w:rPr>
          <w:b/>
          <w:color w:val="000000"/>
        </w:rPr>
      </w:pPr>
      <w:r>
        <w:rPr>
          <w:b/>
          <w:color w:val="000000"/>
        </w:rPr>
        <w:t>§ 6</w:t>
      </w:r>
    </w:p>
    <w:p w14:paraId="000001C8" w14:textId="77777777" w:rsidR="006D0F42" w:rsidRDefault="008D1934">
      <w:pPr>
        <w:widowControl/>
        <w:pBdr>
          <w:top w:val="nil"/>
          <w:left w:val="nil"/>
          <w:bottom w:val="nil"/>
          <w:right w:val="nil"/>
          <w:between w:val="nil"/>
        </w:pBdr>
        <w:spacing w:after="160" w:line="276" w:lineRule="auto"/>
        <w:ind w:left="720"/>
        <w:jc w:val="center"/>
        <w:rPr>
          <w:b/>
          <w:color w:val="000000"/>
        </w:rPr>
      </w:pPr>
      <w:r>
        <w:rPr>
          <w:b/>
          <w:color w:val="000000"/>
        </w:rPr>
        <w:t>KARY UMOWNE I ODSTĄPIENIE OD UMOWY</w:t>
      </w:r>
    </w:p>
    <w:p w14:paraId="5B4419DE" w14:textId="77777777" w:rsidR="00F44B82" w:rsidRPr="00EB257A" w:rsidRDefault="00F44B82" w:rsidP="00F44B82">
      <w:pPr>
        <w:pStyle w:val="Akapitzlist"/>
        <w:widowControl w:val="0"/>
        <w:numPr>
          <w:ilvl w:val="0"/>
          <w:numId w:val="36"/>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W przypadku niewykonania lub nienależytego wykonania Umowy Zamawiający ma prawo do naliczenia następujących kar umownych:</w:t>
      </w:r>
    </w:p>
    <w:p w14:paraId="5EA135F5" w14:textId="77777777" w:rsidR="00F44B82" w:rsidRPr="00EB257A" w:rsidRDefault="00F44B82" w:rsidP="00F44B82">
      <w:pPr>
        <w:pStyle w:val="Akapitzlist"/>
        <w:widowControl w:val="0"/>
        <w:numPr>
          <w:ilvl w:val="0"/>
          <w:numId w:val="37"/>
        </w:numPr>
        <w:autoSpaceDN w:val="0"/>
        <w:spacing w:after="0" w:line="276" w:lineRule="auto"/>
        <w:contextualSpacing/>
        <w:jc w:val="both"/>
        <w:textAlignment w:val="baseline"/>
        <w:rPr>
          <w:rFonts w:asciiTheme="minorHAnsi" w:hAnsiTheme="minorHAnsi" w:cstheme="minorHAnsi"/>
        </w:rPr>
      </w:pPr>
      <w:r w:rsidRPr="00EB257A">
        <w:rPr>
          <w:rFonts w:asciiTheme="minorHAnsi" w:hAnsiTheme="minorHAnsi" w:cstheme="minorHAnsi"/>
        </w:rPr>
        <w:t xml:space="preserve">w wysokości </w:t>
      </w:r>
      <w:r w:rsidRPr="002B2890">
        <w:rPr>
          <w:rFonts w:asciiTheme="minorHAnsi" w:hAnsiTheme="minorHAnsi" w:cstheme="minorHAnsi"/>
        </w:rPr>
        <w:t>1% całościowego</w:t>
      </w:r>
      <w:r w:rsidRPr="00EB257A">
        <w:rPr>
          <w:rFonts w:asciiTheme="minorHAnsi" w:hAnsiTheme="minorHAnsi" w:cstheme="minorHAnsi"/>
        </w:rPr>
        <w:t xml:space="preserve"> wynagrodzenia netto określonego w §3 ust. 3 – w przypadku odstąpienia od Umowy z przyczyn leżących po stronie Wykonawcy. </w:t>
      </w:r>
    </w:p>
    <w:p w14:paraId="699FEFD0" w14:textId="77777777" w:rsidR="00F44B82" w:rsidRPr="00EB257A" w:rsidRDefault="00F44B82" w:rsidP="00F44B82">
      <w:pPr>
        <w:pStyle w:val="Akapitzlist"/>
        <w:widowControl w:val="0"/>
        <w:numPr>
          <w:ilvl w:val="0"/>
          <w:numId w:val="36"/>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Wykonawca wyraża zgodę na potrącenie kwoty kar umownych bezpośrednio przy zapłacie faktury VAT, po uprzednim wezwaniu Wykonawcy do zapłaty tych kar w wyznaczonym terminie, nie krótszym niż 7 dni, i po bezskutecznym upływie tego terminu.</w:t>
      </w:r>
    </w:p>
    <w:p w14:paraId="37BFE969" w14:textId="77777777" w:rsidR="00F44B82" w:rsidRPr="00EB257A" w:rsidRDefault="00F44B82" w:rsidP="00F44B82">
      <w:pPr>
        <w:pStyle w:val="Akapitzlist"/>
        <w:widowControl w:val="0"/>
        <w:numPr>
          <w:ilvl w:val="0"/>
          <w:numId w:val="36"/>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rPr>
        <w:t>W przypadku, kiedy przewidziana w Umowie kara, nie pokrywa rozmiarów szkody, w tym utraconych korzyści, Zamawiającemu przysługuje prawo żądania odszkodowania na zasadach ogólnych.</w:t>
      </w:r>
    </w:p>
    <w:p w14:paraId="586A3BBB" w14:textId="77777777" w:rsidR="00F44B82" w:rsidRPr="00EB257A" w:rsidRDefault="00F44B82" w:rsidP="00F44B82">
      <w:pPr>
        <w:pStyle w:val="Akapitzlist"/>
        <w:widowControl w:val="0"/>
        <w:numPr>
          <w:ilvl w:val="0"/>
          <w:numId w:val="36"/>
        </w:numPr>
        <w:autoSpaceDN w:val="0"/>
        <w:spacing w:after="0" w:line="276" w:lineRule="auto"/>
        <w:ind w:left="142"/>
        <w:contextualSpacing/>
        <w:jc w:val="both"/>
        <w:textAlignment w:val="baseline"/>
        <w:rPr>
          <w:rFonts w:asciiTheme="minorHAnsi" w:hAnsiTheme="minorHAnsi" w:cstheme="minorHAnsi"/>
        </w:rPr>
      </w:pPr>
      <w:r w:rsidRPr="00EB257A">
        <w:rPr>
          <w:rFonts w:asciiTheme="minorHAnsi" w:hAnsiTheme="minorHAnsi" w:cstheme="minorHAnsi"/>
          <w:color w:val="000000" w:themeColor="text1"/>
        </w:rPr>
        <w:t>Zamawiający może odstąpić od umowy bez prawa odszkodowania dla Wykonawcy, jeżeli Wykonawca nienależycie wykonuje swoje zobowiązania umowne i nie usunął stwierdzonych naruszeń w wyznaczonym terminie 14 dni, pomimo pisemnego wezwania do ich usunięcia w wyznaczonym terminie, pod rygorem odstąpienia od umowy.</w:t>
      </w:r>
    </w:p>
    <w:p w14:paraId="7E8265EC" w14:textId="77777777" w:rsidR="00F44B82" w:rsidRPr="00EB257A" w:rsidRDefault="00F44B82" w:rsidP="00F44B82">
      <w:pPr>
        <w:pStyle w:val="Akapitzlist"/>
        <w:widowControl w:val="0"/>
        <w:numPr>
          <w:ilvl w:val="0"/>
          <w:numId w:val="36"/>
        </w:numPr>
        <w:autoSpaceDN w:val="0"/>
        <w:spacing w:after="0" w:line="276" w:lineRule="auto"/>
        <w:ind w:left="142" w:hanging="414"/>
        <w:contextualSpacing/>
        <w:jc w:val="both"/>
        <w:textAlignment w:val="baseline"/>
        <w:rPr>
          <w:rFonts w:asciiTheme="minorHAnsi" w:hAnsiTheme="minorHAnsi" w:cstheme="minorHAnsi"/>
        </w:rPr>
      </w:pPr>
      <w:r w:rsidRPr="00EB257A">
        <w:rPr>
          <w:rFonts w:asciiTheme="minorHAnsi" w:hAnsiTheme="minorHAnsi" w:cstheme="minorHAnsi"/>
          <w:color w:val="000000" w:themeColor="text1"/>
        </w:rPr>
        <w:t>Oświadczenie o odstąpieniu od umowy powinno zostać złożone na piśmie w terminie 30 dni od daty powzięcia przez stronę wiadomości o wystąpieniu okoliczności determinującej odstąpienie od umowy</w:t>
      </w:r>
    </w:p>
    <w:p w14:paraId="000001D0" w14:textId="77777777" w:rsidR="006D0F42" w:rsidRDefault="006D0F42">
      <w:pPr>
        <w:widowControl/>
        <w:pBdr>
          <w:top w:val="nil"/>
          <w:left w:val="nil"/>
          <w:bottom w:val="nil"/>
          <w:right w:val="nil"/>
          <w:between w:val="nil"/>
        </w:pBdr>
        <w:spacing w:after="160" w:line="276" w:lineRule="auto"/>
        <w:ind w:left="1080"/>
        <w:jc w:val="both"/>
        <w:rPr>
          <w:color w:val="000000"/>
        </w:rPr>
      </w:pPr>
    </w:p>
    <w:p w14:paraId="000001D1" w14:textId="77777777" w:rsidR="006D0F42" w:rsidRDefault="006D0F42">
      <w:pPr>
        <w:widowControl/>
        <w:pBdr>
          <w:top w:val="nil"/>
          <w:left w:val="nil"/>
          <w:bottom w:val="nil"/>
          <w:right w:val="nil"/>
          <w:between w:val="nil"/>
        </w:pBdr>
        <w:spacing w:after="160" w:line="276" w:lineRule="auto"/>
        <w:ind w:left="1080"/>
        <w:jc w:val="both"/>
        <w:rPr>
          <w:color w:val="000000"/>
        </w:rPr>
      </w:pPr>
    </w:p>
    <w:p w14:paraId="000001D2" w14:textId="77777777" w:rsidR="006D0F42" w:rsidRDefault="006D0F42">
      <w:pPr>
        <w:widowControl/>
        <w:pBdr>
          <w:top w:val="nil"/>
          <w:left w:val="nil"/>
          <w:bottom w:val="nil"/>
          <w:right w:val="nil"/>
          <w:between w:val="nil"/>
        </w:pBdr>
        <w:spacing w:after="160" w:line="276" w:lineRule="auto"/>
        <w:ind w:left="1080"/>
        <w:jc w:val="both"/>
        <w:rPr>
          <w:color w:val="000000"/>
        </w:rPr>
      </w:pPr>
    </w:p>
    <w:p w14:paraId="000001D3" w14:textId="77777777" w:rsidR="006D0F42" w:rsidRDefault="006D0F42">
      <w:pPr>
        <w:widowControl/>
        <w:pBdr>
          <w:top w:val="nil"/>
          <w:left w:val="nil"/>
          <w:bottom w:val="nil"/>
          <w:right w:val="nil"/>
          <w:between w:val="nil"/>
        </w:pBdr>
        <w:spacing w:after="160" w:line="276" w:lineRule="auto"/>
        <w:ind w:left="1080"/>
        <w:jc w:val="both"/>
        <w:rPr>
          <w:color w:val="000000"/>
        </w:rPr>
      </w:pPr>
    </w:p>
    <w:p w14:paraId="000001D4" w14:textId="77777777" w:rsidR="006D0F42" w:rsidRDefault="006D0F42">
      <w:pPr>
        <w:widowControl/>
        <w:pBdr>
          <w:top w:val="nil"/>
          <w:left w:val="nil"/>
          <w:bottom w:val="nil"/>
          <w:right w:val="nil"/>
          <w:between w:val="nil"/>
        </w:pBdr>
        <w:spacing w:after="160" w:line="276" w:lineRule="auto"/>
        <w:ind w:left="1080"/>
        <w:jc w:val="both"/>
        <w:rPr>
          <w:color w:val="000000"/>
        </w:rPr>
      </w:pPr>
    </w:p>
    <w:p w14:paraId="00000217" w14:textId="77777777" w:rsidR="006D0F42" w:rsidRDefault="006D0F42">
      <w:pPr>
        <w:widowControl/>
        <w:pBdr>
          <w:top w:val="nil"/>
          <w:left w:val="nil"/>
          <w:bottom w:val="nil"/>
          <w:right w:val="nil"/>
          <w:between w:val="nil"/>
        </w:pBdr>
        <w:spacing w:line="276" w:lineRule="auto"/>
        <w:rPr>
          <w:color w:val="000000"/>
        </w:rPr>
      </w:pPr>
    </w:p>
    <w:sectPr w:rsidR="006D0F42">
      <w:headerReference w:type="default" r:id="rId10"/>
      <w:footerReference w:type="default" r:id="rId11"/>
      <w:pgSz w:w="11906" w:h="16838"/>
      <w:pgMar w:top="1417" w:right="1417" w:bottom="1417" w:left="1417" w:header="708" w:footer="5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93428" w14:textId="77777777" w:rsidR="00A13179" w:rsidRDefault="00A13179">
      <w:r>
        <w:separator/>
      </w:r>
    </w:p>
  </w:endnote>
  <w:endnote w:type="continuationSeparator" w:id="0">
    <w:p w14:paraId="179ACD32" w14:textId="77777777" w:rsidR="00A13179" w:rsidRDefault="00A13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1A" w14:textId="587BA4C5" w:rsidR="00693BFE" w:rsidRDefault="00693BFE">
    <w:pPr>
      <w:widowControl/>
      <w:pBdr>
        <w:top w:val="nil"/>
        <w:left w:val="nil"/>
        <w:bottom w:val="nil"/>
        <w:right w:val="nil"/>
        <w:between w:val="nil"/>
      </w:pBdr>
      <w:tabs>
        <w:tab w:val="center" w:pos="4536"/>
        <w:tab w:val="right" w:pos="9072"/>
      </w:tabs>
      <w:jc w:val="right"/>
      <w:rPr>
        <w:color w:val="000000"/>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Pr>
        <w:rFonts w:ascii="Arial" w:eastAsia="Arial" w:hAnsi="Arial" w:cs="Arial"/>
        <w:noProof/>
        <w:color w:val="000000"/>
        <w:sz w:val="16"/>
        <w:szCs w:val="16"/>
      </w:rPr>
      <w:t>2</w:t>
    </w:r>
    <w:r>
      <w:rPr>
        <w:rFonts w:ascii="Arial" w:eastAsia="Arial" w:hAnsi="Arial" w:cs="Arial"/>
        <w:color w:val="000000"/>
        <w:sz w:val="16"/>
        <w:szCs w:val="16"/>
      </w:rPr>
      <w:fldChar w:fldCharType="end"/>
    </w:r>
    <w:r>
      <w:rPr>
        <w:noProof/>
      </w:rPr>
      <mc:AlternateContent>
        <mc:Choice Requires="wps">
          <w:drawing>
            <wp:anchor distT="0" distB="0" distL="114300" distR="114300" simplePos="0" relativeHeight="251658240" behindDoc="0" locked="0" layoutInCell="1" hidden="0" allowOverlap="1" wp14:anchorId="3C5A8933" wp14:editId="784E507A">
              <wp:simplePos x="0" y="0"/>
              <wp:positionH relativeFrom="column">
                <wp:posOffset>-190499</wp:posOffset>
              </wp:positionH>
              <wp:positionV relativeFrom="paragraph">
                <wp:posOffset>9880600</wp:posOffset>
              </wp:positionV>
              <wp:extent cx="6328410" cy="896620"/>
              <wp:effectExtent l="0" t="0" r="0" b="0"/>
              <wp:wrapNone/>
              <wp:docPr id="219" name="Prostokąt 219"/>
              <wp:cNvGraphicFramePr/>
              <a:graphic xmlns:a="http://schemas.openxmlformats.org/drawingml/2006/main">
                <a:graphicData uri="http://schemas.microsoft.com/office/word/2010/wordprocessingShape">
                  <wps:wsp>
                    <wps:cNvSpPr/>
                    <wps:spPr>
                      <a:xfrm>
                        <a:off x="2191320" y="3341215"/>
                        <a:ext cx="6309360" cy="877570"/>
                      </a:xfrm>
                      <a:prstGeom prst="rect">
                        <a:avLst/>
                      </a:prstGeom>
                      <a:solidFill>
                        <a:srgbClr val="FFFFFF"/>
                      </a:solidFill>
                      <a:ln>
                        <a:noFill/>
                      </a:ln>
                    </wps:spPr>
                    <wps:txbx>
                      <w:txbxContent>
                        <w:p w14:paraId="5A0FD93E" w14:textId="77777777" w:rsidR="00693BFE" w:rsidRDefault="00693BFE">
                          <w:pPr>
                            <w:jc w:val="center"/>
                            <w:textDirection w:val="btLr"/>
                          </w:pPr>
                        </w:p>
                        <w:p w14:paraId="2D0DFC83" w14:textId="77777777" w:rsidR="00693BFE" w:rsidRDefault="00693BFE">
                          <w:pPr>
                            <w:jc w:val="center"/>
                            <w:textDirection w:val="btLr"/>
                          </w:pPr>
                        </w:p>
                        <w:p w14:paraId="0C9CFC7E" w14:textId="77777777" w:rsidR="00693BFE" w:rsidRDefault="00693BFE">
                          <w:pPr>
                            <w:jc w:val="center"/>
                            <w:textDirection w:val="btLr"/>
                          </w:pPr>
                          <w:r>
                            <w:rPr>
                              <w:rFonts w:ascii="Century Gothic" w:eastAsia="Century Gothic" w:hAnsi="Century Gothic" w:cs="Century Gothic"/>
                              <w:b/>
                              <w:color w:val="000000"/>
                              <w:sz w:val="16"/>
                            </w:rPr>
                            <w:t xml:space="preserve">MIĘDZYNARODOWA AGENDA BADAWCZA ∙ LABORATORIUM MEDYCYNY </w:t>
                          </w:r>
                          <w:proofErr w:type="spellStart"/>
                          <w:r>
                            <w:rPr>
                              <w:rFonts w:ascii="Century Gothic" w:eastAsia="Century Gothic" w:hAnsi="Century Gothic" w:cs="Century Gothic"/>
                              <w:b/>
                              <w:color w:val="000000"/>
                              <w:sz w:val="16"/>
                            </w:rPr>
                            <w:t>3P</w:t>
                          </w:r>
                          <w:proofErr w:type="spellEnd"/>
                        </w:p>
                        <w:p w14:paraId="7D8F2B83" w14:textId="77777777" w:rsidR="00693BFE" w:rsidRDefault="00693BFE">
                          <w:pPr>
                            <w:jc w:val="center"/>
                            <w:textDirection w:val="btLr"/>
                          </w:pPr>
                          <w:r>
                            <w:rPr>
                              <w:rFonts w:ascii="Century Gothic" w:eastAsia="Century Gothic" w:hAnsi="Century Gothic" w:cs="Century Gothic"/>
                              <w:color w:val="000000"/>
                              <w:sz w:val="16"/>
                            </w:rPr>
                            <w:t xml:space="preserve">ul. M. Skłodowskiej-Curie </w:t>
                          </w:r>
                          <w:proofErr w:type="spellStart"/>
                          <w:r>
                            <w:rPr>
                              <w:rFonts w:ascii="Century Gothic" w:eastAsia="Century Gothic" w:hAnsi="Century Gothic" w:cs="Century Gothic"/>
                              <w:color w:val="000000"/>
                              <w:sz w:val="16"/>
                            </w:rPr>
                            <w:t>3a</w:t>
                          </w:r>
                          <w:proofErr w:type="spellEnd"/>
                          <w:r>
                            <w:rPr>
                              <w:rFonts w:ascii="Century Gothic" w:eastAsia="Century Gothic" w:hAnsi="Century Gothic" w:cs="Century Gothic"/>
                              <w:color w:val="000000"/>
                              <w:sz w:val="16"/>
                            </w:rPr>
                            <w:t xml:space="preserve">, 80-210 Gdańsk | 58 349 11 83 | </w:t>
                          </w:r>
                          <w:proofErr w:type="spellStart"/>
                          <w:r>
                            <w:rPr>
                              <w:rFonts w:ascii="Century Gothic" w:eastAsia="Century Gothic" w:hAnsi="Century Gothic" w:cs="Century Gothic"/>
                              <w:color w:val="000000"/>
                              <w:sz w:val="16"/>
                            </w:rPr>
                            <w:t>mab@gumed.edu.pl</w:t>
                          </w:r>
                          <w:proofErr w:type="spellEnd"/>
                        </w:p>
                      </w:txbxContent>
                    </wps:txbx>
                    <wps:bodyPr spcFirstLastPara="1" wrap="square" lIns="91425" tIns="45700" rIns="91425" bIns="45700" anchor="t" anchorCtr="0">
                      <a:noAutofit/>
                    </wps:bodyPr>
                  </wps:wsp>
                </a:graphicData>
              </a:graphic>
            </wp:anchor>
          </w:drawing>
        </mc:Choice>
        <mc:Fallback>
          <w:pict>
            <v:rect w14:anchorId="3C5A8933" id="Prostokąt 219" o:spid="_x0000_s1026" style="position:absolute;left:0;text-align:left;margin-left:-15pt;margin-top:778pt;width:498.3pt;height:70.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" stroked="f">
              <v:textbox inset="2.53958mm,1.2694mm,2.53958mm,1.2694mm">
                <w:txbxContent>
                  <w:p w14:paraId="5A0FD93E" w14:textId="77777777" w:rsidR="00693BFE" w:rsidRDefault="00693BFE">
                    <w:pPr>
                      <w:jc w:val="center"/>
                      <w:textDirection w:val="btLr"/>
                    </w:pPr>
                  </w:p>
                  <w:p w14:paraId="2D0DFC83" w14:textId="77777777" w:rsidR="00693BFE" w:rsidRDefault="00693BFE">
                    <w:pPr>
                      <w:jc w:val="center"/>
                      <w:textDirection w:val="btLr"/>
                    </w:pPr>
                  </w:p>
                  <w:p w14:paraId="0C9CFC7E" w14:textId="77777777" w:rsidR="00693BFE" w:rsidRDefault="00693BFE">
                    <w:pPr>
                      <w:jc w:val="center"/>
                      <w:textDirection w:val="btLr"/>
                    </w:pPr>
                    <w:r>
                      <w:rPr>
                        <w:rFonts w:ascii="Century Gothic" w:eastAsia="Century Gothic" w:hAnsi="Century Gothic" w:cs="Century Gothic"/>
                        <w:b/>
                        <w:color w:val="000000"/>
                        <w:sz w:val="16"/>
                      </w:rPr>
                      <w:t xml:space="preserve">MIĘDZYNARODOWA AGENDA BADAWCZA ∙ LABORATORIUM MEDYCYNY </w:t>
                    </w:r>
                    <w:proofErr w:type="spellStart"/>
                    <w:r>
                      <w:rPr>
                        <w:rFonts w:ascii="Century Gothic" w:eastAsia="Century Gothic" w:hAnsi="Century Gothic" w:cs="Century Gothic"/>
                        <w:b/>
                        <w:color w:val="000000"/>
                        <w:sz w:val="16"/>
                      </w:rPr>
                      <w:t>3P</w:t>
                    </w:r>
                    <w:proofErr w:type="spellEnd"/>
                  </w:p>
                  <w:p w14:paraId="7D8F2B83" w14:textId="77777777" w:rsidR="00693BFE" w:rsidRDefault="00693BFE">
                    <w:pPr>
                      <w:jc w:val="center"/>
                      <w:textDirection w:val="btLr"/>
                    </w:pPr>
                    <w:r>
                      <w:rPr>
                        <w:rFonts w:ascii="Century Gothic" w:eastAsia="Century Gothic" w:hAnsi="Century Gothic" w:cs="Century Gothic"/>
                        <w:color w:val="000000"/>
                        <w:sz w:val="16"/>
                      </w:rPr>
                      <w:t xml:space="preserve">ul. M. Skłodowskiej-Curie </w:t>
                    </w:r>
                    <w:proofErr w:type="spellStart"/>
                    <w:r>
                      <w:rPr>
                        <w:rFonts w:ascii="Century Gothic" w:eastAsia="Century Gothic" w:hAnsi="Century Gothic" w:cs="Century Gothic"/>
                        <w:color w:val="000000"/>
                        <w:sz w:val="16"/>
                      </w:rPr>
                      <w:t>3a</w:t>
                    </w:r>
                    <w:proofErr w:type="spellEnd"/>
                    <w:r>
                      <w:rPr>
                        <w:rFonts w:ascii="Century Gothic" w:eastAsia="Century Gothic" w:hAnsi="Century Gothic" w:cs="Century Gothic"/>
                        <w:color w:val="000000"/>
                        <w:sz w:val="16"/>
                      </w:rPr>
                      <w:t xml:space="preserve">, 80-210 Gdańsk | 58 349 11 83 | </w:t>
                    </w:r>
                    <w:proofErr w:type="spellStart"/>
                    <w:r>
                      <w:rPr>
                        <w:rFonts w:ascii="Century Gothic" w:eastAsia="Century Gothic" w:hAnsi="Century Gothic" w:cs="Century Gothic"/>
                        <w:color w:val="000000"/>
                        <w:sz w:val="16"/>
                      </w:rPr>
                      <w:t>mab@gumed.edu.pl</w:t>
                    </w:r>
                    <w:proofErr w:type="spellEnd"/>
                  </w:p>
                </w:txbxContent>
              </v:textbox>
            </v:rect>
          </w:pict>
        </mc:Fallback>
      </mc:AlternateContent>
    </w:r>
  </w:p>
  <w:p w14:paraId="0000021B" w14:textId="77777777" w:rsidR="00693BFE" w:rsidRDefault="00693BFE">
    <w:pPr>
      <w:widowControl/>
      <w:pBdr>
        <w:top w:val="nil"/>
        <w:left w:val="nil"/>
        <w:bottom w:val="nil"/>
        <w:right w:val="nil"/>
        <w:between w:val="nil"/>
      </w:pBdr>
      <w:tabs>
        <w:tab w:val="center" w:pos="4536"/>
        <w:tab w:val="right" w:pos="9072"/>
      </w:tabs>
      <w:jc w:val="center"/>
      <w:rPr>
        <w:i/>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E0E89" w14:textId="77777777" w:rsidR="00A13179" w:rsidRDefault="00A13179">
      <w:r>
        <w:separator/>
      </w:r>
    </w:p>
  </w:footnote>
  <w:footnote w:type="continuationSeparator" w:id="0">
    <w:p w14:paraId="7DFBEBCA" w14:textId="77777777" w:rsidR="00A13179" w:rsidRDefault="00A13179">
      <w:r>
        <w:continuationSeparator/>
      </w:r>
    </w:p>
  </w:footnote>
  <w:footnote w:id="1">
    <w:p w14:paraId="0A101985" w14:textId="77777777" w:rsidR="006A1C06" w:rsidRPr="00522618" w:rsidRDefault="006A1C06" w:rsidP="006A1C06">
      <w:pPr>
        <w:pStyle w:val="Tekstprzypisudolnego"/>
        <w:tabs>
          <w:tab w:val="left" w:pos="426"/>
        </w:tabs>
        <w:rPr>
          <w:rFonts w:ascii="Century Gothic" w:hAnsi="Century Gothic"/>
          <w:sz w:val="16"/>
          <w:szCs w:val="16"/>
        </w:rPr>
      </w:pPr>
      <w:r>
        <w:rPr>
          <w:rStyle w:val="Odwoanieprzypisudolnego"/>
          <w:rFonts w:eastAsia="Calibri"/>
        </w:rPr>
        <w:footnoteRef/>
      </w:r>
      <w:r>
        <w:t xml:space="preserve"> </w:t>
      </w:r>
      <w:r w:rsidRPr="00522618">
        <w:rPr>
          <w:rFonts w:ascii="Century Gothic" w:hAnsi="Century Gothic"/>
          <w:sz w:val="16"/>
          <w:szCs w:val="16"/>
        </w:rPr>
        <w:t>dotyczy danych osobowych kontrahenta/wykonawcy/usługobiorcy oraz przedstawicieli i osób wyznaczonych przez kontrahenta/wykonawcy/usługobiorcy do realizacji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18" w14:textId="77777777" w:rsidR="00693BFE" w:rsidRDefault="00693BFE">
    <w:pPr>
      <w:widowControl/>
      <w:pBdr>
        <w:top w:val="nil"/>
        <w:left w:val="nil"/>
        <w:bottom w:val="nil"/>
        <w:right w:val="nil"/>
        <w:between w:val="nil"/>
      </w:pBdr>
      <w:tabs>
        <w:tab w:val="center" w:pos="4536"/>
        <w:tab w:val="right" w:pos="9072"/>
      </w:tabs>
      <w:rPr>
        <w:color w:val="000000"/>
      </w:rPr>
    </w:pPr>
  </w:p>
  <w:p w14:paraId="00000219" w14:textId="77777777" w:rsidR="00693BFE" w:rsidRDefault="00693BFE">
    <w:pPr>
      <w:widowControl/>
      <w:pBdr>
        <w:top w:val="nil"/>
        <w:left w:val="nil"/>
        <w:bottom w:val="nil"/>
        <w:right w:val="nil"/>
        <w:between w:val="nil"/>
      </w:pBdr>
      <w:tabs>
        <w:tab w:val="center" w:pos="4536"/>
        <w:tab w:val="right" w:pos="9072"/>
      </w:tabs>
      <w:rPr>
        <w:color w:val="000000"/>
      </w:rPr>
    </w:pPr>
    <w:r>
      <w:rPr>
        <w:noProof/>
      </w:rPr>
      <w:drawing>
        <wp:inline distT="0" distB="0" distL="0" distR="0" wp14:anchorId="0FB321A6" wp14:editId="661E8829">
          <wp:extent cx="1666875" cy="733425"/>
          <wp:effectExtent l="0" t="0" r="0" b="0"/>
          <wp:docPr id="220" name="image1.jpg" descr="Obraz zawierający tekst&#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jpg" descr="Obraz zawierający tekst&#10;&#10;Opis wygenerowany automatycznie"/>
                  <pic:cNvPicPr preferRelativeResize="0"/>
                </pic:nvPicPr>
                <pic:blipFill>
                  <a:blip r:embed="rId1"/>
                  <a:srcRect/>
                  <a:stretch>
                    <a:fillRect/>
                  </a:stretch>
                </pic:blipFill>
                <pic:spPr>
                  <a:xfrm>
                    <a:off x="0" y="0"/>
                    <a:ext cx="1666875" cy="73342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6E98405C"/>
    <w:name w:val="WW8Num4"/>
    <w:lvl w:ilvl="0">
      <w:start w:val="1"/>
      <w:numFmt w:val="decimal"/>
      <w:lvlText w:val="%1."/>
      <w:lvlJc w:val="left"/>
      <w:pPr>
        <w:tabs>
          <w:tab w:val="num" w:pos="720"/>
        </w:tabs>
        <w:ind w:left="720" w:hanging="360"/>
      </w:pPr>
      <w:rPr>
        <w:rFonts w:ascii="Tahoma" w:hAnsi="Tahoma"/>
        <w:b w:val="0"/>
        <w:bCs/>
        <w:sz w:val="20"/>
        <w:szCs w:val="20"/>
      </w:rPr>
    </w:lvl>
    <w:lvl w:ilvl="1">
      <w:start w:val="1"/>
      <w:numFmt w:val="decimal"/>
      <w:lvlText w:val="%2."/>
      <w:lvlJc w:val="left"/>
      <w:pPr>
        <w:tabs>
          <w:tab w:val="num" w:pos="1080"/>
        </w:tabs>
        <w:ind w:left="1080" w:hanging="360"/>
      </w:pPr>
      <w:rPr>
        <w:rFonts w:ascii="Tahoma" w:hAnsi="Tahoma"/>
        <w:b/>
        <w:bCs/>
        <w:sz w:val="20"/>
        <w:szCs w:val="20"/>
      </w:rPr>
    </w:lvl>
    <w:lvl w:ilvl="2">
      <w:start w:val="1"/>
      <w:numFmt w:val="decimal"/>
      <w:lvlText w:val="%3."/>
      <w:lvlJc w:val="left"/>
      <w:pPr>
        <w:tabs>
          <w:tab w:val="num" w:pos="1440"/>
        </w:tabs>
        <w:ind w:left="1440" w:hanging="360"/>
      </w:pPr>
      <w:rPr>
        <w:rFonts w:ascii="Tahoma" w:hAnsi="Tahoma"/>
        <w:b/>
        <w:bCs/>
        <w:sz w:val="20"/>
        <w:szCs w:val="20"/>
      </w:rPr>
    </w:lvl>
    <w:lvl w:ilvl="3">
      <w:start w:val="1"/>
      <w:numFmt w:val="decimal"/>
      <w:lvlText w:val="%4."/>
      <w:lvlJc w:val="left"/>
      <w:pPr>
        <w:tabs>
          <w:tab w:val="num" w:pos="1800"/>
        </w:tabs>
        <w:ind w:left="1800" w:hanging="360"/>
      </w:pPr>
      <w:rPr>
        <w:rFonts w:ascii="Tahoma" w:hAnsi="Tahoma"/>
        <w:b/>
        <w:bCs/>
        <w:sz w:val="20"/>
        <w:szCs w:val="20"/>
      </w:rPr>
    </w:lvl>
    <w:lvl w:ilvl="4">
      <w:start w:val="1"/>
      <w:numFmt w:val="decimal"/>
      <w:lvlText w:val="%5."/>
      <w:lvlJc w:val="left"/>
      <w:pPr>
        <w:tabs>
          <w:tab w:val="num" w:pos="2160"/>
        </w:tabs>
        <w:ind w:left="2160" w:hanging="360"/>
      </w:pPr>
      <w:rPr>
        <w:rFonts w:ascii="Tahoma" w:hAnsi="Tahoma"/>
        <w:b/>
        <w:bCs/>
        <w:sz w:val="20"/>
        <w:szCs w:val="20"/>
      </w:rPr>
    </w:lvl>
    <w:lvl w:ilvl="5">
      <w:start w:val="1"/>
      <w:numFmt w:val="decimal"/>
      <w:lvlText w:val="%6."/>
      <w:lvlJc w:val="left"/>
      <w:pPr>
        <w:tabs>
          <w:tab w:val="num" w:pos="2520"/>
        </w:tabs>
        <w:ind w:left="2520" w:hanging="360"/>
      </w:pPr>
      <w:rPr>
        <w:rFonts w:ascii="Tahoma" w:hAnsi="Tahoma"/>
        <w:b/>
        <w:bCs/>
        <w:sz w:val="20"/>
        <w:szCs w:val="20"/>
      </w:rPr>
    </w:lvl>
    <w:lvl w:ilvl="6">
      <w:start w:val="1"/>
      <w:numFmt w:val="decimal"/>
      <w:lvlText w:val="%7."/>
      <w:lvlJc w:val="left"/>
      <w:pPr>
        <w:tabs>
          <w:tab w:val="num" w:pos="2880"/>
        </w:tabs>
        <w:ind w:left="2880" w:hanging="360"/>
      </w:pPr>
      <w:rPr>
        <w:rFonts w:ascii="Tahoma" w:hAnsi="Tahoma"/>
        <w:b/>
        <w:bCs/>
        <w:sz w:val="20"/>
        <w:szCs w:val="20"/>
      </w:rPr>
    </w:lvl>
    <w:lvl w:ilvl="7">
      <w:start w:val="1"/>
      <w:numFmt w:val="decimal"/>
      <w:lvlText w:val="%8."/>
      <w:lvlJc w:val="left"/>
      <w:pPr>
        <w:tabs>
          <w:tab w:val="num" w:pos="3240"/>
        </w:tabs>
        <w:ind w:left="3240" w:hanging="360"/>
      </w:pPr>
      <w:rPr>
        <w:rFonts w:ascii="Tahoma" w:hAnsi="Tahoma"/>
        <w:b/>
        <w:bCs/>
        <w:sz w:val="20"/>
        <w:szCs w:val="20"/>
      </w:rPr>
    </w:lvl>
    <w:lvl w:ilvl="8">
      <w:start w:val="1"/>
      <w:numFmt w:val="decimal"/>
      <w:lvlText w:val="%9."/>
      <w:lvlJc w:val="left"/>
      <w:pPr>
        <w:tabs>
          <w:tab w:val="num" w:pos="3600"/>
        </w:tabs>
        <w:ind w:left="3600" w:hanging="360"/>
      </w:pPr>
      <w:rPr>
        <w:rFonts w:ascii="Tahoma" w:hAnsi="Tahoma"/>
        <w:b/>
        <w:bCs/>
        <w:sz w:val="20"/>
        <w:szCs w:val="20"/>
      </w:rPr>
    </w:lvl>
  </w:abstractNum>
  <w:abstractNum w:abstractNumId="1" w15:restartNumberingAfterBreak="0">
    <w:nsid w:val="025D610E"/>
    <w:multiLevelType w:val="multilevel"/>
    <w:tmpl w:val="523648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DF3C71"/>
    <w:multiLevelType w:val="multilevel"/>
    <w:tmpl w:val="0D7CAAD0"/>
    <w:lvl w:ilvl="0">
      <w:start w:val="1"/>
      <w:numFmt w:val="decimal"/>
      <w:lvlText w:val="%1."/>
      <w:lvlJc w:val="left"/>
      <w:pPr>
        <w:ind w:left="501"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A2B56BE"/>
    <w:multiLevelType w:val="multilevel"/>
    <w:tmpl w:val="191C8E48"/>
    <w:lvl w:ilvl="0">
      <w:start w:val="1"/>
      <w:numFmt w:val="decimal"/>
      <w:lvlText w:val="%1."/>
      <w:lvlJc w:val="left"/>
      <w:pPr>
        <w:ind w:left="360" w:hanging="360"/>
      </w:pPr>
      <w:rPr>
        <w:rFonts w:ascii="Century Gothic" w:eastAsia="Century Gothic" w:hAnsi="Century Gothic" w:cs="Century Gothi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767FBD"/>
    <w:multiLevelType w:val="multilevel"/>
    <w:tmpl w:val="8C4CCCA6"/>
    <w:lvl w:ilvl="0">
      <w:start w:val="2"/>
      <w:numFmt w:val="upperRoman"/>
      <w:lvlText w:val="%1."/>
      <w:lvlJc w:val="right"/>
      <w:pPr>
        <w:ind w:left="502" w:hanging="360"/>
      </w:pPr>
      <w:rPr>
        <w:b/>
        <w:sz w:val="20"/>
        <w:szCs w:val="20"/>
      </w:rPr>
    </w:lvl>
    <w:lvl w:ilvl="1">
      <w:start w:val="1"/>
      <w:numFmt w:val="lowerLetter"/>
      <w:lvlText w:val="%2)"/>
      <w:lvlJc w:val="left"/>
      <w:pPr>
        <w:ind w:left="1353" w:hanging="359"/>
      </w:pPr>
    </w:lvl>
    <w:lvl w:ilvl="2">
      <w:start w:val="1"/>
      <w:numFmt w:val="bullet"/>
      <w:lvlText w:val="◻"/>
      <w:lvlJc w:val="left"/>
      <w:pPr>
        <w:ind w:left="234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5C20AE"/>
    <w:multiLevelType w:val="multilevel"/>
    <w:tmpl w:val="D5ACBF00"/>
    <w:lvl w:ilvl="0">
      <w:numFmt w:val="bullet"/>
      <w:lvlText w:val="•"/>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675C3F"/>
    <w:multiLevelType w:val="multilevel"/>
    <w:tmpl w:val="58287D18"/>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A112825"/>
    <w:multiLevelType w:val="multilevel"/>
    <w:tmpl w:val="A464FA9E"/>
    <w:lvl w:ilvl="0">
      <w:start w:val="1"/>
      <w:numFmt w:val="upperRoman"/>
      <w:lvlText w:val="%1."/>
      <w:lvlJc w:val="right"/>
      <w:pPr>
        <w:ind w:left="720" w:hanging="360"/>
      </w:pPr>
      <w:rPr>
        <w:b/>
      </w:rPr>
    </w:lvl>
    <w:lvl w:ilvl="1">
      <w:numFmt w:val="bullet"/>
      <w:lvlText w:val="•"/>
      <w:lvlJc w:val="left"/>
      <w:pPr>
        <w:ind w:left="2145" w:hanging="705"/>
      </w:pPr>
      <w:rPr>
        <w:rFonts w:ascii="Calibri" w:eastAsia="Calibri" w:hAnsi="Calibri" w:cs="Calibri"/>
      </w:rPr>
    </w:lvl>
    <w:lvl w:ilvl="2">
      <w:start w:val="1"/>
      <w:numFmt w:val="decimal"/>
      <w:lvlText w:val="%3)"/>
      <w:lvlJc w:val="left"/>
      <w:pPr>
        <w:ind w:left="1065" w:hanging="705"/>
      </w:pPr>
      <w:rPr>
        <w:rFonts w:ascii="Century Gothic" w:eastAsia="Century Gothic" w:hAnsi="Century Gothic" w:cs="Century Gothic"/>
        <w:b w:val="0"/>
        <w:sz w:val="20"/>
        <w:szCs w:val="20"/>
      </w:rPr>
    </w:lvl>
    <w:lvl w:ilvl="3">
      <w:start w:val="1"/>
      <w:numFmt w:val="decimal"/>
      <w:lvlText w:val="%1.•.%3.%4."/>
      <w:lvlJc w:val="left"/>
      <w:pPr>
        <w:ind w:left="3240" w:hanging="360"/>
      </w:pPr>
    </w:lvl>
    <w:lvl w:ilvl="4">
      <w:start w:val="1"/>
      <w:numFmt w:val="lowerLetter"/>
      <w:lvlText w:val="%1.•.%3.%4.%5."/>
      <w:lvlJc w:val="left"/>
      <w:pPr>
        <w:ind w:left="3960" w:hanging="360"/>
      </w:pPr>
    </w:lvl>
    <w:lvl w:ilvl="5">
      <w:start w:val="1"/>
      <w:numFmt w:val="lowerRoman"/>
      <w:lvlText w:val="%1.•.%3.%4.%5.%6."/>
      <w:lvlJc w:val="right"/>
      <w:pPr>
        <w:ind w:left="4680" w:hanging="180"/>
      </w:pPr>
    </w:lvl>
    <w:lvl w:ilvl="6">
      <w:start w:val="1"/>
      <w:numFmt w:val="decimal"/>
      <w:lvlText w:val="%1.•.%3.%4.%5.%6.%7."/>
      <w:lvlJc w:val="left"/>
      <w:pPr>
        <w:ind w:left="5400" w:hanging="360"/>
      </w:pPr>
    </w:lvl>
    <w:lvl w:ilvl="7">
      <w:start w:val="1"/>
      <w:numFmt w:val="lowerLetter"/>
      <w:lvlText w:val="%1.•.%3.%4.%5.%6.%7.%8."/>
      <w:lvlJc w:val="left"/>
      <w:pPr>
        <w:ind w:left="6120" w:hanging="360"/>
      </w:pPr>
    </w:lvl>
    <w:lvl w:ilvl="8">
      <w:start w:val="1"/>
      <w:numFmt w:val="lowerRoman"/>
      <w:lvlText w:val="%1.•.%3.%4.%5.%6.%7.%8.%9."/>
      <w:lvlJc w:val="right"/>
      <w:pPr>
        <w:ind w:left="6840" w:hanging="180"/>
      </w:pPr>
    </w:lvl>
  </w:abstractNum>
  <w:abstractNum w:abstractNumId="9" w15:restartNumberingAfterBreak="0">
    <w:nsid w:val="1A5F53CB"/>
    <w:multiLevelType w:val="multilevel"/>
    <w:tmpl w:val="8EC0E4B8"/>
    <w:lvl w:ilvl="0">
      <w:start w:val="2"/>
      <w:numFmt w:val="lowerLetter"/>
      <w:lvlText w:val="%1)"/>
      <w:lvlJc w:val="left"/>
      <w:pPr>
        <w:ind w:left="502"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AB44F3"/>
    <w:multiLevelType w:val="multilevel"/>
    <w:tmpl w:val="1F461778"/>
    <w:lvl w:ilvl="0">
      <w:start w:val="1"/>
      <w:numFmt w:val="upperRoman"/>
      <w:lvlText w:val="%1."/>
      <w:lvlJc w:val="right"/>
      <w:pPr>
        <w:ind w:left="720" w:hanging="360"/>
      </w:pPr>
      <w:rPr>
        <w:b/>
      </w:rPr>
    </w:lvl>
    <w:lvl w:ilvl="1">
      <w:numFmt w:val="bullet"/>
      <w:lvlText w:val="•"/>
      <w:lvlJc w:val="left"/>
      <w:pPr>
        <w:ind w:left="2145" w:hanging="705"/>
      </w:pPr>
      <w:rPr>
        <w:rFonts w:ascii="Calibri" w:eastAsia="Calibri" w:hAnsi="Calibri" w:cs="Calibri"/>
      </w:rPr>
    </w:lvl>
    <w:lvl w:ilvl="2">
      <w:start w:val="1"/>
      <w:numFmt w:val="decimal"/>
      <w:lvlText w:val="%3)"/>
      <w:lvlJc w:val="left"/>
      <w:pPr>
        <w:ind w:left="1065" w:hanging="705"/>
      </w:pPr>
      <w:rPr>
        <w:rFonts w:ascii="Century Gothic" w:eastAsia="Century Gothic" w:hAnsi="Century Gothic" w:cs="Century Gothic"/>
        <w:b w:val="0"/>
        <w:sz w:val="20"/>
        <w:szCs w:val="20"/>
      </w:rPr>
    </w:lvl>
    <w:lvl w:ilvl="3">
      <w:start w:val="1"/>
      <w:numFmt w:val="decimal"/>
      <w:lvlText w:val="%4."/>
      <w:lvlJc w:val="left"/>
      <w:pPr>
        <w:ind w:left="3240" w:hanging="360"/>
      </w:pPr>
      <w:rPr>
        <w:rFonts w:ascii="Calibri" w:eastAsia="Calibri" w:hAnsi="Calibri" w:cs="Calibri"/>
      </w:rPr>
    </w:lvl>
    <w:lvl w:ilvl="4">
      <w:start w:val="1"/>
      <w:numFmt w:val="lowerLetter"/>
      <w:lvlText w:val="%1.•.%3.%4.%5."/>
      <w:lvlJc w:val="left"/>
      <w:pPr>
        <w:ind w:left="3960" w:hanging="360"/>
      </w:pPr>
    </w:lvl>
    <w:lvl w:ilvl="5">
      <w:start w:val="1"/>
      <w:numFmt w:val="lowerRoman"/>
      <w:lvlText w:val="%1.•.%3.%4.%5.%6."/>
      <w:lvlJc w:val="right"/>
      <w:pPr>
        <w:ind w:left="4680" w:hanging="180"/>
      </w:pPr>
    </w:lvl>
    <w:lvl w:ilvl="6">
      <w:start w:val="1"/>
      <w:numFmt w:val="decimal"/>
      <w:lvlText w:val="%1.•.%3.%4.%5.%6.%7."/>
      <w:lvlJc w:val="left"/>
      <w:pPr>
        <w:ind w:left="5400" w:hanging="360"/>
      </w:pPr>
    </w:lvl>
    <w:lvl w:ilvl="7">
      <w:start w:val="1"/>
      <w:numFmt w:val="lowerLetter"/>
      <w:lvlText w:val="%1.•.%3.%4.%5.%6.%7.%8."/>
      <w:lvlJc w:val="left"/>
      <w:pPr>
        <w:ind w:left="6120" w:hanging="360"/>
      </w:pPr>
    </w:lvl>
    <w:lvl w:ilvl="8">
      <w:start w:val="1"/>
      <w:numFmt w:val="lowerRoman"/>
      <w:lvlText w:val="%1.•.%3.%4.%5.%6.%7.%8.%9."/>
      <w:lvlJc w:val="right"/>
      <w:pPr>
        <w:ind w:left="6840" w:hanging="180"/>
      </w:pPr>
    </w:lvl>
  </w:abstractNum>
  <w:abstractNum w:abstractNumId="11" w15:restartNumberingAfterBreak="0">
    <w:nsid w:val="1C953ABA"/>
    <w:multiLevelType w:val="hybridMultilevel"/>
    <w:tmpl w:val="942E351C"/>
    <w:lvl w:ilvl="0" w:tplc="E56CE15E">
      <w:start w:val="1"/>
      <w:numFmt w:val="decimal"/>
      <w:lvlText w:val="%1."/>
      <w:lvlJc w:val="left"/>
      <w:rPr>
        <w:rFonts w:ascii="Century Gothic" w:eastAsia="Times New Roman" w:hAnsi="Century Gothic"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9834B1"/>
    <w:multiLevelType w:val="multilevel"/>
    <w:tmpl w:val="61989B9C"/>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C406DC"/>
    <w:multiLevelType w:val="hybridMultilevel"/>
    <w:tmpl w:val="40B60DCA"/>
    <w:lvl w:ilvl="0" w:tplc="C5D660BA">
      <w:start w:val="1"/>
      <w:numFmt w:val="lowerLetter"/>
      <w:lvlText w:val="%1)"/>
      <w:lvlJc w:val="left"/>
      <w:pPr>
        <w:ind w:left="547" w:hanging="360"/>
      </w:pPr>
      <w:rPr>
        <w:rFonts w:hint="default"/>
      </w:rPr>
    </w:lvl>
    <w:lvl w:ilvl="1" w:tplc="04150019" w:tentative="1">
      <w:start w:val="1"/>
      <w:numFmt w:val="lowerLetter"/>
      <w:lvlText w:val="%2."/>
      <w:lvlJc w:val="left"/>
      <w:pPr>
        <w:ind w:left="1267" w:hanging="360"/>
      </w:pPr>
    </w:lvl>
    <w:lvl w:ilvl="2" w:tplc="0415001B" w:tentative="1">
      <w:start w:val="1"/>
      <w:numFmt w:val="lowerRoman"/>
      <w:lvlText w:val="%3."/>
      <w:lvlJc w:val="right"/>
      <w:pPr>
        <w:ind w:left="1987" w:hanging="180"/>
      </w:pPr>
    </w:lvl>
    <w:lvl w:ilvl="3" w:tplc="0415000F" w:tentative="1">
      <w:start w:val="1"/>
      <w:numFmt w:val="decimal"/>
      <w:lvlText w:val="%4."/>
      <w:lvlJc w:val="left"/>
      <w:pPr>
        <w:ind w:left="2707" w:hanging="360"/>
      </w:pPr>
    </w:lvl>
    <w:lvl w:ilvl="4" w:tplc="04150019" w:tentative="1">
      <w:start w:val="1"/>
      <w:numFmt w:val="lowerLetter"/>
      <w:lvlText w:val="%5."/>
      <w:lvlJc w:val="left"/>
      <w:pPr>
        <w:ind w:left="3427" w:hanging="360"/>
      </w:pPr>
    </w:lvl>
    <w:lvl w:ilvl="5" w:tplc="0415001B" w:tentative="1">
      <w:start w:val="1"/>
      <w:numFmt w:val="lowerRoman"/>
      <w:lvlText w:val="%6."/>
      <w:lvlJc w:val="right"/>
      <w:pPr>
        <w:ind w:left="4147" w:hanging="180"/>
      </w:pPr>
    </w:lvl>
    <w:lvl w:ilvl="6" w:tplc="0415000F" w:tentative="1">
      <w:start w:val="1"/>
      <w:numFmt w:val="decimal"/>
      <w:lvlText w:val="%7."/>
      <w:lvlJc w:val="left"/>
      <w:pPr>
        <w:ind w:left="4867" w:hanging="360"/>
      </w:pPr>
    </w:lvl>
    <w:lvl w:ilvl="7" w:tplc="04150019" w:tentative="1">
      <w:start w:val="1"/>
      <w:numFmt w:val="lowerLetter"/>
      <w:lvlText w:val="%8."/>
      <w:lvlJc w:val="left"/>
      <w:pPr>
        <w:ind w:left="5587" w:hanging="360"/>
      </w:pPr>
    </w:lvl>
    <w:lvl w:ilvl="8" w:tplc="0415001B" w:tentative="1">
      <w:start w:val="1"/>
      <w:numFmt w:val="lowerRoman"/>
      <w:lvlText w:val="%9."/>
      <w:lvlJc w:val="right"/>
      <w:pPr>
        <w:ind w:left="6307" w:hanging="180"/>
      </w:pPr>
    </w:lvl>
  </w:abstractNum>
  <w:abstractNum w:abstractNumId="14" w15:restartNumberingAfterBreak="0">
    <w:nsid w:val="2F2610C2"/>
    <w:multiLevelType w:val="hybridMultilevel"/>
    <w:tmpl w:val="EA9C2B84"/>
    <w:lvl w:ilvl="0" w:tplc="CEA06068">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320E0DC7"/>
    <w:multiLevelType w:val="hybridMultilevel"/>
    <w:tmpl w:val="6FD853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845749"/>
    <w:multiLevelType w:val="multilevel"/>
    <w:tmpl w:val="8606147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8FB276E"/>
    <w:multiLevelType w:val="multilevel"/>
    <w:tmpl w:val="E8024014"/>
    <w:lvl w:ilvl="0">
      <w:start w:val="1"/>
      <w:numFmt w:val="lowerLetter"/>
      <w:lvlText w:val="%1)"/>
      <w:lvlJc w:val="left"/>
      <w:pPr>
        <w:ind w:left="547" w:hanging="360"/>
      </w:pPr>
    </w:lvl>
    <w:lvl w:ilvl="1">
      <w:start w:val="1"/>
      <w:numFmt w:val="lowerLetter"/>
      <w:lvlText w:val="%2."/>
      <w:lvlJc w:val="left"/>
      <w:pPr>
        <w:ind w:left="1267" w:hanging="360"/>
      </w:pPr>
    </w:lvl>
    <w:lvl w:ilvl="2">
      <w:start w:val="1"/>
      <w:numFmt w:val="lowerRoman"/>
      <w:lvlText w:val="%3."/>
      <w:lvlJc w:val="right"/>
      <w:pPr>
        <w:ind w:left="1987" w:hanging="180"/>
      </w:pPr>
    </w:lvl>
    <w:lvl w:ilvl="3">
      <w:start w:val="1"/>
      <w:numFmt w:val="decimal"/>
      <w:lvlText w:val="%4."/>
      <w:lvlJc w:val="left"/>
      <w:pPr>
        <w:ind w:left="2707" w:hanging="360"/>
      </w:pPr>
    </w:lvl>
    <w:lvl w:ilvl="4">
      <w:start w:val="1"/>
      <w:numFmt w:val="lowerLetter"/>
      <w:lvlText w:val="%5."/>
      <w:lvlJc w:val="left"/>
      <w:pPr>
        <w:ind w:left="3427" w:hanging="360"/>
      </w:pPr>
    </w:lvl>
    <w:lvl w:ilvl="5">
      <w:start w:val="1"/>
      <w:numFmt w:val="lowerRoman"/>
      <w:lvlText w:val="%6."/>
      <w:lvlJc w:val="right"/>
      <w:pPr>
        <w:ind w:left="4147" w:hanging="180"/>
      </w:pPr>
    </w:lvl>
    <w:lvl w:ilvl="6">
      <w:start w:val="1"/>
      <w:numFmt w:val="decimal"/>
      <w:lvlText w:val="%7."/>
      <w:lvlJc w:val="left"/>
      <w:pPr>
        <w:ind w:left="4867" w:hanging="360"/>
      </w:pPr>
    </w:lvl>
    <w:lvl w:ilvl="7">
      <w:start w:val="1"/>
      <w:numFmt w:val="lowerLetter"/>
      <w:lvlText w:val="%8."/>
      <w:lvlJc w:val="left"/>
      <w:pPr>
        <w:ind w:left="5587" w:hanging="360"/>
      </w:pPr>
    </w:lvl>
    <w:lvl w:ilvl="8">
      <w:start w:val="1"/>
      <w:numFmt w:val="lowerRoman"/>
      <w:lvlText w:val="%9."/>
      <w:lvlJc w:val="right"/>
      <w:pPr>
        <w:ind w:left="6307" w:hanging="180"/>
      </w:pPr>
    </w:lvl>
  </w:abstractNum>
  <w:abstractNum w:abstractNumId="18" w15:restartNumberingAfterBreak="0">
    <w:nsid w:val="3E033ABE"/>
    <w:multiLevelType w:val="hybridMultilevel"/>
    <w:tmpl w:val="AE92A922"/>
    <w:lvl w:ilvl="0" w:tplc="5C50E2C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1035CBA"/>
    <w:multiLevelType w:val="multilevel"/>
    <w:tmpl w:val="36FCC3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65531C"/>
    <w:multiLevelType w:val="multilevel"/>
    <w:tmpl w:val="36A6F044"/>
    <w:lvl w:ilvl="0">
      <w:numFmt w:val="bullet"/>
      <w:lvlText w:val="-"/>
      <w:lvlJc w:val="left"/>
      <w:pPr>
        <w:ind w:left="1429" w:hanging="360"/>
      </w:pPr>
      <w:rPr>
        <w:rFonts w:ascii="Verdana" w:eastAsia="Verdana" w:hAnsi="Verdana" w:cs="Verdana"/>
      </w:rPr>
    </w:lvl>
    <w:lvl w:ilvl="1">
      <w:numFmt w:val="bullet"/>
      <w:lvlText w:val="o"/>
      <w:lvlJc w:val="left"/>
      <w:pPr>
        <w:ind w:left="2149" w:hanging="360"/>
      </w:pPr>
      <w:rPr>
        <w:rFonts w:ascii="Courier New" w:eastAsia="Courier New" w:hAnsi="Courier New" w:cs="Courier New"/>
      </w:rPr>
    </w:lvl>
    <w:lvl w:ilvl="2">
      <w:numFmt w:val="bullet"/>
      <w:lvlText w:val="▪"/>
      <w:lvlJc w:val="left"/>
      <w:pPr>
        <w:ind w:left="2869" w:hanging="360"/>
      </w:pPr>
      <w:rPr>
        <w:rFonts w:ascii="Noto Sans Symbols" w:eastAsia="Noto Sans Symbols" w:hAnsi="Noto Sans Symbols" w:cs="Noto Sans Symbols"/>
      </w:rPr>
    </w:lvl>
    <w:lvl w:ilvl="3">
      <w:numFmt w:val="bullet"/>
      <w:lvlText w:val="●"/>
      <w:lvlJc w:val="left"/>
      <w:pPr>
        <w:ind w:left="3589" w:hanging="360"/>
      </w:pPr>
      <w:rPr>
        <w:rFonts w:ascii="Noto Sans Symbols" w:eastAsia="Noto Sans Symbols" w:hAnsi="Noto Sans Symbols" w:cs="Noto Sans Symbols"/>
      </w:rPr>
    </w:lvl>
    <w:lvl w:ilvl="4">
      <w:numFmt w:val="bullet"/>
      <w:lvlText w:val="o"/>
      <w:lvlJc w:val="left"/>
      <w:pPr>
        <w:ind w:left="4309" w:hanging="360"/>
      </w:pPr>
      <w:rPr>
        <w:rFonts w:ascii="Courier New" w:eastAsia="Courier New" w:hAnsi="Courier New" w:cs="Courier New"/>
      </w:rPr>
    </w:lvl>
    <w:lvl w:ilvl="5">
      <w:numFmt w:val="bullet"/>
      <w:lvlText w:val="▪"/>
      <w:lvlJc w:val="left"/>
      <w:pPr>
        <w:ind w:left="5029" w:hanging="360"/>
      </w:pPr>
      <w:rPr>
        <w:rFonts w:ascii="Noto Sans Symbols" w:eastAsia="Noto Sans Symbols" w:hAnsi="Noto Sans Symbols" w:cs="Noto Sans Symbols"/>
      </w:rPr>
    </w:lvl>
    <w:lvl w:ilvl="6">
      <w:numFmt w:val="bullet"/>
      <w:lvlText w:val="●"/>
      <w:lvlJc w:val="left"/>
      <w:pPr>
        <w:ind w:left="5749" w:hanging="360"/>
      </w:pPr>
      <w:rPr>
        <w:rFonts w:ascii="Noto Sans Symbols" w:eastAsia="Noto Sans Symbols" w:hAnsi="Noto Sans Symbols" w:cs="Noto Sans Symbols"/>
      </w:rPr>
    </w:lvl>
    <w:lvl w:ilvl="7">
      <w:numFmt w:val="bullet"/>
      <w:lvlText w:val="o"/>
      <w:lvlJc w:val="left"/>
      <w:pPr>
        <w:ind w:left="6469" w:hanging="360"/>
      </w:pPr>
      <w:rPr>
        <w:rFonts w:ascii="Courier New" w:eastAsia="Courier New" w:hAnsi="Courier New" w:cs="Courier New"/>
      </w:rPr>
    </w:lvl>
    <w:lvl w:ilvl="8">
      <w:numFmt w:val="bullet"/>
      <w:lvlText w:val="▪"/>
      <w:lvlJc w:val="left"/>
      <w:pPr>
        <w:ind w:left="7189" w:hanging="360"/>
      </w:pPr>
      <w:rPr>
        <w:rFonts w:ascii="Noto Sans Symbols" w:eastAsia="Noto Sans Symbols" w:hAnsi="Noto Sans Symbols" w:cs="Noto Sans Symbols"/>
      </w:rPr>
    </w:lvl>
  </w:abstractNum>
  <w:abstractNum w:abstractNumId="21" w15:restartNumberingAfterBreak="0">
    <w:nsid w:val="42B609B1"/>
    <w:multiLevelType w:val="multilevel"/>
    <w:tmpl w:val="F43A07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861BB1"/>
    <w:multiLevelType w:val="multilevel"/>
    <w:tmpl w:val="0338E2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DD48E0"/>
    <w:multiLevelType w:val="multilevel"/>
    <w:tmpl w:val="20EEAF00"/>
    <w:lvl w:ilvl="0">
      <w:start w:val="1"/>
      <w:numFmt w:val="decimal"/>
      <w:lvlText w:val="%1."/>
      <w:lvlJc w:val="left"/>
      <w:pPr>
        <w:ind w:left="720" w:hanging="360"/>
      </w:pPr>
      <w:rPr>
        <w:rFonts w:ascii="Century Gothic" w:eastAsia="Century Gothic" w:hAnsi="Century Gothic" w:cs="Century Gothic"/>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41194D"/>
    <w:multiLevelType w:val="hybridMultilevel"/>
    <w:tmpl w:val="879CD76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5" w15:restartNumberingAfterBreak="0">
    <w:nsid w:val="4B80280A"/>
    <w:multiLevelType w:val="multilevel"/>
    <w:tmpl w:val="70E814A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533D1302"/>
    <w:multiLevelType w:val="hybridMultilevel"/>
    <w:tmpl w:val="0D6E8D6E"/>
    <w:lvl w:ilvl="0" w:tplc="69C060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6E42F40"/>
    <w:multiLevelType w:val="multilevel"/>
    <w:tmpl w:val="E40403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EB3DC4"/>
    <w:multiLevelType w:val="multilevel"/>
    <w:tmpl w:val="9014D29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5EA10CFE"/>
    <w:multiLevelType w:val="multilevel"/>
    <w:tmpl w:val="5F1E5A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BD3304"/>
    <w:multiLevelType w:val="hybridMultilevel"/>
    <w:tmpl w:val="BEC4202A"/>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31" w15:restartNumberingAfterBreak="0">
    <w:nsid w:val="69C15044"/>
    <w:multiLevelType w:val="multilevel"/>
    <w:tmpl w:val="0F06B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B39309C"/>
    <w:multiLevelType w:val="multilevel"/>
    <w:tmpl w:val="FC7254B8"/>
    <w:lvl w:ilvl="0">
      <w:start w:val="1"/>
      <w:numFmt w:val="decimal"/>
      <w:lvlText w:val="%1."/>
      <w:lvlJc w:val="left"/>
      <w:pPr>
        <w:ind w:left="501"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6EB60AE2"/>
    <w:multiLevelType w:val="multilevel"/>
    <w:tmpl w:val="5DAE5E4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6EB71FB0"/>
    <w:multiLevelType w:val="multilevel"/>
    <w:tmpl w:val="90C4520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3B52A72"/>
    <w:multiLevelType w:val="multilevel"/>
    <w:tmpl w:val="03EE2A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6B97771"/>
    <w:multiLevelType w:val="multilevel"/>
    <w:tmpl w:val="101C54DA"/>
    <w:lvl w:ilvl="0">
      <w:numFmt w:val="bullet"/>
      <w:lvlText w:val="-"/>
      <w:lvlJc w:val="left"/>
      <w:pPr>
        <w:ind w:left="1429" w:hanging="360"/>
      </w:pPr>
      <w:rPr>
        <w:rFonts w:ascii="Verdana" w:eastAsia="Verdana" w:hAnsi="Verdana" w:cs="Verdana"/>
      </w:rPr>
    </w:lvl>
    <w:lvl w:ilvl="1">
      <w:numFmt w:val="bullet"/>
      <w:lvlText w:val="o"/>
      <w:lvlJc w:val="left"/>
      <w:pPr>
        <w:ind w:left="2149" w:hanging="360"/>
      </w:pPr>
      <w:rPr>
        <w:rFonts w:ascii="Courier New" w:eastAsia="Courier New" w:hAnsi="Courier New" w:cs="Courier New"/>
      </w:rPr>
    </w:lvl>
    <w:lvl w:ilvl="2">
      <w:numFmt w:val="bullet"/>
      <w:lvlText w:val="▪"/>
      <w:lvlJc w:val="left"/>
      <w:pPr>
        <w:ind w:left="2869" w:hanging="360"/>
      </w:pPr>
      <w:rPr>
        <w:rFonts w:ascii="Noto Sans Symbols" w:eastAsia="Noto Sans Symbols" w:hAnsi="Noto Sans Symbols" w:cs="Noto Sans Symbols"/>
      </w:rPr>
    </w:lvl>
    <w:lvl w:ilvl="3">
      <w:numFmt w:val="bullet"/>
      <w:lvlText w:val="●"/>
      <w:lvlJc w:val="left"/>
      <w:pPr>
        <w:ind w:left="3589" w:hanging="360"/>
      </w:pPr>
      <w:rPr>
        <w:rFonts w:ascii="Noto Sans Symbols" w:eastAsia="Noto Sans Symbols" w:hAnsi="Noto Sans Symbols" w:cs="Noto Sans Symbols"/>
      </w:rPr>
    </w:lvl>
    <w:lvl w:ilvl="4">
      <w:numFmt w:val="bullet"/>
      <w:lvlText w:val="o"/>
      <w:lvlJc w:val="left"/>
      <w:pPr>
        <w:ind w:left="4309" w:hanging="360"/>
      </w:pPr>
      <w:rPr>
        <w:rFonts w:ascii="Courier New" w:eastAsia="Courier New" w:hAnsi="Courier New" w:cs="Courier New"/>
      </w:rPr>
    </w:lvl>
    <w:lvl w:ilvl="5">
      <w:numFmt w:val="bullet"/>
      <w:lvlText w:val="▪"/>
      <w:lvlJc w:val="left"/>
      <w:pPr>
        <w:ind w:left="5029" w:hanging="360"/>
      </w:pPr>
      <w:rPr>
        <w:rFonts w:ascii="Noto Sans Symbols" w:eastAsia="Noto Sans Symbols" w:hAnsi="Noto Sans Symbols" w:cs="Noto Sans Symbols"/>
      </w:rPr>
    </w:lvl>
    <w:lvl w:ilvl="6">
      <w:numFmt w:val="bullet"/>
      <w:lvlText w:val="●"/>
      <w:lvlJc w:val="left"/>
      <w:pPr>
        <w:ind w:left="5749" w:hanging="360"/>
      </w:pPr>
      <w:rPr>
        <w:rFonts w:ascii="Noto Sans Symbols" w:eastAsia="Noto Sans Symbols" w:hAnsi="Noto Sans Symbols" w:cs="Noto Sans Symbols"/>
      </w:rPr>
    </w:lvl>
    <w:lvl w:ilvl="7">
      <w:numFmt w:val="bullet"/>
      <w:lvlText w:val="o"/>
      <w:lvlJc w:val="left"/>
      <w:pPr>
        <w:ind w:left="6469" w:hanging="360"/>
      </w:pPr>
      <w:rPr>
        <w:rFonts w:ascii="Courier New" w:eastAsia="Courier New" w:hAnsi="Courier New" w:cs="Courier New"/>
      </w:rPr>
    </w:lvl>
    <w:lvl w:ilvl="8">
      <w:numFmt w:val="bullet"/>
      <w:lvlText w:val="▪"/>
      <w:lvlJc w:val="left"/>
      <w:pPr>
        <w:ind w:left="7189" w:hanging="360"/>
      </w:pPr>
      <w:rPr>
        <w:rFonts w:ascii="Noto Sans Symbols" w:eastAsia="Noto Sans Symbols" w:hAnsi="Noto Sans Symbols" w:cs="Noto Sans Symbols"/>
      </w:rPr>
    </w:lvl>
  </w:abstractNum>
  <w:num w:numId="1">
    <w:abstractNumId w:val="36"/>
  </w:num>
  <w:num w:numId="2">
    <w:abstractNumId w:val="20"/>
  </w:num>
  <w:num w:numId="3">
    <w:abstractNumId w:val="5"/>
  </w:num>
  <w:num w:numId="4">
    <w:abstractNumId w:val="34"/>
  </w:num>
  <w:num w:numId="5">
    <w:abstractNumId w:val="32"/>
  </w:num>
  <w:num w:numId="6">
    <w:abstractNumId w:val="17"/>
  </w:num>
  <w:num w:numId="7">
    <w:abstractNumId w:val="29"/>
  </w:num>
  <w:num w:numId="8">
    <w:abstractNumId w:val="1"/>
  </w:num>
  <w:num w:numId="9">
    <w:abstractNumId w:val="10"/>
  </w:num>
  <w:num w:numId="10">
    <w:abstractNumId w:val="35"/>
  </w:num>
  <w:num w:numId="11">
    <w:abstractNumId w:val="22"/>
  </w:num>
  <w:num w:numId="12">
    <w:abstractNumId w:val="23"/>
  </w:num>
  <w:num w:numId="13">
    <w:abstractNumId w:val="8"/>
  </w:num>
  <w:num w:numId="14">
    <w:abstractNumId w:val="12"/>
  </w:num>
  <w:num w:numId="15">
    <w:abstractNumId w:val="9"/>
  </w:num>
  <w:num w:numId="16">
    <w:abstractNumId w:val="3"/>
  </w:num>
  <w:num w:numId="17">
    <w:abstractNumId w:val="2"/>
  </w:num>
  <w:num w:numId="18">
    <w:abstractNumId w:val="21"/>
  </w:num>
  <w:num w:numId="19">
    <w:abstractNumId w:val="27"/>
  </w:num>
  <w:num w:numId="20">
    <w:abstractNumId w:val="33"/>
  </w:num>
  <w:num w:numId="21">
    <w:abstractNumId w:val="7"/>
  </w:num>
  <w:num w:numId="22">
    <w:abstractNumId w:val="19"/>
  </w:num>
  <w:num w:numId="23">
    <w:abstractNumId w:val="4"/>
  </w:num>
  <w:num w:numId="24">
    <w:abstractNumId w:val="28"/>
  </w:num>
  <w:num w:numId="25">
    <w:abstractNumId w:val="16"/>
  </w:num>
  <w:num w:numId="26">
    <w:abstractNumId w:val="25"/>
  </w:num>
  <w:num w:numId="27">
    <w:abstractNumId w:val="31"/>
  </w:num>
  <w:num w:numId="28">
    <w:abstractNumId w:val="24"/>
  </w:num>
  <w:num w:numId="29">
    <w:abstractNumId w:val="30"/>
  </w:num>
  <w:num w:numId="30">
    <w:abstractNumId w:val="11"/>
  </w:num>
  <w:num w:numId="31">
    <w:abstractNumId w:val="6"/>
  </w:num>
  <w:num w:numId="32">
    <w:abstractNumId w:val="15"/>
  </w:num>
  <w:num w:numId="33">
    <w:abstractNumId w:val="0"/>
  </w:num>
  <w:num w:numId="34">
    <w:abstractNumId w:val="18"/>
  </w:num>
  <w:num w:numId="35">
    <w:abstractNumId w:val="14"/>
  </w:num>
  <w:num w:numId="36">
    <w:abstractNumId w:val="26"/>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F42"/>
    <w:rsid w:val="00011619"/>
    <w:rsid w:val="000D3C59"/>
    <w:rsid w:val="00136E10"/>
    <w:rsid w:val="00181D18"/>
    <w:rsid w:val="00241CC8"/>
    <w:rsid w:val="00311DBE"/>
    <w:rsid w:val="003608D3"/>
    <w:rsid w:val="004E2FF0"/>
    <w:rsid w:val="00545027"/>
    <w:rsid w:val="006057FE"/>
    <w:rsid w:val="006105D0"/>
    <w:rsid w:val="00655CFE"/>
    <w:rsid w:val="00693BFE"/>
    <w:rsid w:val="006A1C06"/>
    <w:rsid w:val="006D0ECA"/>
    <w:rsid w:val="006D0F42"/>
    <w:rsid w:val="00724EF6"/>
    <w:rsid w:val="007466E2"/>
    <w:rsid w:val="007B6FFA"/>
    <w:rsid w:val="00842930"/>
    <w:rsid w:val="008C4009"/>
    <w:rsid w:val="008D1934"/>
    <w:rsid w:val="00A13179"/>
    <w:rsid w:val="00A71726"/>
    <w:rsid w:val="00B109BE"/>
    <w:rsid w:val="00B14E53"/>
    <w:rsid w:val="00B15D3E"/>
    <w:rsid w:val="00B20E4B"/>
    <w:rsid w:val="00B924E4"/>
    <w:rsid w:val="00D22C5D"/>
    <w:rsid w:val="00ED3E80"/>
    <w:rsid w:val="00F44B82"/>
    <w:rsid w:val="00FD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4F206"/>
  <w15:docId w15:val="{28817BA8-CD5C-4AED-A339-BE70797A5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Standard"/>
    <w:next w:val="Standard"/>
    <w:uiPriority w:val="9"/>
    <w:semiHidden/>
    <w:unhideWhenUsed/>
    <w:qFormat/>
    <w:pPr>
      <w:keepNext/>
      <w:keepLines/>
      <w:spacing w:before="40" w:line="276" w:lineRule="auto"/>
      <w:outlineLvl w:val="1"/>
    </w:pPr>
    <w:rPr>
      <w:rFonts w:ascii="Calibri Light" w:hAnsi="Calibri Light" w:cs="Tahoma"/>
      <w:color w:val="2E74B5"/>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Standard"/>
    <w:next w:val="Standard"/>
    <w:uiPriority w:val="10"/>
    <w:qFormat/>
    <w:pPr>
      <w:keepNext/>
      <w:keepLines/>
      <w:spacing w:before="480" w:after="120" w:line="276" w:lineRule="auto"/>
    </w:pPr>
    <w:rPr>
      <w:rFonts w:cs="Calibri"/>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Standard">
    <w:name w:val="Standard"/>
    <w:qFormat/>
    <w:pPr>
      <w:widowControl/>
      <w:suppressAutoHyphens/>
    </w:pPr>
    <w:rPr>
      <w:rFonts w:cs="Times New Roman"/>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88" w:lineRule="auto"/>
    </w:pPr>
    <w:rPr>
      <w:rFonts w:ascii="Times New Roman" w:eastAsia="Times New Roman" w:hAnsi="Times New Roman"/>
      <w:sz w:val="24"/>
      <w:szCs w:val="24"/>
      <w:lang w:eastAsia="zh-CN"/>
    </w:r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Akapitzlist">
    <w:name w:val="List Paragraph"/>
    <w:aliases w:val="normalny tekst,Akapit z list¹,Odstavec,zwykły tekst,wypunktowanie,Nag 1,Preambuła,List Paragraph,Podsis rysunku,lp1,Tytuły,Normal,Akapit z listą3,Akapit z listą31,Wypunktowanie,Normal2,L1,Numerowanie,sw tekst,CW_Lista"/>
    <w:basedOn w:val="Standard"/>
    <w:uiPriority w:val="34"/>
    <w:qFormat/>
    <w:pPr>
      <w:spacing w:after="160"/>
      <w:ind w:left="720"/>
    </w:pPr>
  </w:style>
  <w:style w:type="paragraph" w:customStyle="1" w:styleId="HeaderandFooter">
    <w:name w:val="Header and Footer"/>
    <w:basedOn w:val="Standard"/>
  </w:style>
  <w:style w:type="paragraph" w:styleId="Nagwek">
    <w:name w:val="header"/>
    <w:basedOn w:val="Standard"/>
    <w:uiPriority w:val="99"/>
    <w:pPr>
      <w:tabs>
        <w:tab w:val="center" w:pos="4536"/>
        <w:tab w:val="right" w:pos="9072"/>
      </w:tabs>
    </w:pPr>
  </w:style>
  <w:style w:type="paragraph" w:styleId="Stopka">
    <w:name w:val="footer"/>
    <w:basedOn w:val="Standard"/>
    <w:pPr>
      <w:tabs>
        <w:tab w:val="center" w:pos="4536"/>
        <w:tab w:val="right" w:pos="9072"/>
      </w:tabs>
    </w:p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Tekstdymka">
    <w:name w:val="Balloon Text"/>
    <w:basedOn w:val="Standard"/>
    <w:rPr>
      <w:rFonts w:ascii="Segoe UI" w:eastAsia="Segoe UI" w:hAnsi="Segoe UI" w:cs="Segoe UI"/>
      <w:sz w:val="18"/>
      <w:szCs w:val="18"/>
    </w:rPr>
  </w:style>
  <w:style w:type="paragraph" w:styleId="Tekstkomentarza">
    <w:name w:val="annotation text"/>
    <w:basedOn w:val="Standard"/>
    <w:rPr>
      <w:sz w:val="20"/>
      <w:szCs w:val="20"/>
    </w:rPr>
  </w:style>
  <w:style w:type="paragraph" w:customStyle="1" w:styleId="Default">
    <w:name w:val="Default"/>
    <w:qFormat/>
    <w:pPr>
      <w:widowControl/>
      <w:suppressAutoHyphens/>
    </w:pPr>
    <w:rPr>
      <w:rFonts w:ascii="Times New Roman" w:hAnsi="Times New Roman" w:cs="Times New Roman"/>
      <w:color w:val="000000"/>
      <w:sz w:val="24"/>
      <w:szCs w:val="24"/>
    </w:rPr>
  </w:style>
  <w:style w:type="paragraph" w:styleId="Tematkomentarza">
    <w:name w:val="annotation subject"/>
    <w:basedOn w:val="Tekstkomentarza"/>
    <w:next w:val="Tekstkomentarza"/>
    <w:rPr>
      <w:b/>
      <w:bCs/>
    </w:rPr>
  </w:style>
  <w:style w:type="paragraph" w:styleId="Poprawka">
    <w:name w:val="Revision"/>
    <w:pPr>
      <w:widowControl/>
      <w:suppressAutoHyphens/>
    </w:pPr>
    <w:rPr>
      <w:rFonts w:cs="Times New Roman"/>
    </w:rPr>
  </w:style>
  <w:style w:type="paragraph" w:customStyle="1" w:styleId="Standarduser">
    <w:name w:val="Standard (user)"/>
    <w:pPr>
      <w:widowControl/>
      <w:suppressAutoHyphens/>
      <w:spacing w:after="200" w:line="276" w:lineRule="auto"/>
    </w:pPr>
  </w:style>
  <w:style w:type="paragraph" w:customStyle="1" w:styleId="Tekstpodstawowy1">
    <w:name w:val="Tekst podstawowy1"/>
    <w:basedOn w:val="Standarduser"/>
    <w:autoRedefine/>
    <w:qFormat/>
    <w:rsid w:val="0092738F"/>
    <w:pPr>
      <w:tabs>
        <w:tab w:val="left" w:pos="-39"/>
      </w:tabs>
      <w:suppressAutoHyphens w:val="0"/>
      <w:spacing w:before="240" w:after="0" w:line="360" w:lineRule="auto"/>
      <w:ind w:left="786" w:hanging="360"/>
      <w:jc w:val="both"/>
    </w:pPr>
    <w:rPr>
      <w:rFonts w:ascii="Century Gothic" w:eastAsia="Arial" w:hAnsi="Century Gothic"/>
      <w:b/>
      <w:bCs/>
      <w:color w:val="000000"/>
      <w:sz w:val="20"/>
      <w:szCs w:val="20"/>
      <w:lang w:eastAsia="ja-JP"/>
    </w:rPr>
  </w:style>
  <w:style w:type="paragraph" w:customStyle="1" w:styleId="Normalny1">
    <w:name w:val="Normalny1"/>
    <w:pPr>
      <w:widowControl/>
      <w:suppressAutoHyphens/>
    </w:pPr>
    <w:rPr>
      <w:rFonts w:ascii="Times New Roman" w:eastAsia="Times New Roman" w:hAnsi="Times New Roman" w:cs="Times New Roman"/>
      <w:color w:val="000000"/>
      <w:sz w:val="24"/>
      <w:szCs w:val="20"/>
    </w:rPr>
  </w:style>
  <w:style w:type="paragraph" w:customStyle="1" w:styleId="Endnote">
    <w:name w:val="Endnote"/>
    <w:basedOn w:val="Standard"/>
    <w:rPr>
      <w:sz w:val="20"/>
      <w:szCs w:val="20"/>
    </w:rPr>
  </w:style>
  <w:style w:type="paragraph" w:customStyle="1" w:styleId="TableContents">
    <w:name w:val="Table Contents"/>
    <w:basedOn w:val="Standard"/>
    <w:pPr>
      <w:widowControl w:val="0"/>
      <w:suppressLineNumbers/>
    </w:pPr>
  </w:style>
  <w:style w:type="character" w:customStyle="1" w:styleId="Internetlink">
    <w:name w:val="Internet link"/>
    <w:rPr>
      <w:color w:val="0563C1"/>
      <w:u w:val="single"/>
    </w:rPr>
  </w:style>
  <w:style w:type="character" w:customStyle="1" w:styleId="NagwekZnak">
    <w:name w:val="Nagłówek Znak"/>
    <w:basedOn w:val="Domylnaczcionkaakapitu"/>
    <w:uiPriority w:val="99"/>
    <w:qFormat/>
    <w:rPr>
      <w:rFonts w:ascii="Calibri" w:eastAsia="Calibri" w:hAnsi="Calibri" w:cs="Times New Roman"/>
    </w:rPr>
  </w:style>
  <w:style w:type="character" w:customStyle="1" w:styleId="StopkaZnak">
    <w:name w:val="Stopka Znak"/>
    <w:basedOn w:val="Domylnaczcionkaakapitu"/>
    <w:rPr>
      <w:rFonts w:ascii="Calibri" w:eastAsia="Calibri" w:hAnsi="Calibri" w:cs="Times New Roman"/>
    </w:rPr>
  </w:style>
  <w:style w:type="character" w:customStyle="1" w:styleId="HTML-wstpniesformatowanyZnak">
    <w:name w:val="HTML - wstępnie sformatowany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Calibri" w:hAnsi="Segoe UI" w:cs="Segoe UI"/>
      <w:sz w:val="18"/>
      <w:szCs w:val="18"/>
    </w:rPr>
  </w:style>
  <w:style w:type="character" w:styleId="Odwoaniedokomentarza">
    <w:name w:val="annotation reference"/>
    <w:rPr>
      <w:sz w:val="16"/>
      <w:szCs w:val="16"/>
    </w:rPr>
  </w:style>
  <w:style w:type="character" w:customStyle="1" w:styleId="TekstkomentarzaZnak">
    <w:name w:val="Tekst komentarza Znak"/>
    <w:basedOn w:val="Domylnaczcionkaakapitu"/>
    <w:rPr>
      <w:rFonts w:ascii="Calibri" w:eastAsia="Calibri" w:hAnsi="Calibri" w:cs="Times New Roman"/>
      <w:sz w:val="20"/>
      <w:szCs w:val="20"/>
    </w:rPr>
  </w:style>
  <w:style w:type="character" w:customStyle="1" w:styleId="TekstpodstawowyZnak">
    <w:name w:val="Tekst podstawowy Znak"/>
    <w:basedOn w:val="Domylnaczcionkaakapitu"/>
    <w:rPr>
      <w:rFonts w:ascii="Times New Roman" w:eastAsia="Times New Roman" w:hAnsi="Times New Roman" w:cs="Times New Roman"/>
      <w:sz w:val="24"/>
      <w:szCs w:val="24"/>
      <w:lang w:eastAsia="zh-CN"/>
    </w:rPr>
  </w:style>
  <w:style w:type="character" w:customStyle="1" w:styleId="Nagwek2Znak">
    <w:name w:val="Nagłówek 2 Znak"/>
    <w:basedOn w:val="Domylnaczcionkaakapitu"/>
    <w:rPr>
      <w:rFonts w:ascii="Calibri Light" w:eastAsia="Calibri" w:hAnsi="Calibri Light" w:cs="Tahoma"/>
      <w:color w:val="2E74B5"/>
      <w:sz w:val="26"/>
      <w:szCs w:val="26"/>
    </w:rPr>
  </w:style>
  <w:style w:type="character" w:customStyle="1" w:styleId="AkapitzlistZnak">
    <w:name w:val="Akapit z listą Znak"/>
    <w:aliases w:val="normalny tekst Znak,Akapit z list¹ Znak,Odstavec Znak,zwykły tekst Znak,wypunktowanie Znak,Nag 1 Znak,Preambuła Znak,List Paragraph Znak,Podsis rysunku Znak,lp1 Znak,Tytuły Znak,Normal Znak,Akapit z listą3 Znak,Akapit z listą31 Znak"/>
    <w:uiPriority w:val="34"/>
    <w:qFormat/>
    <w:rPr>
      <w:rFonts w:ascii="Calibri" w:eastAsia="Calibri" w:hAnsi="Calibri" w:cs="Times New Roman"/>
    </w:rPr>
  </w:style>
  <w:style w:type="character" w:customStyle="1" w:styleId="TytuZnak">
    <w:name w:val="Tytuł Znak"/>
    <w:basedOn w:val="Domylnaczcionkaakapitu"/>
    <w:rPr>
      <w:rFonts w:ascii="Calibri" w:eastAsia="Calibri" w:hAnsi="Calibri" w:cs="Calibri"/>
      <w:b/>
      <w:sz w:val="72"/>
      <w:szCs w:val="72"/>
      <w:lang w:eastAsia="pl-PL"/>
    </w:rPr>
  </w:style>
  <w:style w:type="character" w:customStyle="1" w:styleId="TematkomentarzaZnak">
    <w:name w:val="Temat komentarza Znak"/>
    <w:basedOn w:val="TekstkomentarzaZnak"/>
    <w:rPr>
      <w:rFonts w:ascii="Calibri" w:eastAsia="Calibri" w:hAnsi="Calibri" w:cs="Times New Roman"/>
      <w:b/>
      <w:bCs/>
      <w:sz w:val="20"/>
      <w:szCs w:val="20"/>
    </w:rPr>
  </w:style>
  <w:style w:type="character" w:customStyle="1" w:styleId="Nierozpoznanawzmianka1">
    <w:name w:val="Nierozpoznana wzmianka1"/>
    <w:basedOn w:val="Domylnaczcionkaakapitu"/>
    <w:rPr>
      <w:color w:val="605E5C"/>
      <w:shd w:val="clear" w:color="auto" w:fill="E1DFDD"/>
    </w:rPr>
  </w:style>
  <w:style w:type="character" w:customStyle="1" w:styleId="BodyTextZnak">
    <w:name w:val="Body Text Znak"/>
    <w:qFormat/>
    <w:rPr>
      <w:rFonts w:ascii="Century Gothic" w:eastAsia="Arial" w:hAnsi="Century Gothic" w:cs="Calibri"/>
      <w:b/>
      <w:bCs/>
      <w:color w:val="000000"/>
      <w:sz w:val="20"/>
      <w:szCs w:val="20"/>
      <w:lang w:eastAsia="ja-JP"/>
    </w:rPr>
  </w:style>
  <w:style w:type="character" w:customStyle="1" w:styleId="TekstprzypisukocowegoZnak">
    <w:name w:val="Tekst przypisu końcowego Znak"/>
    <w:basedOn w:val="Domylnaczcionkaakapitu"/>
    <w:rPr>
      <w:rFonts w:ascii="Calibri" w:eastAsia="Calibri" w:hAnsi="Calibri" w:cs="Times New Roman"/>
      <w:sz w:val="20"/>
      <w:szCs w:val="20"/>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position w:val="0"/>
      <w:vertAlign w:val="superscript"/>
    </w:rPr>
  </w:style>
  <w:style w:type="character" w:customStyle="1" w:styleId="ListLabel1">
    <w:name w:val="ListLabel 1"/>
    <w:rPr>
      <w:b w:val="0"/>
    </w:rPr>
  </w:style>
  <w:style w:type="character" w:customStyle="1" w:styleId="ListLabel2">
    <w:name w:val="ListLabel 2"/>
    <w:rPr>
      <w:b w:val="0"/>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ascii="Arial" w:eastAsia="Arial" w:hAnsi="Arial" w:cs="Arial"/>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10">
    <w:name w:val="ListLabel 10"/>
    <w:rPr>
      <w:sz w:val="20"/>
      <w:szCs w:val="20"/>
    </w:rPr>
  </w:style>
  <w:style w:type="character" w:customStyle="1" w:styleId="ListLabel11">
    <w:name w:val="ListLabel 11"/>
    <w:rPr>
      <w:rFonts w:ascii="Century Gothic" w:eastAsia="Century Gothic" w:hAnsi="Century Gothic" w:cs="Arial"/>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12">
    <w:name w:val="ListLabel 12"/>
    <w:rPr>
      <w:rFonts w:ascii="Century Gothic" w:eastAsia="Century Gothic" w:hAnsi="Century Gothic" w:cs="Century Gothic"/>
      <w:b w:val="0"/>
      <w:sz w:val="20"/>
      <w:szCs w:val="20"/>
    </w:rPr>
  </w:style>
  <w:style w:type="character" w:customStyle="1" w:styleId="ListLabel13">
    <w:name w:val="ListLabel 13"/>
    <w:rPr>
      <w:b w:val="0"/>
    </w:rPr>
  </w:style>
  <w:style w:type="character" w:customStyle="1" w:styleId="ListLabel14">
    <w:name w:val="ListLabel 14"/>
    <w:rPr>
      <w:b w:val="0"/>
    </w:rPr>
  </w:style>
  <w:style w:type="character" w:customStyle="1" w:styleId="ListLabel15">
    <w:name w:val="ListLabel 15"/>
    <w:rPr>
      <w:rFonts w:ascii="Tahoma" w:eastAsia="Tahoma" w:hAnsi="Tahoma" w:cs="Tahoma"/>
      <w:b/>
      <w:bCs/>
      <w:sz w:val="20"/>
      <w:szCs w:val="20"/>
    </w:rPr>
  </w:style>
  <w:style w:type="character" w:customStyle="1" w:styleId="ListLabel16">
    <w:name w:val="ListLabel 16"/>
    <w:rPr>
      <w:rFonts w:ascii="Tahoma" w:eastAsia="Tahoma" w:hAnsi="Tahoma" w:cs="Tahoma"/>
      <w:b/>
      <w:bCs/>
      <w:sz w:val="20"/>
      <w:szCs w:val="20"/>
    </w:rPr>
  </w:style>
  <w:style w:type="character" w:customStyle="1" w:styleId="ListLabel17">
    <w:name w:val="ListLabel 17"/>
    <w:rPr>
      <w:rFonts w:cs="OpenSymbol"/>
    </w:rPr>
  </w:style>
  <w:style w:type="character" w:customStyle="1" w:styleId="ListLabel18">
    <w:name w:val="ListLabel 18"/>
    <w:rPr>
      <w:rFonts w:cs="OpenSymbol"/>
    </w:rPr>
  </w:style>
  <w:style w:type="character" w:customStyle="1" w:styleId="ListLabel19">
    <w:name w:val="ListLabel 19"/>
    <w:rPr>
      <w:rFonts w:cs="OpenSymbol"/>
    </w:rPr>
  </w:style>
  <w:style w:type="character" w:customStyle="1" w:styleId="ListLabel20">
    <w:name w:val="ListLabel 20"/>
    <w:rPr>
      <w:rFonts w:cs="OpenSymbol"/>
    </w:rPr>
  </w:style>
  <w:style w:type="character" w:customStyle="1" w:styleId="ListLabel21">
    <w:name w:val="ListLabel 21"/>
    <w:rPr>
      <w:rFonts w:cs="OpenSymbol"/>
    </w:rPr>
  </w:style>
  <w:style w:type="character" w:customStyle="1" w:styleId="ListLabel22">
    <w:name w:val="ListLabel 22"/>
    <w:rPr>
      <w:rFonts w:cs="OpenSymbol"/>
    </w:rPr>
  </w:style>
  <w:style w:type="character" w:customStyle="1" w:styleId="ListLabel23">
    <w:name w:val="ListLabel 23"/>
    <w:rPr>
      <w:b w:val="0"/>
      <w:bCs/>
      <w:sz w:val="20"/>
      <w:szCs w:val="20"/>
    </w:rPr>
  </w:style>
  <w:style w:type="character" w:customStyle="1" w:styleId="ListLabel24">
    <w:name w:val="ListLabel 24"/>
    <w:rPr>
      <w:rFonts w:ascii="Tahoma" w:eastAsia="Tahoma" w:hAnsi="Tahoma" w:cs="Tahoma"/>
      <w:b/>
      <w:bCs/>
      <w:sz w:val="20"/>
      <w:szCs w:val="20"/>
    </w:rPr>
  </w:style>
  <w:style w:type="character" w:customStyle="1" w:styleId="ListLabel25">
    <w:name w:val="ListLabel 25"/>
    <w:rPr>
      <w:rFonts w:cs="OpenSymbol"/>
    </w:rPr>
  </w:style>
  <w:style w:type="character" w:customStyle="1" w:styleId="ListLabel26">
    <w:name w:val="ListLabel 26"/>
    <w:rPr>
      <w:rFonts w:cs="OpenSymbol"/>
    </w:rPr>
  </w:style>
  <w:style w:type="character" w:customStyle="1" w:styleId="ListLabel27">
    <w:name w:val="ListLabel 27"/>
    <w:rPr>
      <w:rFonts w:cs="OpenSymbol"/>
    </w:rPr>
  </w:style>
  <w:style w:type="character" w:customStyle="1" w:styleId="ListLabel28">
    <w:name w:val="ListLabel 28"/>
    <w:rPr>
      <w:rFonts w:cs="OpenSymbol"/>
    </w:rPr>
  </w:style>
  <w:style w:type="character" w:customStyle="1" w:styleId="ListLabel29">
    <w:name w:val="ListLabel 29"/>
    <w:rPr>
      <w:rFonts w:cs="OpenSymbol"/>
    </w:rPr>
  </w:style>
  <w:style w:type="character" w:customStyle="1" w:styleId="ListLabel30">
    <w:name w:val="ListLabel 30"/>
    <w:rPr>
      <w:rFonts w:cs="OpenSymbol"/>
    </w:rPr>
  </w:style>
  <w:style w:type="character" w:customStyle="1" w:styleId="ListLabel31">
    <w:name w:val="ListLabel 31"/>
    <w:rPr>
      <w:rFonts w:ascii="Tahoma" w:eastAsia="Tahoma" w:hAnsi="Tahoma" w:cs="Times New Roman"/>
      <w:b w:val="0"/>
      <w:bCs w:val="0"/>
      <w:sz w:val="20"/>
      <w:szCs w:val="20"/>
    </w:rPr>
  </w:style>
  <w:style w:type="character" w:customStyle="1" w:styleId="ListLabel32">
    <w:name w:val="ListLabel 32"/>
    <w:rPr>
      <w:rFonts w:ascii="Tahoma" w:eastAsia="Tahoma" w:hAnsi="Tahoma" w:cs="Times New Roman"/>
      <w:b/>
      <w:bCs/>
      <w:sz w:val="20"/>
      <w:szCs w:val="20"/>
    </w:rPr>
  </w:style>
  <w:style w:type="character" w:customStyle="1" w:styleId="ListLabel33">
    <w:name w:val="ListLabel 33"/>
    <w:rPr>
      <w:rFonts w:ascii="Tahoma" w:eastAsia="Tahoma" w:hAnsi="Tahoma" w:cs="Times New Roman"/>
      <w:b/>
      <w:bCs/>
      <w:sz w:val="20"/>
      <w:szCs w:val="20"/>
    </w:rPr>
  </w:style>
  <w:style w:type="character" w:customStyle="1" w:styleId="ListLabel34">
    <w:name w:val="ListLabel 34"/>
    <w:rPr>
      <w:rFonts w:ascii="Tahoma" w:eastAsia="Tahoma" w:hAnsi="Tahoma" w:cs="Times New Roman"/>
      <w:b/>
      <w:bCs/>
      <w:sz w:val="20"/>
      <w:szCs w:val="20"/>
    </w:rPr>
  </w:style>
  <w:style w:type="character" w:customStyle="1" w:styleId="ListLabel35">
    <w:name w:val="ListLabel 35"/>
    <w:rPr>
      <w:rFonts w:ascii="Tahoma" w:eastAsia="Tahoma" w:hAnsi="Tahoma" w:cs="Times New Roman"/>
      <w:b/>
      <w:bCs/>
      <w:sz w:val="20"/>
      <w:szCs w:val="20"/>
    </w:rPr>
  </w:style>
  <w:style w:type="character" w:customStyle="1" w:styleId="ListLabel36">
    <w:name w:val="ListLabel 36"/>
    <w:rPr>
      <w:rFonts w:ascii="Tahoma" w:eastAsia="Tahoma" w:hAnsi="Tahoma" w:cs="Times New Roman"/>
      <w:b/>
      <w:bCs/>
      <w:sz w:val="20"/>
      <w:szCs w:val="20"/>
    </w:rPr>
  </w:style>
  <w:style w:type="character" w:customStyle="1" w:styleId="ListLabel37">
    <w:name w:val="ListLabel 37"/>
    <w:rPr>
      <w:rFonts w:ascii="Tahoma" w:eastAsia="Tahoma" w:hAnsi="Tahoma" w:cs="Times New Roman"/>
      <w:b/>
      <w:bCs/>
      <w:sz w:val="20"/>
      <w:szCs w:val="20"/>
    </w:rPr>
  </w:style>
  <w:style w:type="character" w:customStyle="1" w:styleId="ListLabel38">
    <w:name w:val="ListLabel 38"/>
    <w:rPr>
      <w:rFonts w:ascii="Tahoma" w:eastAsia="Tahoma" w:hAnsi="Tahoma" w:cs="Times New Roman"/>
      <w:b/>
      <w:bCs/>
      <w:sz w:val="20"/>
      <w:szCs w:val="20"/>
    </w:rPr>
  </w:style>
  <w:style w:type="character" w:customStyle="1" w:styleId="ListLabel39">
    <w:name w:val="ListLabel 39"/>
    <w:rPr>
      <w:rFonts w:ascii="Tahoma" w:eastAsia="Tahoma" w:hAnsi="Tahoma" w:cs="Times New Roman"/>
      <w:b/>
      <w:bCs/>
      <w:sz w:val="20"/>
      <w:szCs w:val="20"/>
    </w:rPr>
  </w:style>
  <w:style w:type="character" w:customStyle="1" w:styleId="ListLabel40">
    <w:name w:val="ListLabel 40"/>
    <w:rPr>
      <w:rFonts w:ascii="Tahoma" w:eastAsia="Tahoma" w:hAnsi="Tahoma" w:cs="Tahoma"/>
      <w:b/>
      <w:bCs/>
      <w:sz w:val="20"/>
      <w:szCs w:val="20"/>
    </w:rPr>
  </w:style>
  <w:style w:type="character" w:customStyle="1" w:styleId="ListLabel41">
    <w:name w:val="ListLabel 41"/>
    <w:rPr>
      <w:rFonts w:ascii="Tahoma" w:eastAsia="Tahoma" w:hAnsi="Tahoma" w:cs="Tahoma"/>
      <w:b/>
      <w:bCs/>
      <w:sz w:val="20"/>
      <w:szCs w:val="20"/>
    </w:rPr>
  </w:style>
  <w:style w:type="character" w:customStyle="1" w:styleId="ListLabel42">
    <w:name w:val="ListLabel 42"/>
    <w:rPr>
      <w:rFonts w:cs="OpenSymbol"/>
    </w:rPr>
  </w:style>
  <w:style w:type="character" w:customStyle="1" w:styleId="ListLabel43">
    <w:name w:val="ListLabel 43"/>
    <w:rPr>
      <w:rFonts w:cs="OpenSymbol"/>
    </w:rPr>
  </w:style>
  <w:style w:type="character" w:customStyle="1" w:styleId="ListLabel44">
    <w:name w:val="ListLabel 44"/>
    <w:rPr>
      <w:rFonts w:cs="OpenSymbol"/>
    </w:rPr>
  </w:style>
  <w:style w:type="character" w:customStyle="1" w:styleId="ListLabel45">
    <w:name w:val="ListLabel 45"/>
    <w:rPr>
      <w:rFonts w:cs="OpenSymbol"/>
    </w:rPr>
  </w:style>
  <w:style w:type="character" w:customStyle="1" w:styleId="ListLabel46">
    <w:name w:val="ListLabel 46"/>
    <w:rPr>
      <w:rFonts w:cs="OpenSymbol"/>
    </w:rPr>
  </w:style>
  <w:style w:type="character" w:customStyle="1" w:styleId="ListLabel47">
    <w:name w:val="ListLabel 47"/>
    <w:rPr>
      <w:rFonts w:cs="OpenSymbol"/>
    </w:rPr>
  </w:style>
  <w:style w:type="character" w:customStyle="1" w:styleId="ListLabel48">
    <w:name w:val="ListLabel 48"/>
    <w:rPr>
      <w:b/>
    </w:rPr>
  </w:style>
  <w:style w:type="character" w:customStyle="1" w:styleId="ListLabel49">
    <w:name w:val="ListLabel 49"/>
    <w:rPr>
      <w:rFonts w:eastAsia="Calibri" w:cs="Calibri"/>
    </w:rPr>
  </w:style>
  <w:style w:type="character" w:customStyle="1" w:styleId="ListLabel50">
    <w:name w:val="ListLabel 50"/>
    <w:rPr>
      <w:rFonts w:ascii="Century Gothic" w:eastAsia="Century Gothic" w:hAnsi="Century Gothic" w:cs="Century Gothic"/>
      <w:b w:val="0"/>
      <w:sz w:val="20"/>
      <w:szCs w:val="20"/>
    </w:rPr>
  </w:style>
  <w:style w:type="character" w:customStyle="1" w:styleId="ListLabel51">
    <w:name w:val="ListLabel 51"/>
    <w:rPr>
      <w:rFonts w:ascii="Century Gothic" w:eastAsia="Century Gothic" w:hAnsi="Century Gothic" w:cs="Century Gothic"/>
      <w:sz w:val="20"/>
      <w:szCs w:val="20"/>
    </w:rPr>
  </w:style>
  <w:style w:type="character" w:customStyle="1" w:styleId="ListLabel52">
    <w:name w:val="ListLabel 52"/>
    <w:rPr>
      <w:strike w:val="0"/>
      <w:dstrike w:val="0"/>
      <w:color w:val="auto"/>
    </w:rPr>
  </w:style>
  <w:style w:type="character" w:customStyle="1" w:styleId="ListLabel53">
    <w:name w:val="ListLabel 53"/>
    <w:rPr>
      <w:strike w:val="0"/>
      <w:dstrike w:val="0"/>
      <w:color w:val="auto"/>
    </w:rPr>
  </w:style>
  <w:style w:type="character" w:customStyle="1" w:styleId="ListLabel54">
    <w:name w:val="ListLabel 54"/>
    <w:rPr>
      <w:sz w:val="20"/>
      <w:szCs w:val="20"/>
    </w:rPr>
  </w:style>
  <w:style w:type="character" w:customStyle="1" w:styleId="ListLabel55">
    <w:name w:val="ListLabel 55"/>
    <w:rPr>
      <w:rFonts w:ascii="Century Gothic" w:eastAsia="Century Gothic" w:hAnsi="Century Gothic" w:cs="Arial"/>
      <w:b w:val="0"/>
      <w:color w:val="auto"/>
      <w:sz w:val="20"/>
      <w:szCs w:val="20"/>
    </w:rPr>
  </w:style>
  <w:style w:type="character" w:customStyle="1" w:styleId="ListLabel56">
    <w:name w:val="ListLabel 56"/>
    <w:rPr>
      <w:rFonts w:cs="Times New Roman"/>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styleId="Hipercze">
    <w:name w:val="Hyperlink"/>
    <w:basedOn w:val="Domylnaczcionkaakapitu"/>
    <w:uiPriority w:val="99"/>
    <w:rPr>
      <w:color w:val="0563C1"/>
      <w:u w:val="single"/>
    </w:rPr>
  </w:style>
  <w:style w:type="numbering" w:customStyle="1" w:styleId="WWNum28">
    <w:name w:val="WWNum28"/>
    <w:basedOn w:val="Bezlisty"/>
  </w:style>
  <w:style w:type="numbering" w:customStyle="1" w:styleId="WWNum15">
    <w:name w:val="WWNum15"/>
    <w:basedOn w:val="Bezlisty"/>
  </w:style>
  <w:style w:type="numbering" w:customStyle="1" w:styleId="WWNum18">
    <w:name w:val="WWNum18"/>
    <w:basedOn w:val="Bezlisty"/>
  </w:style>
  <w:style w:type="numbering" w:customStyle="1" w:styleId="WWNum19">
    <w:name w:val="WWNum19"/>
    <w:basedOn w:val="Bezlisty"/>
  </w:style>
  <w:style w:type="numbering" w:customStyle="1" w:styleId="WWNum20">
    <w:name w:val="WWNum20"/>
    <w:basedOn w:val="Bezlisty"/>
  </w:style>
  <w:style w:type="numbering" w:customStyle="1" w:styleId="WWNum21">
    <w:name w:val="WWNum21"/>
    <w:basedOn w:val="Bezlisty"/>
  </w:style>
  <w:style w:type="numbering" w:customStyle="1" w:styleId="WWNum22">
    <w:name w:val="WWNum22"/>
    <w:basedOn w:val="Bezlisty"/>
  </w:style>
  <w:style w:type="numbering" w:customStyle="1" w:styleId="WWNum23">
    <w:name w:val="WWNum23"/>
    <w:basedOn w:val="Bezlisty"/>
  </w:style>
  <w:style w:type="numbering" w:customStyle="1" w:styleId="WWNum24">
    <w:name w:val="WWNum24"/>
    <w:basedOn w:val="Bezlisty"/>
  </w:style>
  <w:style w:type="numbering" w:customStyle="1" w:styleId="WWNum26">
    <w:name w:val="WWNum26"/>
    <w:basedOn w:val="Bezlisty"/>
  </w:style>
  <w:style w:type="numbering" w:customStyle="1" w:styleId="WWNum31">
    <w:name w:val="WWNum31"/>
    <w:basedOn w:val="Bezlisty"/>
  </w:style>
  <w:style w:type="numbering" w:customStyle="1" w:styleId="WWNum32">
    <w:name w:val="WWNum32"/>
    <w:basedOn w:val="Bezlisty"/>
  </w:style>
  <w:style w:type="numbering" w:customStyle="1" w:styleId="WWNum34">
    <w:name w:val="WWNum34"/>
    <w:basedOn w:val="Bezlisty"/>
  </w:style>
  <w:style w:type="numbering" w:customStyle="1" w:styleId="WWNum2">
    <w:name w:val="WWNum2"/>
    <w:basedOn w:val="Bezlisty"/>
  </w:style>
  <w:style w:type="numbering" w:customStyle="1" w:styleId="WWNum5">
    <w:name w:val="WWNum5"/>
    <w:basedOn w:val="Bezlisty"/>
  </w:style>
  <w:style w:type="numbering" w:customStyle="1" w:styleId="WWNum17">
    <w:name w:val="WWNum17"/>
    <w:basedOn w:val="Bezlisty"/>
  </w:style>
  <w:style w:type="numbering" w:customStyle="1" w:styleId="WWNum8">
    <w:name w:val="WWNum8"/>
    <w:basedOn w:val="Bezlisty"/>
  </w:style>
  <w:style w:type="numbering" w:customStyle="1" w:styleId="WWNum6">
    <w:name w:val="WWNum6"/>
    <w:basedOn w:val="Bezlisty"/>
  </w:style>
  <w:style w:type="numbering" w:customStyle="1" w:styleId="WWNum9">
    <w:name w:val="WWNum9"/>
    <w:basedOn w:val="Bezlisty"/>
  </w:style>
  <w:style w:type="numbering" w:customStyle="1" w:styleId="WWNum11">
    <w:name w:val="WWNum11"/>
    <w:basedOn w:val="Bezlisty"/>
  </w:style>
  <w:style w:type="numbering" w:customStyle="1" w:styleId="WWNum1">
    <w:name w:val="WWNum1"/>
    <w:basedOn w:val="Bezlisty"/>
  </w:style>
  <w:style w:type="numbering" w:customStyle="1" w:styleId="WWNum2a">
    <w:name w:val="WWNum2a"/>
    <w:basedOn w:val="Bezlisty"/>
  </w:style>
  <w:style w:type="numbering" w:customStyle="1" w:styleId="WWNum3">
    <w:name w:val="WWNum3"/>
    <w:basedOn w:val="Bezlisty"/>
  </w:style>
  <w:style w:type="numbering" w:customStyle="1" w:styleId="WWNum4">
    <w:name w:val="WWNum4"/>
    <w:basedOn w:val="Bezlisty"/>
  </w:style>
  <w:style w:type="numbering" w:customStyle="1" w:styleId="WWNum5a">
    <w:name w:val="WWNum5a"/>
    <w:basedOn w:val="Bezlisty"/>
  </w:style>
  <w:style w:type="numbering" w:customStyle="1" w:styleId="WWNum6a">
    <w:name w:val="WWNum6a"/>
    <w:basedOn w:val="Bezlisty"/>
  </w:style>
  <w:style w:type="numbering" w:customStyle="1" w:styleId="WWNum7">
    <w:name w:val="WWNum7"/>
    <w:basedOn w:val="Bezlisty"/>
  </w:style>
  <w:style w:type="numbering" w:customStyle="1" w:styleId="WWNum8a">
    <w:name w:val="WWNum8a"/>
    <w:basedOn w:val="Bezlisty"/>
  </w:style>
  <w:style w:type="numbering" w:customStyle="1" w:styleId="WWNum9a">
    <w:name w:val="WWNum9a"/>
    <w:basedOn w:val="Bezlisty"/>
  </w:style>
  <w:style w:type="numbering" w:customStyle="1" w:styleId="WWNum10">
    <w:name w:val="WWNum10"/>
    <w:basedOn w:val="Bezlisty"/>
  </w:style>
  <w:style w:type="numbering" w:customStyle="1" w:styleId="WWNum11a">
    <w:name w:val="WWNum11a"/>
    <w:basedOn w:val="Bezlisty"/>
  </w:style>
  <w:style w:type="numbering" w:customStyle="1" w:styleId="WWNum12">
    <w:name w:val="WWNum12"/>
    <w:basedOn w:val="Bezlisty"/>
  </w:style>
  <w:style w:type="numbering" w:customStyle="1" w:styleId="WWNum13">
    <w:name w:val="WWNum13"/>
    <w:basedOn w:val="Bezlisty"/>
  </w:style>
  <w:style w:type="numbering" w:customStyle="1" w:styleId="WWNum14">
    <w:name w:val="WWNum14"/>
    <w:basedOn w:val="Bezlisty"/>
  </w:style>
  <w:style w:type="numbering" w:customStyle="1" w:styleId="WWNum15a">
    <w:name w:val="WWNum15a"/>
    <w:basedOn w:val="Bezlisty"/>
  </w:style>
  <w:style w:type="numbering" w:customStyle="1" w:styleId="WWNum16">
    <w:name w:val="WWNum16"/>
    <w:basedOn w:val="Bezlisty"/>
  </w:style>
  <w:style w:type="numbering" w:customStyle="1" w:styleId="WWNum17a">
    <w:name w:val="WWNum17a"/>
    <w:basedOn w:val="Bezlisty"/>
  </w:style>
  <w:style w:type="numbering" w:customStyle="1" w:styleId="WWNum18a">
    <w:name w:val="WWNum18a"/>
    <w:basedOn w:val="Bezlisty"/>
  </w:style>
  <w:style w:type="numbering" w:customStyle="1" w:styleId="WWNum19a">
    <w:name w:val="WWNum19a"/>
    <w:basedOn w:val="Bezlisty"/>
  </w:style>
  <w:style w:type="numbering" w:customStyle="1" w:styleId="WWNum20a">
    <w:name w:val="WWNum20a"/>
    <w:basedOn w:val="Bezlisty"/>
  </w:style>
  <w:style w:type="numbering" w:customStyle="1" w:styleId="WWNum21a">
    <w:name w:val="WWNum21a"/>
    <w:basedOn w:val="Bezlisty"/>
  </w:style>
  <w:style w:type="numbering" w:customStyle="1" w:styleId="WWNum22a">
    <w:name w:val="WWNum22a"/>
    <w:basedOn w:val="Bezlisty"/>
  </w:style>
  <w:style w:type="numbering" w:customStyle="1" w:styleId="WWNum23a">
    <w:name w:val="WWNum23a"/>
    <w:basedOn w:val="Bezlisty"/>
  </w:style>
  <w:style w:type="numbering" w:customStyle="1" w:styleId="WWNum24a">
    <w:name w:val="WWNum24a"/>
    <w:basedOn w:val="Bezlisty"/>
  </w:style>
  <w:style w:type="numbering" w:customStyle="1" w:styleId="WWNum25">
    <w:name w:val="WWNum25"/>
    <w:basedOn w:val="Bezlisty"/>
  </w:style>
  <w:style w:type="numbering" w:customStyle="1" w:styleId="WWNum26a">
    <w:name w:val="WWNum26a"/>
    <w:basedOn w:val="Bezlisty"/>
  </w:style>
  <w:style w:type="numbering" w:customStyle="1" w:styleId="WWNum27">
    <w:name w:val="WWNum27"/>
    <w:basedOn w:val="Bezlisty"/>
  </w:style>
  <w:style w:type="numbering" w:customStyle="1" w:styleId="WWNum28a">
    <w:name w:val="WWNum28a"/>
    <w:basedOn w:val="Bezlisty"/>
  </w:style>
  <w:style w:type="numbering" w:customStyle="1" w:styleId="WWNum29">
    <w:name w:val="WWNum29"/>
    <w:basedOn w:val="Bezlisty"/>
  </w:style>
  <w:style w:type="numbering" w:customStyle="1" w:styleId="WWNum30">
    <w:name w:val="WWNum30"/>
    <w:basedOn w:val="Bezlisty"/>
  </w:style>
  <w:style w:type="numbering" w:customStyle="1" w:styleId="WWNum31a">
    <w:name w:val="WWNum31a"/>
    <w:basedOn w:val="Bezlisty"/>
  </w:style>
  <w:style w:type="numbering" w:customStyle="1" w:styleId="WWNum32a">
    <w:name w:val="WWNum32a"/>
    <w:basedOn w:val="Bezlisty"/>
  </w:style>
  <w:style w:type="numbering" w:customStyle="1" w:styleId="WWNum33">
    <w:name w:val="WWNum33"/>
    <w:basedOn w:val="Bezlisty"/>
  </w:style>
  <w:style w:type="numbering" w:customStyle="1" w:styleId="WWNum34a">
    <w:name w:val="WWNum34a"/>
    <w:basedOn w:val="Bezlisty"/>
  </w:style>
  <w:style w:type="numbering" w:customStyle="1" w:styleId="WWNum35">
    <w:name w:val="WWNum35"/>
    <w:basedOn w:val="Bezlisty"/>
  </w:style>
  <w:style w:type="numbering" w:customStyle="1" w:styleId="WWNum36">
    <w:name w:val="WWNum36"/>
    <w:basedOn w:val="Bezlisty"/>
  </w:style>
  <w:style w:type="numbering" w:customStyle="1" w:styleId="WWNum37">
    <w:name w:val="WWNum37"/>
    <w:basedOn w:val="Bezlisty"/>
  </w:style>
  <w:style w:type="numbering" w:customStyle="1" w:styleId="WWNum38">
    <w:name w:val="WWNum38"/>
    <w:basedOn w:val="Bezlisty"/>
  </w:style>
  <w:style w:type="numbering" w:customStyle="1" w:styleId="WWNum39">
    <w:name w:val="WWNum39"/>
    <w:basedOn w:val="Bezlisty"/>
  </w:style>
  <w:style w:type="numbering" w:customStyle="1" w:styleId="WWNum40">
    <w:name w:val="WWNum40"/>
    <w:basedOn w:val="Bezlisty"/>
  </w:style>
  <w:style w:type="numbering" w:customStyle="1" w:styleId="WWNum41">
    <w:name w:val="WWNum41"/>
    <w:basedOn w:val="Bezlisty"/>
  </w:style>
  <w:style w:type="numbering" w:customStyle="1" w:styleId="WWNum42">
    <w:name w:val="WWNum42"/>
    <w:basedOn w:val="Bezlisty"/>
  </w:style>
  <w:style w:type="numbering" w:customStyle="1" w:styleId="WWNum43">
    <w:name w:val="WWNum43"/>
    <w:basedOn w:val="Bezlisty"/>
  </w:style>
  <w:style w:type="numbering" w:customStyle="1" w:styleId="WWNum44">
    <w:name w:val="WWNum44"/>
    <w:basedOn w:val="Bezlisty"/>
  </w:style>
  <w:style w:type="numbering" w:customStyle="1" w:styleId="LFO93">
    <w:name w:val="LFO93"/>
    <w:basedOn w:val="Bezlisty"/>
  </w:style>
  <w:style w:type="character" w:customStyle="1" w:styleId="markedcontent">
    <w:name w:val="markedcontent"/>
    <w:basedOn w:val="Domylnaczcionkaakapitu"/>
    <w:qFormat/>
    <w:rsid w:val="00B4124B"/>
  </w:style>
  <w:style w:type="paragraph" w:styleId="NormalnyWeb">
    <w:name w:val="Normal (Web)"/>
    <w:basedOn w:val="Normalny"/>
    <w:uiPriority w:val="99"/>
    <w:unhideWhenUsed/>
    <w:rsid w:val="008F76EF"/>
    <w:pPr>
      <w:widowControl/>
      <w:suppressAutoHyphens w:val="0"/>
      <w:spacing w:before="100" w:beforeAutospacing="1" w:after="100" w:afterAutospacing="1"/>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8F76EF"/>
    <w:rPr>
      <w:i/>
      <w:iCs/>
    </w:rPr>
  </w:style>
  <w:style w:type="numbering" w:customStyle="1" w:styleId="WWNum59">
    <w:name w:val="WWNum59"/>
    <w:rsid w:val="002A0AD6"/>
  </w:style>
  <w:style w:type="numbering" w:customStyle="1" w:styleId="WWNum60">
    <w:name w:val="WWNum60"/>
    <w:rsid w:val="002A0AD6"/>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 w:type="dxa"/>
        <w:right w:w="10" w:type="dxa"/>
      </w:tblCellMar>
    </w:tblPr>
  </w:style>
  <w:style w:type="character" w:styleId="Wyrnienieintensywne">
    <w:name w:val="Intense Emphasis"/>
    <w:basedOn w:val="Domylnaczcionkaakapitu"/>
    <w:uiPriority w:val="21"/>
    <w:qFormat/>
    <w:rsid w:val="000A1B97"/>
    <w:rPr>
      <w:i/>
      <w:iCs/>
      <w:color w:val="5B9BD5" w:themeColor="accent1"/>
    </w:rPr>
  </w:style>
  <w:style w:type="table" w:customStyle="1" w:styleId="a0">
    <w:basedOn w:val="TableNormal0"/>
    <w:tblPr>
      <w:tblStyleRowBandSize w:val="1"/>
      <w:tblStyleColBandSize w:val="1"/>
      <w:tblCellMar>
        <w:left w:w="10" w:type="dxa"/>
        <w:right w:w="10" w:type="dxa"/>
      </w:tblCellMar>
    </w:tblPr>
  </w:style>
  <w:style w:type="table" w:customStyle="1" w:styleId="a1">
    <w:basedOn w:val="TableNormal0"/>
    <w:tblPr>
      <w:tblStyleRowBandSize w:val="1"/>
      <w:tblStyleColBandSize w:val="1"/>
      <w:tblCellMar>
        <w:left w:w="10" w:type="dxa"/>
        <w:right w:w="10" w:type="dxa"/>
      </w:tblCellMar>
    </w:tblPr>
  </w:style>
  <w:style w:type="paragraph" w:customStyle="1" w:styleId="Akapitzlist1">
    <w:name w:val="Akapit z listą1"/>
    <w:basedOn w:val="Normalny"/>
    <w:rsid w:val="006A1C06"/>
    <w:pPr>
      <w:widowControl/>
      <w:autoSpaceDN w:val="0"/>
      <w:spacing w:after="200" w:line="276" w:lineRule="auto"/>
      <w:ind w:left="720"/>
      <w:textAlignment w:val="baseline"/>
    </w:pPr>
    <w:rPr>
      <w:rFonts w:eastAsia="Times New Roman" w:cs="Times New Roman"/>
      <w:kern w:val="3"/>
      <w:lang w:eastAsia="en-US"/>
    </w:rPr>
  </w:style>
  <w:style w:type="paragraph" w:styleId="Tekstprzypisudolnego">
    <w:name w:val="footnote text"/>
    <w:basedOn w:val="Normalny"/>
    <w:link w:val="TekstprzypisudolnegoZnak"/>
    <w:semiHidden/>
    <w:unhideWhenUsed/>
    <w:rsid w:val="006A1C06"/>
    <w:pPr>
      <w:widowControl/>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A1C06"/>
    <w:rPr>
      <w:rFonts w:ascii="Times New Roman" w:eastAsia="Times New Roman" w:hAnsi="Times New Roman" w:cs="Times New Roman"/>
      <w:sz w:val="20"/>
      <w:szCs w:val="20"/>
    </w:rPr>
  </w:style>
  <w:style w:type="character" w:styleId="Odwoanieprzypisudolnego">
    <w:name w:val="footnote reference"/>
    <w:basedOn w:val="Domylnaczcionkaakapitu"/>
    <w:semiHidden/>
    <w:unhideWhenUsed/>
    <w:rsid w:val="006A1C06"/>
    <w:rPr>
      <w:vertAlign w:val="superscript"/>
    </w:rPr>
  </w:style>
  <w:style w:type="character" w:customStyle="1" w:styleId="normaltextrun">
    <w:name w:val="normaltextrun"/>
    <w:basedOn w:val="Domylnaczcionkaakapitu"/>
    <w:rsid w:val="00746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welina.zaworska@gumed.ed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welina.zaworska@gumed.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NoZXIqjkziC2cEujGud6ManTw==">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HvIX4MUpJCiRhcHBsaWNhdGlvbi92bmQuZ29vZ2xlLWFwcHMuZG9jcy5tZHMaIcLX2uQBGwoZCgoKBE9QVVMQARgAEgkKA01BQhABGAAYAVoMcGR6dWFiZmp6YTd4cgIgAHgAggEUc3VnZ2VzdC4xazUyeXZiYTR4bjCaAQYIABAAGAAYurG8hfgxIK/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YaG+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DE4q6z4hfgxSkYKCnRleHQvcGxhaW4SOFpBS1JFUyBXWUtMVUNaRU5JQSBaIE1PxbtMSVdPxZpDSSBSRUFMSVpBQ0pJIFpBTcOTV0lFTklBWgxxNGJvaG0yb2wycDVyAiAAeACaAQYIABAAGACqAbYDErMDUGFuaSBFd2VsaW5vLCBjenkgbW/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IX4MSCrrPiF+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16</Pages>
  <Words>4427</Words>
  <Characters>26562</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magper</dc:creator>
  <cp:lastModifiedBy>Ewelina Zaworska</cp:lastModifiedBy>
  <cp:revision>14</cp:revision>
  <dcterms:created xsi:type="dcterms:W3CDTF">2024-05-17T06:22:00Z</dcterms:created>
  <dcterms:modified xsi:type="dcterms:W3CDTF">2025-08-13T10:31:00Z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