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5ACD5" w14:textId="7E92318E" w:rsidR="00072BEA" w:rsidRPr="00430035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0035"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bookmarkStart w:id="0" w:name="_Hlk198105564"/>
      <w:r w:rsidR="003B180B">
        <w:rPr>
          <w:rFonts w:asciiTheme="minorHAnsi" w:hAnsiTheme="minorHAnsi" w:cstheme="minorHAnsi"/>
          <w:b/>
          <w:sz w:val="22"/>
          <w:szCs w:val="22"/>
        </w:rPr>
        <w:t>85</w:t>
      </w:r>
      <w:r w:rsidR="00AB6E8D" w:rsidRPr="00430035">
        <w:rPr>
          <w:rFonts w:asciiTheme="minorHAnsi" w:hAnsiTheme="minorHAnsi" w:cstheme="minorHAnsi"/>
          <w:b/>
          <w:sz w:val="22"/>
          <w:szCs w:val="22"/>
        </w:rPr>
        <w:t>/ZZ/202</w:t>
      </w:r>
      <w:r w:rsidR="00B930FB" w:rsidRPr="00430035">
        <w:rPr>
          <w:rFonts w:asciiTheme="minorHAnsi" w:hAnsiTheme="minorHAnsi" w:cstheme="minorHAnsi"/>
          <w:b/>
          <w:sz w:val="22"/>
          <w:szCs w:val="22"/>
        </w:rPr>
        <w:t>5</w:t>
      </w:r>
      <w:bookmarkEnd w:id="0"/>
      <w:r w:rsidR="0090295A" w:rsidRPr="00430035">
        <w:rPr>
          <w:rFonts w:asciiTheme="minorHAnsi" w:hAnsiTheme="minorHAnsi" w:cstheme="minorHAnsi"/>
          <w:sz w:val="22"/>
          <w:szCs w:val="22"/>
        </w:rPr>
        <w:tab/>
      </w:r>
      <w:r w:rsidR="0090295A" w:rsidRPr="00430035">
        <w:rPr>
          <w:rFonts w:asciiTheme="minorHAnsi" w:hAnsiTheme="minorHAnsi" w:cstheme="minorHAnsi"/>
          <w:sz w:val="22"/>
          <w:szCs w:val="22"/>
        </w:rPr>
        <w:tab/>
      </w:r>
      <w:r w:rsidR="0090295A" w:rsidRPr="00430035">
        <w:rPr>
          <w:rFonts w:asciiTheme="minorHAnsi" w:hAnsiTheme="minorHAnsi" w:cstheme="minorHAnsi"/>
          <w:sz w:val="22"/>
          <w:szCs w:val="22"/>
        </w:rPr>
        <w:tab/>
      </w:r>
      <w:r w:rsidR="0090295A" w:rsidRPr="00430035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 w:rsidRPr="00430035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B180B">
        <w:rPr>
          <w:rFonts w:asciiTheme="minorHAnsi" w:hAnsiTheme="minorHAnsi" w:cstheme="minorHAnsi"/>
          <w:sz w:val="22"/>
          <w:szCs w:val="22"/>
        </w:rPr>
        <w:tab/>
      </w:r>
      <w:r w:rsidR="003E67FE" w:rsidRPr="00430035">
        <w:rPr>
          <w:rFonts w:asciiTheme="minorHAnsi" w:hAnsiTheme="minorHAnsi" w:cstheme="minorHAnsi"/>
          <w:sz w:val="22"/>
          <w:szCs w:val="22"/>
        </w:rPr>
        <w:t xml:space="preserve">  </w:t>
      </w:r>
      <w:r w:rsidR="0090295A" w:rsidRPr="00430035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3B180B">
        <w:rPr>
          <w:rFonts w:asciiTheme="minorHAnsi" w:hAnsiTheme="minorHAnsi" w:cstheme="minorHAnsi"/>
          <w:sz w:val="22"/>
          <w:szCs w:val="22"/>
        </w:rPr>
        <w:t xml:space="preserve"> </w:t>
      </w:r>
      <w:r w:rsidR="00D90209">
        <w:rPr>
          <w:rFonts w:asciiTheme="minorHAnsi" w:hAnsiTheme="minorHAnsi" w:cstheme="minorHAnsi"/>
          <w:sz w:val="22"/>
          <w:szCs w:val="22"/>
        </w:rPr>
        <w:t>31</w:t>
      </w:r>
      <w:r w:rsidR="00B930FB" w:rsidRPr="00430035">
        <w:rPr>
          <w:rFonts w:asciiTheme="minorHAnsi" w:hAnsiTheme="minorHAnsi" w:cstheme="minorHAnsi"/>
          <w:sz w:val="22"/>
          <w:szCs w:val="22"/>
        </w:rPr>
        <w:t>.0</w:t>
      </w:r>
      <w:r w:rsidR="003B180B">
        <w:rPr>
          <w:rFonts w:asciiTheme="minorHAnsi" w:hAnsiTheme="minorHAnsi" w:cstheme="minorHAnsi"/>
          <w:sz w:val="22"/>
          <w:szCs w:val="22"/>
        </w:rPr>
        <w:t>7</w:t>
      </w:r>
      <w:r w:rsidRPr="00430035">
        <w:rPr>
          <w:rFonts w:asciiTheme="minorHAnsi" w:hAnsiTheme="minorHAnsi" w:cstheme="minorHAnsi"/>
          <w:sz w:val="22"/>
          <w:szCs w:val="22"/>
        </w:rPr>
        <w:t>.202</w:t>
      </w:r>
      <w:r w:rsidR="00B930FB" w:rsidRPr="00430035">
        <w:rPr>
          <w:rFonts w:asciiTheme="minorHAnsi" w:hAnsiTheme="minorHAnsi" w:cstheme="minorHAnsi"/>
          <w:sz w:val="22"/>
          <w:szCs w:val="22"/>
        </w:rPr>
        <w:t>5</w:t>
      </w:r>
      <w:r w:rsidR="00072BEA" w:rsidRPr="0043003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2841E13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2AFAB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A1B33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035"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3C123278" w14:textId="77777777" w:rsidR="008D53F1" w:rsidRPr="00430035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26EF40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5A394B26" w14:textId="2C07D317" w:rsidR="00D354AD" w:rsidRPr="00D354AD" w:rsidRDefault="00116401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430035">
        <w:rPr>
          <w:rFonts w:asciiTheme="minorHAnsi" w:hAnsiTheme="minorHAnsi" w:cstheme="minorHAnsi"/>
          <w:sz w:val="18"/>
          <w:szCs w:val="18"/>
        </w:rPr>
        <w:t xml:space="preserve">Dotyczy </w:t>
      </w:r>
      <w:r w:rsidRPr="00430035">
        <w:rPr>
          <w:rFonts w:asciiTheme="minorHAnsi" w:hAnsiTheme="minorHAnsi" w:cstheme="minorHAnsi"/>
          <w:iCs/>
          <w:sz w:val="18"/>
          <w:szCs w:val="18"/>
        </w:rPr>
        <w:t>postępowania na wyłonienie</w:t>
      </w:r>
      <w:r w:rsidR="00F77951" w:rsidRPr="00430035">
        <w:rPr>
          <w:rFonts w:asciiTheme="minorHAnsi" w:hAnsiTheme="minorHAnsi" w:cstheme="minorHAnsi"/>
          <w:iCs/>
          <w:sz w:val="18"/>
          <w:szCs w:val="18"/>
        </w:rPr>
        <w:t xml:space="preserve"> Wyk</w:t>
      </w:r>
      <w:r w:rsidR="00D354AD">
        <w:rPr>
          <w:rFonts w:asciiTheme="minorHAnsi" w:hAnsiTheme="minorHAnsi" w:cstheme="minorHAnsi"/>
          <w:iCs/>
          <w:sz w:val="18"/>
          <w:szCs w:val="18"/>
        </w:rPr>
        <w:t xml:space="preserve">onawcy </w:t>
      </w:r>
      <w:r w:rsidR="00F77951" w:rsidRPr="00430035">
        <w:rPr>
          <w:rFonts w:asciiTheme="minorHAnsi" w:hAnsiTheme="minorHAnsi" w:cstheme="minorHAnsi"/>
          <w:iCs/>
          <w:sz w:val="18"/>
          <w:szCs w:val="18"/>
        </w:rPr>
        <w:t xml:space="preserve"> do </w:t>
      </w:r>
      <w:r w:rsidR="00D354AD">
        <w:rPr>
          <w:rFonts w:asciiTheme="minorHAnsi" w:hAnsiTheme="minorHAnsi" w:cstheme="minorHAnsi"/>
          <w:iCs/>
          <w:sz w:val="18"/>
          <w:szCs w:val="18"/>
        </w:rPr>
        <w:t xml:space="preserve">realizacji </w:t>
      </w:r>
      <w:r w:rsidR="00D354AD" w:rsidRPr="00D354AD">
        <w:rPr>
          <w:rFonts w:asciiTheme="minorHAnsi" w:hAnsiTheme="minorHAnsi" w:cstheme="minorHAnsi"/>
          <w:iCs/>
          <w:sz w:val="18"/>
          <w:szCs w:val="18"/>
        </w:rPr>
        <w:t xml:space="preserve">usługi dezynsekcji, deratyzacji, usuwania gniazd owadów </w:t>
      </w:r>
      <w:r w:rsidR="00D354AD">
        <w:rPr>
          <w:rFonts w:asciiTheme="minorHAnsi" w:hAnsiTheme="minorHAnsi" w:cstheme="minorHAnsi"/>
          <w:iCs/>
          <w:sz w:val="18"/>
          <w:szCs w:val="18"/>
        </w:rPr>
        <w:br/>
      </w:r>
      <w:r w:rsidR="00D354AD" w:rsidRPr="00D354AD">
        <w:rPr>
          <w:rFonts w:asciiTheme="minorHAnsi" w:hAnsiTheme="minorHAnsi" w:cstheme="minorHAnsi"/>
          <w:iCs/>
          <w:sz w:val="18"/>
          <w:szCs w:val="18"/>
        </w:rPr>
        <w:t>oraz innych gryzoni w obiektach i na terenach Gdańskiego Uniwersytetu Medycznego:</w:t>
      </w:r>
    </w:p>
    <w:p w14:paraId="6304C552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i.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w Gdańsku: </w:t>
      </w:r>
    </w:p>
    <w:p w14:paraId="4912D6CC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Elizy Orzeszkowej 18</w:t>
      </w:r>
    </w:p>
    <w:p w14:paraId="72C71B2F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Dębinki 1 i 7</w:t>
      </w:r>
    </w:p>
    <w:p w14:paraId="5B6ADA6D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al. Hallera 107 </w:t>
      </w:r>
    </w:p>
    <w:p w14:paraId="2D4A6748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Marii Skłodowskiej-Curie 3a, 3c</w:t>
      </w:r>
    </w:p>
    <w:p w14:paraId="1A690D46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al. Zwycięstwa 41/42 </w:t>
      </w:r>
    </w:p>
    <w:p w14:paraId="4B2F0148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Dębowa 1 – 30</w:t>
      </w:r>
    </w:p>
    <w:p w14:paraId="6551129A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ul. Smoluchowskiego 17 - część </w:t>
      </w:r>
      <w:proofErr w:type="spellStart"/>
      <w:r w:rsidRPr="00D354AD">
        <w:rPr>
          <w:rFonts w:asciiTheme="minorHAnsi" w:hAnsiTheme="minorHAnsi" w:cstheme="minorHAnsi"/>
          <w:iCs/>
          <w:sz w:val="18"/>
          <w:szCs w:val="18"/>
        </w:rPr>
        <w:t>GUMed</w:t>
      </w:r>
      <w:proofErr w:type="spellEnd"/>
    </w:p>
    <w:p w14:paraId="724389EA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ul. Tuwima 15 </w:t>
      </w:r>
    </w:p>
    <w:p w14:paraId="240ECC66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Osiedle Studenckie ul. Dębowa 5, 7, 9, 11, 13</w:t>
      </w:r>
    </w:p>
    <w:p w14:paraId="6DB532EE" w14:textId="66C4183B" w:rsidR="00072BEA" w:rsidRPr="00430035" w:rsidRDefault="00D354AD" w:rsidP="00D354AD">
      <w:pPr>
        <w:spacing w:line="360" w:lineRule="auto"/>
        <w:jc w:val="both"/>
        <w:rPr>
          <w:rStyle w:val="markedcontent"/>
          <w:rFonts w:asciiTheme="minorHAnsi" w:hAnsiTheme="minorHAnsi" w:cstheme="minorHAnsi"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ii.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w Gdyni przy ul. Powstania Styczniowego 9b</w:t>
      </w:r>
    </w:p>
    <w:p w14:paraId="5B6FB5A4" w14:textId="77777777" w:rsidR="005D055F" w:rsidRPr="00430035" w:rsidRDefault="005D055F" w:rsidP="005D055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ADD527D" w14:textId="697660AF" w:rsidR="00072BEA" w:rsidRPr="00430035" w:rsidRDefault="00072BEA" w:rsidP="00C4293C">
      <w:pPr>
        <w:tabs>
          <w:tab w:val="left" w:pos="426"/>
        </w:tabs>
        <w:spacing w:before="120" w:line="360" w:lineRule="auto"/>
        <w:jc w:val="both"/>
        <w:rPr>
          <w:rFonts w:asciiTheme="minorHAnsi" w:eastAsia="Arial" w:hAnsiTheme="minorHAnsi" w:cstheme="minorHAnsi"/>
          <w:sz w:val="18"/>
          <w:szCs w:val="18"/>
        </w:rPr>
      </w:pPr>
      <w:r w:rsidRPr="00430035">
        <w:rPr>
          <w:rFonts w:asciiTheme="minorHAnsi" w:hAnsiTheme="minorHAnsi" w:cstheme="minorHAnsi"/>
          <w:sz w:val="18"/>
          <w:szCs w:val="18"/>
        </w:rPr>
        <w:t xml:space="preserve">Gdański Uniwersytet Medyczny, jako Zamawiający zawiadamia, iż dokonuje </w:t>
      </w:r>
      <w:r w:rsidR="00C4293C">
        <w:rPr>
          <w:rFonts w:asciiTheme="minorHAnsi" w:hAnsiTheme="minorHAnsi" w:cstheme="minorHAnsi"/>
          <w:sz w:val="18"/>
          <w:szCs w:val="18"/>
        </w:rPr>
        <w:t xml:space="preserve">zmiany terminu składania ofert:  z dnia </w:t>
      </w:r>
      <w:r w:rsidR="00D90209">
        <w:rPr>
          <w:rFonts w:asciiTheme="minorHAnsi" w:hAnsiTheme="minorHAnsi" w:cstheme="minorHAnsi"/>
          <w:sz w:val="18"/>
          <w:szCs w:val="18"/>
        </w:rPr>
        <w:t>01</w:t>
      </w:r>
      <w:r w:rsidR="00C4293C">
        <w:rPr>
          <w:rFonts w:asciiTheme="minorHAnsi" w:hAnsiTheme="minorHAnsi" w:cstheme="minorHAnsi"/>
          <w:sz w:val="18"/>
          <w:szCs w:val="18"/>
        </w:rPr>
        <w:t>.0</w:t>
      </w:r>
      <w:r w:rsidR="00D90209">
        <w:rPr>
          <w:rFonts w:asciiTheme="minorHAnsi" w:hAnsiTheme="minorHAnsi" w:cstheme="minorHAnsi"/>
          <w:sz w:val="18"/>
          <w:szCs w:val="18"/>
        </w:rPr>
        <w:t>8</w:t>
      </w:r>
      <w:r w:rsidR="00C4293C">
        <w:rPr>
          <w:rFonts w:asciiTheme="minorHAnsi" w:hAnsiTheme="minorHAnsi" w:cstheme="minorHAnsi"/>
          <w:sz w:val="18"/>
          <w:szCs w:val="18"/>
        </w:rPr>
        <w:t xml:space="preserve">.2025 r. godz. 23.59 na dzień </w:t>
      </w:r>
      <w:r w:rsidR="00C4293C" w:rsidRPr="00C4293C">
        <w:rPr>
          <w:rFonts w:asciiTheme="minorHAnsi" w:hAnsiTheme="minorHAnsi" w:cstheme="minorHAnsi"/>
          <w:b/>
          <w:sz w:val="18"/>
          <w:szCs w:val="18"/>
        </w:rPr>
        <w:t>0</w:t>
      </w:r>
      <w:r w:rsidR="00D90209">
        <w:rPr>
          <w:rFonts w:asciiTheme="minorHAnsi" w:hAnsiTheme="minorHAnsi" w:cstheme="minorHAnsi"/>
          <w:b/>
          <w:sz w:val="18"/>
          <w:szCs w:val="18"/>
        </w:rPr>
        <w:t>6</w:t>
      </w:r>
      <w:r w:rsidR="00C4293C" w:rsidRPr="00C4293C">
        <w:rPr>
          <w:rFonts w:asciiTheme="minorHAnsi" w:hAnsiTheme="minorHAnsi" w:cstheme="minorHAnsi"/>
          <w:b/>
          <w:sz w:val="18"/>
          <w:szCs w:val="18"/>
        </w:rPr>
        <w:t>.08.2025 r. godz. 23.59.</w:t>
      </w:r>
      <w:r w:rsidR="00C4293C" w:rsidRPr="00C4293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7B26FCF" w14:textId="77777777" w:rsidR="008D53F1" w:rsidRPr="00430035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82F58" w14:textId="77777777" w:rsidR="00072BEA" w:rsidRPr="00430035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 w:rsidRPr="00430035"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34BCFFF6" w14:textId="482F15C9" w:rsidR="00072BEA" w:rsidRPr="00430035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 w:rsidRPr="00430035"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 w:rsidRPr="00430035">
        <w:rPr>
          <w:rFonts w:asciiTheme="minorHAnsi" w:hAnsiTheme="minorHAnsi" w:cstheme="minorHAnsi"/>
          <w:i/>
          <w:sz w:val="18"/>
          <w:szCs w:val="22"/>
        </w:rPr>
        <w:t>Zapytanie ofertowe</w:t>
      </w:r>
      <w:r w:rsidR="00F77951" w:rsidRPr="00430035">
        <w:rPr>
          <w:rFonts w:asciiTheme="minorHAnsi" w:hAnsiTheme="minorHAnsi" w:cstheme="minorHAnsi"/>
          <w:i/>
          <w:sz w:val="18"/>
          <w:szCs w:val="22"/>
        </w:rPr>
        <w:t xml:space="preserve"> </w:t>
      </w:r>
      <w:r w:rsidR="00D354AD">
        <w:rPr>
          <w:rFonts w:asciiTheme="minorHAnsi" w:hAnsiTheme="minorHAnsi" w:cstheme="minorHAnsi"/>
          <w:i/>
          <w:sz w:val="18"/>
          <w:szCs w:val="22"/>
        </w:rPr>
        <w:t>85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/ZZ/2025</w:t>
      </w:r>
      <w:r w:rsidR="00591BBD" w:rsidRPr="00430035">
        <w:rPr>
          <w:rFonts w:asciiTheme="minorHAnsi" w:hAnsiTheme="minorHAnsi" w:cstheme="minorHAnsi"/>
          <w:i/>
          <w:sz w:val="18"/>
          <w:szCs w:val="22"/>
        </w:rPr>
        <w:t>4</w:t>
      </w:r>
      <w:r w:rsidR="006375D5" w:rsidRPr="0043003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D90209">
        <w:rPr>
          <w:rFonts w:asciiTheme="minorHAnsi" w:hAnsiTheme="minorHAnsi" w:cstheme="minorHAnsi"/>
          <w:i/>
          <w:sz w:val="18"/>
          <w:szCs w:val="22"/>
        </w:rPr>
        <w:t>31</w:t>
      </w:r>
      <w:r w:rsidR="005D055F" w:rsidRPr="00430035">
        <w:rPr>
          <w:rFonts w:asciiTheme="minorHAnsi" w:hAnsiTheme="minorHAnsi" w:cstheme="minorHAnsi"/>
          <w:i/>
          <w:sz w:val="18"/>
          <w:szCs w:val="22"/>
        </w:rPr>
        <w:t>.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0</w:t>
      </w:r>
      <w:r w:rsidR="00D354AD">
        <w:rPr>
          <w:rFonts w:asciiTheme="minorHAnsi" w:hAnsiTheme="minorHAnsi" w:cstheme="minorHAnsi"/>
          <w:i/>
          <w:sz w:val="18"/>
          <w:szCs w:val="22"/>
        </w:rPr>
        <w:t>7</w:t>
      </w:r>
      <w:r w:rsidR="005D055F" w:rsidRPr="00430035">
        <w:rPr>
          <w:rFonts w:asciiTheme="minorHAnsi" w:hAnsiTheme="minorHAnsi" w:cstheme="minorHAnsi"/>
          <w:i/>
          <w:sz w:val="18"/>
          <w:szCs w:val="22"/>
        </w:rPr>
        <w:t>.202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5</w:t>
      </w:r>
      <w:r w:rsidR="00591BBD" w:rsidRPr="00430035">
        <w:rPr>
          <w:rFonts w:asciiTheme="minorHAnsi" w:hAnsiTheme="minorHAnsi" w:cstheme="minorHAnsi"/>
          <w:i/>
          <w:sz w:val="18"/>
          <w:szCs w:val="22"/>
        </w:rPr>
        <w:t xml:space="preserve"> </w:t>
      </w:r>
      <w:bookmarkStart w:id="1" w:name="_GoBack"/>
      <w:bookmarkEnd w:id="1"/>
    </w:p>
    <w:p w14:paraId="36CC37A2" w14:textId="77777777" w:rsidR="00072BEA" w:rsidRPr="00430035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BEFA1F9" w14:textId="2AD9EEE1" w:rsidR="0085795F" w:rsidRPr="00430035" w:rsidRDefault="0085795F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225A89FD" w14:textId="3CD203CF" w:rsidR="00D354AD" w:rsidRPr="00D354AD" w:rsidRDefault="00D354AD" w:rsidP="00D354AD">
      <w:pPr>
        <w:autoSpaceDE w:val="0"/>
        <w:autoSpaceDN w:val="0"/>
        <w:adjustRightInd w:val="0"/>
        <w:spacing w:after="120"/>
        <w:ind w:left="6372" w:right="567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</w:t>
      </w:r>
      <w:proofErr w:type="spellStart"/>
      <w:r w:rsidRPr="00D354AD">
        <w:rPr>
          <w:rFonts w:asciiTheme="minorHAnsi" w:hAnsiTheme="minorHAnsi" w:cstheme="minorHAnsi"/>
          <w:bCs/>
          <w:i/>
          <w:sz w:val="22"/>
          <w:szCs w:val="22"/>
        </w:rPr>
        <w:t>p.o</w:t>
      </w:r>
      <w:proofErr w:type="spellEnd"/>
      <w:r w:rsidRPr="00D354AD">
        <w:rPr>
          <w:rFonts w:asciiTheme="minorHAnsi" w:hAnsiTheme="minorHAnsi" w:cstheme="minorHAnsi"/>
          <w:bCs/>
          <w:i/>
          <w:sz w:val="22"/>
          <w:szCs w:val="22"/>
        </w:rPr>
        <w:t xml:space="preserve"> Kanclerza</w:t>
      </w:r>
    </w:p>
    <w:p w14:paraId="07941B4E" w14:textId="24F6B1F2" w:rsidR="00D354AD" w:rsidRPr="00D354AD" w:rsidRDefault="00D354AD" w:rsidP="00D354AD">
      <w:pPr>
        <w:autoSpaceDE w:val="0"/>
        <w:autoSpaceDN w:val="0"/>
        <w:adjustRightInd w:val="0"/>
        <w:spacing w:after="120"/>
        <w:ind w:left="6372" w:right="567" w:firstLine="708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BC25BB">
        <w:rPr>
          <w:rFonts w:asciiTheme="minorHAnsi" w:hAnsiTheme="minorHAnsi" w:cstheme="minorHAnsi"/>
          <w:bCs/>
          <w:i/>
          <w:sz w:val="22"/>
          <w:szCs w:val="22"/>
        </w:rPr>
        <w:t>/-/</w:t>
      </w:r>
      <w:r w:rsidRPr="00D354AD"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                                </w:t>
      </w:r>
    </w:p>
    <w:p w14:paraId="57E8283F" w14:textId="77777777" w:rsidR="00D354AD" w:rsidRPr="00D354AD" w:rsidRDefault="00D354AD" w:rsidP="00D354AD">
      <w:pPr>
        <w:autoSpaceDE w:val="0"/>
        <w:autoSpaceDN w:val="0"/>
        <w:adjustRightInd w:val="0"/>
        <w:spacing w:after="120"/>
        <w:ind w:right="567"/>
        <w:jc w:val="right"/>
        <w:rPr>
          <w:rFonts w:asciiTheme="minorHAnsi" w:hAnsiTheme="minorHAnsi" w:cstheme="minorHAnsi"/>
          <w:bCs/>
          <w:i/>
          <w:sz w:val="22"/>
          <w:szCs w:val="22"/>
        </w:rPr>
      </w:pPr>
      <w:r w:rsidRPr="00D354AD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Pr="00D354AD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14:paraId="203BBD60" w14:textId="005CD979" w:rsidR="0090295A" w:rsidRPr="00430035" w:rsidRDefault="0090295A" w:rsidP="00D354AD">
      <w:pPr>
        <w:autoSpaceDE w:val="0"/>
        <w:autoSpaceDN w:val="0"/>
        <w:adjustRightInd w:val="0"/>
        <w:spacing w:after="120"/>
        <w:ind w:right="567"/>
        <w:jc w:val="right"/>
        <w:rPr>
          <w:rFonts w:asciiTheme="minorHAnsi" w:hAnsiTheme="minorHAnsi" w:cstheme="minorHAnsi"/>
          <w:sz w:val="22"/>
          <w:szCs w:val="22"/>
        </w:rPr>
      </w:pPr>
    </w:p>
    <w:p w14:paraId="2EDCDF1F" w14:textId="77777777" w:rsidR="0090295A" w:rsidRPr="00430035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45319E2E" w14:textId="2C036BBC" w:rsidR="00513D56" w:rsidRPr="00430035" w:rsidRDefault="00072BEA" w:rsidP="00072BEA">
      <w:pPr>
        <w:rPr>
          <w:rFonts w:asciiTheme="minorHAnsi" w:hAnsiTheme="minorHAnsi" w:cstheme="minorHAnsi"/>
        </w:rPr>
      </w:pPr>
      <w:r w:rsidRPr="00430035"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E91350">
        <w:rPr>
          <w:rFonts w:asciiTheme="minorHAnsi" w:hAnsiTheme="minorHAnsi" w:cstheme="minorHAnsi"/>
          <w:i/>
          <w:sz w:val="18"/>
          <w:szCs w:val="22"/>
        </w:rPr>
        <w:t>Ewelina Zaworska</w:t>
      </w:r>
    </w:p>
    <w:sectPr w:rsidR="00513D56" w:rsidRPr="00430035" w:rsidSect="002A6B02">
      <w:headerReference w:type="default" r:id="rId8"/>
      <w:footerReference w:type="default" r:id="rId9"/>
      <w:pgSz w:w="11906" w:h="16838"/>
      <w:pgMar w:top="297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5BFED" w14:textId="77777777" w:rsidR="008E3614" w:rsidRDefault="008E3614" w:rsidP="000A396A">
      <w:r>
        <w:separator/>
      </w:r>
    </w:p>
  </w:endnote>
  <w:endnote w:type="continuationSeparator" w:id="0">
    <w:p w14:paraId="6ADBAB30" w14:textId="77777777" w:rsidR="008E3614" w:rsidRDefault="008E3614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AD273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A3669" w14:textId="77777777" w:rsidR="008E3614" w:rsidRDefault="008E3614" w:rsidP="000A396A">
      <w:r>
        <w:separator/>
      </w:r>
    </w:p>
  </w:footnote>
  <w:footnote w:type="continuationSeparator" w:id="0">
    <w:p w14:paraId="088ADBF7" w14:textId="77777777" w:rsidR="008E3614" w:rsidRDefault="008E3614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627EB" w14:textId="4E106F1B" w:rsidR="005D055F" w:rsidRDefault="008C6F2D" w:rsidP="00116401">
    <w:pPr>
      <w:pStyle w:val="Nagwek"/>
    </w:pPr>
    <w:r>
      <w:t xml:space="preserve">    </w:t>
    </w:r>
  </w:p>
  <w:p w14:paraId="4EE62535" w14:textId="1D191D7C" w:rsidR="005D055F" w:rsidRDefault="00D354AD" w:rsidP="00D354AD">
    <w:pPr>
      <w:pStyle w:val="Nagwek"/>
      <w:jc w:val="right"/>
    </w:pPr>
    <w:r w:rsidRPr="003D42DC">
      <w:rPr>
        <w:noProof/>
        <w:lang w:eastAsia="pl-PL"/>
      </w:rPr>
      <w:drawing>
        <wp:inline distT="0" distB="0" distL="0" distR="0" wp14:anchorId="678CE7D9" wp14:editId="23A76CD1">
          <wp:extent cx="1666875" cy="733425"/>
          <wp:effectExtent l="0" t="0" r="0" b="0"/>
          <wp:docPr id="9" name="Obraz 9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4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2"/>
  </w:num>
  <w:num w:numId="6">
    <w:abstractNumId w:val="9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0"/>
  </w:num>
  <w:num w:numId="13">
    <w:abstractNumId w:val="14"/>
  </w:num>
  <w:num w:numId="14">
    <w:abstractNumId w:val="13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2395A"/>
    <w:rsid w:val="00043EC4"/>
    <w:rsid w:val="00050DBF"/>
    <w:rsid w:val="00072BEA"/>
    <w:rsid w:val="00077931"/>
    <w:rsid w:val="000900B3"/>
    <w:rsid w:val="000A396A"/>
    <w:rsid w:val="000B0B1D"/>
    <w:rsid w:val="000B0FA7"/>
    <w:rsid w:val="000C6839"/>
    <w:rsid w:val="000F79BF"/>
    <w:rsid w:val="001057C5"/>
    <w:rsid w:val="00116401"/>
    <w:rsid w:val="00122800"/>
    <w:rsid w:val="0014393A"/>
    <w:rsid w:val="001518F7"/>
    <w:rsid w:val="00156D62"/>
    <w:rsid w:val="00176252"/>
    <w:rsid w:val="001C6021"/>
    <w:rsid w:val="001D2CB4"/>
    <w:rsid w:val="001D3FAF"/>
    <w:rsid w:val="0020684B"/>
    <w:rsid w:val="00217475"/>
    <w:rsid w:val="00223323"/>
    <w:rsid w:val="00245BC6"/>
    <w:rsid w:val="00262C04"/>
    <w:rsid w:val="00274598"/>
    <w:rsid w:val="00292097"/>
    <w:rsid w:val="002A6B02"/>
    <w:rsid w:val="002B3E44"/>
    <w:rsid w:val="002E15BF"/>
    <w:rsid w:val="002F641F"/>
    <w:rsid w:val="00323177"/>
    <w:rsid w:val="00362D09"/>
    <w:rsid w:val="00365D10"/>
    <w:rsid w:val="003765A2"/>
    <w:rsid w:val="003921AF"/>
    <w:rsid w:val="00392C41"/>
    <w:rsid w:val="003A11EA"/>
    <w:rsid w:val="003B180B"/>
    <w:rsid w:val="003C00FB"/>
    <w:rsid w:val="003D298F"/>
    <w:rsid w:val="003E3BA3"/>
    <w:rsid w:val="003E67FE"/>
    <w:rsid w:val="0041269D"/>
    <w:rsid w:val="00414B22"/>
    <w:rsid w:val="00430035"/>
    <w:rsid w:val="00433313"/>
    <w:rsid w:val="0046696C"/>
    <w:rsid w:val="00497FE8"/>
    <w:rsid w:val="00513D56"/>
    <w:rsid w:val="00550603"/>
    <w:rsid w:val="005758C9"/>
    <w:rsid w:val="005862F3"/>
    <w:rsid w:val="00591811"/>
    <w:rsid w:val="00591BBD"/>
    <w:rsid w:val="00596F9A"/>
    <w:rsid w:val="005B361C"/>
    <w:rsid w:val="005B61A7"/>
    <w:rsid w:val="005D055F"/>
    <w:rsid w:val="005D6C67"/>
    <w:rsid w:val="005E23AA"/>
    <w:rsid w:val="005F7487"/>
    <w:rsid w:val="00615D95"/>
    <w:rsid w:val="006335AA"/>
    <w:rsid w:val="006375D5"/>
    <w:rsid w:val="0065100D"/>
    <w:rsid w:val="00682700"/>
    <w:rsid w:val="00694562"/>
    <w:rsid w:val="006A4DF5"/>
    <w:rsid w:val="006D7D77"/>
    <w:rsid w:val="006F4ED3"/>
    <w:rsid w:val="00700180"/>
    <w:rsid w:val="007176BF"/>
    <w:rsid w:val="007517B3"/>
    <w:rsid w:val="00780FEC"/>
    <w:rsid w:val="007A41E6"/>
    <w:rsid w:val="007C1D38"/>
    <w:rsid w:val="007D4AC8"/>
    <w:rsid w:val="007E5FBB"/>
    <w:rsid w:val="007F1BA0"/>
    <w:rsid w:val="00827516"/>
    <w:rsid w:val="00847D36"/>
    <w:rsid w:val="008502B4"/>
    <w:rsid w:val="0085795F"/>
    <w:rsid w:val="00857973"/>
    <w:rsid w:val="0086066B"/>
    <w:rsid w:val="00864411"/>
    <w:rsid w:val="00881CD7"/>
    <w:rsid w:val="0088730B"/>
    <w:rsid w:val="008A1295"/>
    <w:rsid w:val="008B47B3"/>
    <w:rsid w:val="008C39AE"/>
    <w:rsid w:val="008C6F2D"/>
    <w:rsid w:val="008D53F1"/>
    <w:rsid w:val="008E07C9"/>
    <w:rsid w:val="008E3614"/>
    <w:rsid w:val="0090295A"/>
    <w:rsid w:val="00904B06"/>
    <w:rsid w:val="00904FD2"/>
    <w:rsid w:val="00940DE9"/>
    <w:rsid w:val="00944D5E"/>
    <w:rsid w:val="00953BCE"/>
    <w:rsid w:val="0096779E"/>
    <w:rsid w:val="0098736F"/>
    <w:rsid w:val="009A69DE"/>
    <w:rsid w:val="009B7EB2"/>
    <w:rsid w:val="009C342B"/>
    <w:rsid w:val="009E1398"/>
    <w:rsid w:val="009E7E74"/>
    <w:rsid w:val="009F20EF"/>
    <w:rsid w:val="00A03468"/>
    <w:rsid w:val="00A252C3"/>
    <w:rsid w:val="00A31971"/>
    <w:rsid w:val="00A8235D"/>
    <w:rsid w:val="00AB28B9"/>
    <w:rsid w:val="00AB3BAC"/>
    <w:rsid w:val="00AB6E8D"/>
    <w:rsid w:val="00AD563A"/>
    <w:rsid w:val="00AE273E"/>
    <w:rsid w:val="00B05D47"/>
    <w:rsid w:val="00B31E84"/>
    <w:rsid w:val="00B563D8"/>
    <w:rsid w:val="00B62F52"/>
    <w:rsid w:val="00B64322"/>
    <w:rsid w:val="00B676E4"/>
    <w:rsid w:val="00B75708"/>
    <w:rsid w:val="00B77CC9"/>
    <w:rsid w:val="00B844A3"/>
    <w:rsid w:val="00B930FB"/>
    <w:rsid w:val="00BC12B4"/>
    <w:rsid w:val="00BC25BB"/>
    <w:rsid w:val="00BC4E68"/>
    <w:rsid w:val="00BC5B00"/>
    <w:rsid w:val="00BC68AD"/>
    <w:rsid w:val="00BD11C0"/>
    <w:rsid w:val="00BE469B"/>
    <w:rsid w:val="00BE59AB"/>
    <w:rsid w:val="00C20A2C"/>
    <w:rsid w:val="00C4293C"/>
    <w:rsid w:val="00CA0BAA"/>
    <w:rsid w:val="00CA229A"/>
    <w:rsid w:val="00CA2AB3"/>
    <w:rsid w:val="00CD0103"/>
    <w:rsid w:val="00CD6E06"/>
    <w:rsid w:val="00D21A0D"/>
    <w:rsid w:val="00D348F0"/>
    <w:rsid w:val="00D354AD"/>
    <w:rsid w:val="00D54CDA"/>
    <w:rsid w:val="00D6566A"/>
    <w:rsid w:val="00D66E36"/>
    <w:rsid w:val="00D707D5"/>
    <w:rsid w:val="00D84E3F"/>
    <w:rsid w:val="00D90209"/>
    <w:rsid w:val="00DC46E4"/>
    <w:rsid w:val="00E02042"/>
    <w:rsid w:val="00E246E2"/>
    <w:rsid w:val="00E27227"/>
    <w:rsid w:val="00E30B90"/>
    <w:rsid w:val="00E4349A"/>
    <w:rsid w:val="00E60550"/>
    <w:rsid w:val="00E66776"/>
    <w:rsid w:val="00E86187"/>
    <w:rsid w:val="00E86566"/>
    <w:rsid w:val="00E91350"/>
    <w:rsid w:val="00EA3AF2"/>
    <w:rsid w:val="00EB3E89"/>
    <w:rsid w:val="00EE193B"/>
    <w:rsid w:val="00EF2B9F"/>
    <w:rsid w:val="00F105E4"/>
    <w:rsid w:val="00F65A38"/>
    <w:rsid w:val="00F77951"/>
    <w:rsid w:val="00F96B34"/>
    <w:rsid w:val="00FA5F29"/>
    <w:rsid w:val="00FB1FC5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BE2C4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qFormat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5D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C4BC9-51CA-4D45-8E2F-D3C6FD2E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4</cp:revision>
  <cp:lastPrinted>2025-07-28T09:14:00Z</cp:lastPrinted>
  <dcterms:created xsi:type="dcterms:W3CDTF">2025-07-29T11:15:00Z</dcterms:created>
  <dcterms:modified xsi:type="dcterms:W3CDTF">2025-07-31T12:37:00Z</dcterms:modified>
</cp:coreProperties>
</file>