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A64F0A8" w:rsidR="006D0F42" w:rsidRPr="003C7D85" w:rsidRDefault="008D193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Gdańsk, </w:t>
      </w:r>
      <w:r w:rsidR="0056457A">
        <w:rPr>
          <w:rFonts w:ascii="Times New Roman" w:hAnsi="Times New Roman" w:cs="Times New Roman"/>
          <w:color w:val="000000"/>
        </w:rPr>
        <w:t>13</w:t>
      </w:r>
      <w:r w:rsidR="007E52D7" w:rsidRPr="003C7D85">
        <w:rPr>
          <w:rFonts w:ascii="Times New Roman" w:hAnsi="Times New Roman" w:cs="Times New Roman"/>
          <w:color w:val="000000"/>
        </w:rPr>
        <w:t>.05</w:t>
      </w:r>
      <w:r w:rsidR="00143FCC" w:rsidRPr="003C7D85">
        <w:rPr>
          <w:rFonts w:ascii="Times New Roman" w:hAnsi="Times New Roman" w:cs="Times New Roman"/>
          <w:color w:val="000000"/>
        </w:rPr>
        <w:t>.2025 r</w:t>
      </w:r>
      <w:r w:rsidRPr="003C7D85">
        <w:rPr>
          <w:rFonts w:ascii="Times New Roman" w:hAnsi="Times New Roman" w:cs="Times New Roman"/>
          <w:color w:val="000000"/>
        </w:rPr>
        <w:t>.</w:t>
      </w:r>
    </w:p>
    <w:p w14:paraId="00000002" w14:textId="0FE7E9E8" w:rsidR="006D0F42" w:rsidRPr="003C7D85" w:rsidRDefault="008D193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 xml:space="preserve">Zapytanie ofertowe nr </w:t>
      </w:r>
      <w:r w:rsidR="007E52D7" w:rsidRPr="003C7D85">
        <w:rPr>
          <w:rFonts w:ascii="Times New Roman" w:hAnsi="Times New Roman" w:cs="Times New Roman"/>
          <w:b/>
          <w:color w:val="000000"/>
        </w:rPr>
        <w:t>40</w:t>
      </w:r>
      <w:r w:rsidR="00AF4CD9" w:rsidRPr="003C7D85">
        <w:rPr>
          <w:rFonts w:ascii="Times New Roman" w:hAnsi="Times New Roman" w:cs="Times New Roman"/>
          <w:b/>
          <w:color w:val="000000"/>
        </w:rPr>
        <w:t>/ZZ/2025</w:t>
      </w:r>
    </w:p>
    <w:p w14:paraId="00000003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color w:val="000000"/>
        </w:rPr>
      </w:pPr>
    </w:p>
    <w:p w14:paraId="00000004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276" w:lineRule="auto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Gdański Uniwersytet Medyczny z siedzibą w Gdańsku (80-210) przy ul. M. Skłodowskiej – Curie 3a, NIP: 584-09-55-985, REGON: 288627, zaprasza do składania ofert w ramach zapytania ofertowego.</w:t>
      </w:r>
    </w:p>
    <w:p w14:paraId="00000005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00000006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00000007" w14:textId="77777777" w:rsidR="006D0F42" w:rsidRPr="003C7D85" w:rsidRDefault="008D1934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TRYB UDZIELENIA ZAMÓWIENIA</w:t>
      </w:r>
    </w:p>
    <w:p w14:paraId="00000008" w14:textId="376C90FC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Postępowanie prowadzone jest w formie zapytania ofertowego z wyłączeniem przepisów ustawy z 11 września 2019 r. – Prawo Zamówień Publicznych (Dz. U. z 202</w:t>
      </w:r>
      <w:r w:rsidR="00143FCC" w:rsidRPr="003C7D85">
        <w:rPr>
          <w:rFonts w:ascii="Times New Roman" w:hAnsi="Times New Roman" w:cs="Times New Roman"/>
          <w:color w:val="000000"/>
        </w:rPr>
        <w:t>4</w:t>
      </w:r>
      <w:r w:rsidRPr="003C7D85">
        <w:rPr>
          <w:rFonts w:ascii="Times New Roman" w:hAnsi="Times New Roman" w:cs="Times New Roman"/>
          <w:color w:val="000000"/>
        </w:rPr>
        <w:t xml:space="preserve"> r., poz. 1</w:t>
      </w:r>
      <w:r w:rsidR="00143FCC" w:rsidRPr="003C7D85">
        <w:rPr>
          <w:rFonts w:ascii="Times New Roman" w:hAnsi="Times New Roman" w:cs="Times New Roman"/>
          <w:color w:val="000000"/>
        </w:rPr>
        <w:t>320</w:t>
      </w:r>
      <w:r w:rsidRPr="003C7D85">
        <w:rPr>
          <w:rFonts w:ascii="Times New Roman" w:hAnsi="Times New Roman" w:cs="Times New Roman"/>
          <w:color w:val="000000"/>
        </w:rPr>
        <w:t>). Wartość zamówienia poniżej  kwoty 130 000 PLN (art. 2 ust. 1 pkt. 1).</w:t>
      </w:r>
    </w:p>
    <w:p w14:paraId="00000009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Times New Roman" w:hAnsi="Times New Roman" w:cs="Times New Roman"/>
          <w:b/>
          <w:color w:val="000000"/>
        </w:rPr>
      </w:pPr>
    </w:p>
    <w:p w14:paraId="0000000A" w14:textId="77777777" w:rsidR="006D0F42" w:rsidRPr="003C7D85" w:rsidRDefault="008D1934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ŹRÓDŁO FINANSOWANIA</w:t>
      </w:r>
    </w:p>
    <w:p w14:paraId="3FD7B388" w14:textId="71D1F3A3" w:rsidR="00143FCC" w:rsidRPr="00434736" w:rsidRDefault="00143FCC" w:rsidP="00434736">
      <w:pPr>
        <w:tabs>
          <w:tab w:val="left" w:pos="0"/>
        </w:tabs>
        <w:adjustRightInd w:val="0"/>
        <w:jc w:val="both"/>
        <w:textAlignment w:val="baseline"/>
        <w:rPr>
          <w:rFonts w:ascii="Times New Roman" w:eastAsia="Times New Roman" w:hAnsi="Times New Roman" w:cs="Times New Roman"/>
          <w:iCs/>
        </w:rPr>
      </w:pPr>
      <w:r w:rsidRPr="003C7D85">
        <w:rPr>
          <w:rFonts w:ascii="Times New Roman" w:eastAsia="Times New Roman" w:hAnsi="Times New Roman" w:cs="Times New Roman"/>
          <w:iCs/>
        </w:rPr>
        <w:t>Projekt finansowany przez Agencję Badań Medycznych „</w:t>
      </w:r>
      <w:r w:rsidR="00434736" w:rsidRPr="00434736">
        <w:rPr>
          <w:rFonts w:ascii="Times New Roman" w:eastAsia="Times New Roman" w:hAnsi="Times New Roman" w:cs="Times New Roman"/>
          <w:iCs/>
        </w:rPr>
        <w:t>Badanie kliniczne obejmujące dzieci i młodzież z pierwotnym złośliwym nowotworem wątroby</w:t>
      </w:r>
      <w:r w:rsidR="0056457A">
        <w:rPr>
          <w:rFonts w:ascii="Times New Roman" w:eastAsia="Times New Roman" w:hAnsi="Times New Roman" w:cs="Times New Roman"/>
          <w:iCs/>
        </w:rPr>
        <w:t xml:space="preserve"> </w:t>
      </w:r>
      <w:r w:rsidR="00434736" w:rsidRPr="00434736">
        <w:rPr>
          <w:rFonts w:ascii="Times New Roman" w:eastAsia="Times New Roman" w:hAnsi="Times New Roman" w:cs="Times New Roman"/>
          <w:iCs/>
        </w:rPr>
        <w:t>-</w:t>
      </w:r>
      <w:r w:rsidR="0056457A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="00434736" w:rsidRPr="00434736">
        <w:rPr>
          <w:rFonts w:ascii="Times New Roman" w:eastAsia="Times New Roman" w:hAnsi="Times New Roman" w:cs="Times New Roman"/>
          <w:iCs/>
        </w:rPr>
        <w:t>wątrobiakiem</w:t>
      </w:r>
      <w:proofErr w:type="spellEnd"/>
      <w:r w:rsidR="00434736" w:rsidRPr="00434736">
        <w:rPr>
          <w:rFonts w:ascii="Times New Roman" w:eastAsia="Times New Roman" w:hAnsi="Times New Roman" w:cs="Times New Roman"/>
          <w:iCs/>
        </w:rPr>
        <w:t xml:space="preserve"> zarodkowym (</w:t>
      </w:r>
      <w:proofErr w:type="spellStart"/>
      <w:r w:rsidR="00434736" w:rsidRPr="00434736">
        <w:rPr>
          <w:rFonts w:ascii="Times New Roman" w:eastAsia="Times New Roman" w:hAnsi="Times New Roman" w:cs="Times New Roman"/>
          <w:iCs/>
        </w:rPr>
        <w:t>Hepatoblastoma</w:t>
      </w:r>
      <w:proofErr w:type="spellEnd"/>
      <w:r w:rsidR="00434736" w:rsidRPr="00434736">
        <w:rPr>
          <w:rFonts w:ascii="Times New Roman" w:eastAsia="Times New Roman" w:hAnsi="Times New Roman" w:cs="Times New Roman"/>
          <w:iCs/>
        </w:rPr>
        <w:t xml:space="preserve">) i rakiem </w:t>
      </w:r>
      <w:proofErr w:type="spellStart"/>
      <w:r w:rsidR="00434736" w:rsidRPr="00434736">
        <w:rPr>
          <w:rFonts w:ascii="Times New Roman" w:eastAsia="Times New Roman" w:hAnsi="Times New Roman" w:cs="Times New Roman"/>
          <w:iCs/>
        </w:rPr>
        <w:t>wątrobowokomórkowym</w:t>
      </w:r>
      <w:proofErr w:type="spellEnd"/>
      <w:r w:rsidR="00434736">
        <w:rPr>
          <w:rFonts w:ascii="Times New Roman" w:eastAsia="Times New Roman" w:hAnsi="Times New Roman" w:cs="Times New Roman"/>
          <w:iCs/>
        </w:rPr>
        <w:t xml:space="preserve"> </w:t>
      </w:r>
      <w:r w:rsidR="00434736" w:rsidRPr="00434736">
        <w:rPr>
          <w:rFonts w:ascii="Times New Roman" w:eastAsia="Times New Roman" w:hAnsi="Times New Roman" w:cs="Times New Roman"/>
          <w:iCs/>
        </w:rPr>
        <w:t>(</w:t>
      </w:r>
      <w:proofErr w:type="spellStart"/>
      <w:r w:rsidR="00434736" w:rsidRPr="00434736">
        <w:rPr>
          <w:rFonts w:ascii="Times New Roman" w:eastAsia="Times New Roman" w:hAnsi="Times New Roman" w:cs="Times New Roman"/>
          <w:iCs/>
        </w:rPr>
        <w:t>Hepatocarcinoma</w:t>
      </w:r>
      <w:proofErr w:type="spellEnd"/>
      <w:r w:rsidR="00434736" w:rsidRPr="00434736">
        <w:rPr>
          <w:rFonts w:ascii="Times New Roman" w:eastAsia="Times New Roman" w:hAnsi="Times New Roman" w:cs="Times New Roman"/>
          <w:iCs/>
        </w:rPr>
        <w:t xml:space="preserve">) - </w:t>
      </w:r>
      <w:proofErr w:type="spellStart"/>
      <w:r w:rsidR="00434736" w:rsidRPr="00434736">
        <w:rPr>
          <w:rFonts w:ascii="Times New Roman" w:eastAsia="Times New Roman" w:hAnsi="Times New Roman" w:cs="Times New Roman"/>
          <w:iCs/>
        </w:rPr>
        <w:t>POLPHITT</w:t>
      </w:r>
      <w:proofErr w:type="spellEnd"/>
      <w:r w:rsidRPr="003C7D85">
        <w:rPr>
          <w:rFonts w:ascii="Times New Roman" w:eastAsia="Times New Roman" w:hAnsi="Times New Roman" w:cs="Times New Roman"/>
          <w:iCs/>
          <w:lang w:val="en-US"/>
        </w:rPr>
        <w:t xml:space="preserve">”. </w:t>
      </w:r>
      <w:proofErr w:type="spellStart"/>
      <w:r w:rsidRPr="003C7D85">
        <w:rPr>
          <w:rFonts w:ascii="Times New Roman" w:eastAsia="Times New Roman" w:hAnsi="Times New Roman" w:cs="Times New Roman"/>
          <w:iCs/>
          <w:lang w:val="en-US"/>
        </w:rPr>
        <w:t>Umowa</w:t>
      </w:r>
      <w:proofErr w:type="spellEnd"/>
      <w:r w:rsidRPr="003C7D85">
        <w:rPr>
          <w:rFonts w:ascii="Times New Roman" w:eastAsia="Times New Roman" w:hAnsi="Times New Roman" w:cs="Times New Roman"/>
          <w:iCs/>
          <w:lang w:val="en-US"/>
        </w:rPr>
        <w:t xml:space="preserve"> nr: </w:t>
      </w:r>
      <w:r w:rsidR="00434736" w:rsidRPr="00434736">
        <w:rPr>
          <w:rFonts w:ascii="Times New Roman" w:eastAsia="Times New Roman" w:hAnsi="Times New Roman" w:cs="Times New Roman"/>
          <w:iCs/>
          <w:lang w:val="en-US"/>
        </w:rPr>
        <w:t>2021/ABM/01/00009</w:t>
      </w:r>
      <w:r w:rsidRPr="003C7D85">
        <w:rPr>
          <w:rFonts w:ascii="Times New Roman" w:eastAsia="Times New Roman" w:hAnsi="Times New Roman" w:cs="Times New Roman"/>
          <w:iCs/>
          <w:lang w:val="en-US"/>
        </w:rPr>
        <w:t xml:space="preserve">. </w:t>
      </w:r>
    </w:p>
    <w:p w14:paraId="0000000C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  <w:lang w:val="en-US"/>
        </w:rPr>
      </w:pPr>
    </w:p>
    <w:p w14:paraId="0000000D" w14:textId="77777777" w:rsidR="006D0F42" w:rsidRPr="003C7D85" w:rsidRDefault="008D1934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OPIS PRZEDMIOTU ZAMÓWIENIA</w:t>
      </w:r>
    </w:p>
    <w:p w14:paraId="3301BB6C" w14:textId="77777777" w:rsidR="007E52D7" w:rsidRPr="003C7D85" w:rsidRDefault="007E52D7" w:rsidP="007E52D7">
      <w:pPr>
        <w:spacing w:line="259" w:lineRule="auto"/>
        <w:jc w:val="both"/>
        <w:rPr>
          <w:rFonts w:ascii="Times New Roman" w:hAnsi="Times New Roman" w:cs="Times New Roman"/>
          <w:bCs/>
        </w:rPr>
      </w:pPr>
      <w:r w:rsidRPr="003C7D85">
        <w:rPr>
          <w:rFonts w:ascii="Times New Roman" w:hAnsi="Times New Roman" w:cs="Times New Roman"/>
        </w:rPr>
        <w:t xml:space="preserve">Przedmiotem zamówienia jest usługa na którą składa się: </w:t>
      </w:r>
      <w:bookmarkStart w:id="0" w:name="_Hlk179543569"/>
      <w:r w:rsidRPr="003C7D85">
        <w:rPr>
          <w:rFonts w:ascii="Times New Roman" w:hAnsi="Times New Roman" w:cs="Times New Roman"/>
        </w:rPr>
        <w:t xml:space="preserve">przepakowanie (etykietowanie), certyfikacja i zwolnienie serii Badanego Produktu Leczniczego </w:t>
      </w:r>
      <w:proofErr w:type="spellStart"/>
      <w:r w:rsidRPr="003C7D85">
        <w:rPr>
          <w:rFonts w:ascii="Times New Roman" w:hAnsi="Times New Roman" w:cs="Times New Roman"/>
        </w:rPr>
        <w:t>PEDMARK</w:t>
      </w:r>
      <w:proofErr w:type="spellEnd"/>
      <w:r w:rsidRPr="003C7D85">
        <w:rPr>
          <w:rFonts w:ascii="Times New Roman" w:hAnsi="Times New Roman" w:cs="Times New Roman"/>
        </w:rPr>
        <w:t>® (</w:t>
      </w:r>
      <w:proofErr w:type="spellStart"/>
      <w:r w:rsidRPr="003C7D85">
        <w:rPr>
          <w:rFonts w:ascii="Times New Roman" w:hAnsi="Times New Roman" w:cs="Times New Roman"/>
        </w:rPr>
        <w:t>sodium</w:t>
      </w:r>
      <w:proofErr w:type="spellEnd"/>
      <w:r w:rsidRPr="003C7D85">
        <w:rPr>
          <w:rFonts w:ascii="Times New Roman" w:hAnsi="Times New Roman" w:cs="Times New Roman"/>
        </w:rPr>
        <w:t xml:space="preserve"> </w:t>
      </w:r>
      <w:proofErr w:type="spellStart"/>
      <w:r w:rsidRPr="003C7D85">
        <w:rPr>
          <w:rFonts w:ascii="Times New Roman" w:hAnsi="Times New Roman" w:cs="Times New Roman"/>
        </w:rPr>
        <w:t>thiosulfate</w:t>
      </w:r>
      <w:proofErr w:type="spellEnd"/>
      <w:r w:rsidRPr="003C7D85">
        <w:rPr>
          <w:rFonts w:ascii="Times New Roman" w:hAnsi="Times New Roman" w:cs="Times New Roman"/>
        </w:rPr>
        <w:t xml:space="preserve"> </w:t>
      </w:r>
      <w:proofErr w:type="spellStart"/>
      <w:r w:rsidRPr="003C7D85">
        <w:rPr>
          <w:rFonts w:ascii="Times New Roman" w:hAnsi="Times New Roman" w:cs="Times New Roman"/>
        </w:rPr>
        <w:t>injection</w:t>
      </w:r>
      <w:proofErr w:type="spellEnd"/>
      <w:r w:rsidRPr="003C7D85">
        <w:rPr>
          <w:rFonts w:ascii="Times New Roman" w:hAnsi="Times New Roman" w:cs="Times New Roman"/>
        </w:rPr>
        <w:t xml:space="preserve">) 12.5 </w:t>
      </w:r>
      <w:proofErr w:type="spellStart"/>
      <w:r w:rsidRPr="003C7D85">
        <w:rPr>
          <w:rFonts w:ascii="Times New Roman" w:hAnsi="Times New Roman" w:cs="Times New Roman"/>
        </w:rPr>
        <w:t>grams</w:t>
      </w:r>
      <w:proofErr w:type="spellEnd"/>
      <w:r w:rsidRPr="003C7D85">
        <w:rPr>
          <w:rFonts w:ascii="Times New Roman" w:hAnsi="Times New Roman" w:cs="Times New Roman"/>
        </w:rPr>
        <w:t xml:space="preserve">/100 </w:t>
      </w:r>
      <w:proofErr w:type="spellStart"/>
      <w:r w:rsidRPr="003C7D85">
        <w:rPr>
          <w:rFonts w:ascii="Times New Roman" w:hAnsi="Times New Roman" w:cs="Times New Roman"/>
        </w:rPr>
        <w:t>mL</w:t>
      </w:r>
      <w:proofErr w:type="spellEnd"/>
      <w:r w:rsidRPr="003C7D85">
        <w:rPr>
          <w:rFonts w:ascii="Times New Roman" w:hAnsi="Times New Roman" w:cs="Times New Roman"/>
        </w:rPr>
        <w:t xml:space="preserve"> (125 mg/</w:t>
      </w:r>
      <w:proofErr w:type="spellStart"/>
      <w:r w:rsidRPr="003C7D85">
        <w:rPr>
          <w:rFonts w:ascii="Times New Roman" w:hAnsi="Times New Roman" w:cs="Times New Roman"/>
        </w:rPr>
        <w:t>mL</w:t>
      </w:r>
      <w:proofErr w:type="spellEnd"/>
      <w:r w:rsidRPr="003C7D85">
        <w:rPr>
          <w:rFonts w:ascii="Times New Roman" w:hAnsi="Times New Roman" w:cs="Times New Roman"/>
        </w:rPr>
        <w:t xml:space="preserve">) przez Osobę Wykwalifikowaną (QP)  oraz dostarczenie Badanego Produktu Leczniczego PEDMARK® do Apteki Szpitalnej Uniwersyteckiego Centrum Klinicznego w Gdańsku </w:t>
      </w:r>
      <w:bookmarkEnd w:id="0"/>
      <w:r w:rsidRPr="003C7D85">
        <w:rPr>
          <w:rFonts w:ascii="Times New Roman" w:hAnsi="Times New Roman" w:cs="Times New Roman"/>
        </w:rPr>
        <w:t>na potrzeby realizacji niekomercyjnego badania klinicznego</w:t>
      </w:r>
      <w:r w:rsidRPr="003C7D85">
        <w:rPr>
          <w:rFonts w:ascii="Times New Roman" w:eastAsiaTheme="minorHAnsi" w:hAnsi="Times New Roman" w:cs="Times New Roman"/>
          <w:lang w:eastAsia="en-US"/>
        </w:rPr>
        <w:t xml:space="preserve"> pn</w:t>
      </w:r>
      <w:bookmarkStart w:id="1" w:name="_Hlk197421217"/>
      <w:r w:rsidRPr="003C7D85">
        <w:rPr>
          <w:rFonts w:ascii="Times New Roman" w:eastAsiaTheme="minorHAnsi" w:hAnsi="Times New Roman" w:cs="Times New Roman"/>
          <w:lang w:eastAsia="en-US"/>
        </w:rPr>
        <w:t xml:space="preserve">. </w:t>
      </w:r>
      <w:r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„Badanie kliniczne obejmujące dzieci i młodzież z pierwotnym złośliwym nowotworem wątroby - </w:t>
      </w:r>
      <w:proofErr w:type="spellStart"/>
      <w:r w:rsidRPr="003C7D85">
        <w:rPr>
          <w:rFonts w:ascii="Times New Roman" w:eastAsiaTheme="minorHAnsi" w:hAnsi="Times New Roman" w:cs="Times New Roman"/>
          <w:b/>
          <w:bCs/>
          <w:lang w:eastAsia="en-US"/>
        </w:rPr>
        <w:t>wątrobiakiem</w:t>
      </w:r>
      <w:proofErr w:type="spellEnd"/>
      <w:r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 zarodkowym (</w:t>
      </w:r>
      <w:proofErr w:type="spellStart"/>
      <w:r w:rsidRPr="003C7D85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Hepatoblastoma</w:t>
      </w:r>
      <w:proofErr w:type="spellEnd"/>
      <w:r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) i rakiem </w:t>
      </w:r>
      <w:proofErr w:type="spellStart"/>
      <w:r w:rsidRPr="003C7D85">
        <w:rPr>
          <w:rFonts w:ascii="Times New Roman" w:eastAsiaTheme="minorHAnsi" w:hAnsi="Times New Roman" w:cs="Times New Roman"/>
          <w:b/>
          <w:bCs/>
          <w:lang w:eastAsia="en-US"/>
        </w:rPr>
        <w:t>wątrobowokomórkowym</w:t>
      </w:r>
      <w:proofErr w:type="spellEnd"/>
      <w:r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 (</w:t>
      </w:r>
      <w:proofErr w:type="spellStart"/>
      <w:r w:rsidRPr="003C7D85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Hepatocarcinoma</w:t>
      </w:r>
      <w:proofErr w:type="spellEnd"/>
      <w:r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) - </w:t>
      </w:r>
      <w:proofErr w:type="spellStart"/>
      <w:r w:rsidRPr="003C7D85">
        <w:rPr>
          <w:rFonts w:ascii="Times New Roman" w:eastAsiaTheme="minorHAnsi" w:hAnsi="Times New Roman" w:cs="Times New Roman"/>
          <w:b/>
          <w:bCs/>
          <w:lang w:eastAsia="en-US"/>
        </w:rPr>
        <w:t>POLPHITT</w:t>
      </w:r>
      <w:proofErr w:type="spellEnd"/>
      <w:r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” </w:t>
      </w:r>
      <w:bookmarkStart w:id="2" w:name="_Hlk177030345"/>
      <w:r w:rsidRPr="003C7D85">
        <w:rPr>
          <w:rFonts w:ascii="Times New Roman" w:eastAsiaTheme="minorHAnsi" w:hAnsi="Times New Roman" w:cs="Times New Roman"/>
          <w:lang w:eastAsia="en-US"/>
        </w:rPr>
        <w:t>o numerze projektu 2021/ABM/01/00009</w:t>
      </w:r>
      <w:bookmarkEnd w:id="1"/>
      <w:r w:rsidRPr="003C7D85">
        <w:rPr>
          <w:rFonts w:ascii="Times New Roman" w:eastAsiaTheme="minorHAnsi" w:hAnsi="Times New Roman" w:cs="Times New Roman"/>
          <w:lang w:eastAsia="en-US"/>
        </w:rPr>
        <w:t xml:space="preserve"> realizowanego w ramach Konkursu na niekomercyjne badania kliniczne w obszarze chorób rzadkich Agencji Badań Medycznych (ABM).</w:t>
      </w:r>
      <w:bookmarkEnd w:id="2"/>
      <w:r w:rsidRPr="003C7D85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3C7D85">
        <w:rPr>
          <w:rFonts w:ascii="Times New Roman" w:hAnsi="Times New Roman" w:cs="Times New Roman"/>
          <w:bCs/>
        </w:rPr>
        <w:t>Gdański Uniwersytet Medyczny pełni rolę Sponsora niekomercyjnego badania klinicznego (zgodnie z założeniami Dobrej Praktyki Klinicznej, GCP).</w:t>
      </w:r>
    </w:p>
    <w:p w14:paraId="44AACAC0" w14:textId="77777777" w:rsidR="00143FCC" w:rsidRPr="003C7D85" w:rsidRDefault="00143FCC" w:rsidP="00143FCC">
      <w:pPr>
        <w:tabs>
          <w:tab w:val="left" w:pos="0"/>
        </w:tabs>
        <w:adjustRightInd w:val="0"/>
        <w:jc w:val="both"/>
        <w:textAlignment w:val="baseline"/>
        <w:rPr>
          <w:rFonts w:ascii="Times New Roman" w:eastAsia="Times New Roman" w:hAnsi="Times New Roman" w:cs="Times New Roman"/>
          <w:iCs/>
          <w:u w:val="single"/>
          <w:lang w:val="en-US"/>
        </w:rPr>
      </w:pPr>
    </w:p>
    <w:p w14:paraId="73914D4C" w14:textId="1C244A3A" w:rsidR="00143FCC" w:rsidRPr="003C7D85" w:rsidRDefault="007E52D7" w:rsidP="00143FCC">
      <w:pPr>
        <w:pStyle w:val="Akapitzlist"/>
        <w:numPr>
          <w:ilvl w:val="0"/>
          <w:numId w:val="8"/>
        </w:numPr>
        <w:tabs>
          <w:tab w:val="left" w:pos="0"/>
        </w:tabs>
        <w:adjustRightInd w:val="0"/>
        <w:jc w:val="both"/>
        <w:textAlignment w:val="baseline"/>
        <w:rPr>
          <w:rFonts w:ascii="Times New Roman" w:eastAsia="Times New Roman" w:hAnsi="Times New Roman"/>
          <w:b/>
          <w:iCs/>
          <w:u w:val="single"/>
        </w:rPr>
      </w:pPr>
      <w:r w:rsidRPr="003C7D85">
        <w:rPr>
          <w:rFonts w:ascii="Times New Roman" w:eastAsia="Times New Roman" w:hAnsi="Times New Roman"/>
          <w:b/>
          <w:iCs/>
          <w:u w:val="single"/>
        </w:rPr>
        <w:t>Podstawowe informacje dotyczące niekomercyjnego badania klinicznego:</w:t>
      </w:r>
    </w:p>
    <w:p w14:paraId="20808725" w14:textId="55CFDBC6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3C7D85">
        <w:rPr>
          <w:rFonts w:ascii="Times New Roman" w:eastAsiaTheme="minorHAnsi" w:hAnsi="Times New Roman" w:cs="Times New Roman"/>
          <w:lang w:eastAsia="en-US"/>
        </w:rPr>
        <w:t xml:space="preserve">Nadrzędnym celem badania klinicznego POLPHITT jest uzyskanie optymalnego podejścia terapeutycznego w poszczególnych grupach pacjentów obciążonych HB lub HCC.  Główną ideą badaczy POLPHITT jest zbadanie wpływu ograniczenia leczenia onkologicznego na zmniejszenie zarówno krótko- jak i długotrwałych działań niepożądanych u pacjentów z dobrym rokowaniem oraz czy intensyfikacja zabiegów chirurgicznych wraz z wprowadzeniem nowej ścieżki leczniczej poprawi rezultaty u dzieci ze złym rokowaniem. W ramach badania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POLPHITT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 xml:space="preserve"> realizowane jest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podbadanie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POLSTS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>, którego głównym celem jest ocena skuteczności Tiosiarczanu Sodu (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STS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 xml:space="preserve">) w zapobieganiu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ototoksyczności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 xml:space="preserve"> u pacjentów z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wątrobiakiem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 xml:space="preserve"> zarodkowym leczonych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cisplatyną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 xml:space="preserve"> (poziom zachowania słuchu). Lek </w:t>
      </w:r>
      <w:r w:rsidRPr="003C7D85">
        <w:rPr>
          <w:rFonts w:ascii="Times New Roman" w:hAnsi="Times New Roman" w:cs="Times New Roman"/>
        </w:rPr>
        <w:t xml:space="preserve">PEDMARK® jest Badanym Produktem Leczniczym w </w:t>
      </w:r>
      <w:proofErr w:type="spellStart"/>
      <w:r w:rsidRPr="003C7D85">
        <w:rPr>
          <w:rFonts w:ascii="Times New Roman" w:hAnsi="Times New Roman" w:cs="Times New Roman"/>
        </w:rPr>
        <w:t>podbadaniu</w:t>
      </w:r>
      <w:proofErr w:type="spellEnd"/>
      <w:r w:rsidRPr="003C7D85">
        <w:rPr>
          <w:rFonts w:ascii="Times New Roman" w:hAnsi="Times New Roman" w:cs="Times New Roman"/>
        </w:rPr>
        <w:t xml:space="preserve"> </w:t>
      </w:r>
      <w:proofErr w:type="spellStart"/>
      <w:r w:rsidRPr="003C7D85">
        <w:rPr>
          <w:rFonts w:ascii="Times New Roman" w:hAnsi="Times New Roman" w:cs="Times New Roman"/>
        </w:rPr>
        <w:t>POLSTS</w:t>
      </w:r>
      <w:proofErr w:type="spellEnd"/>
      <w:r w:rsidRPr="003C7D85">
        <w:rPr>
          <w:rFonts w:ascii="Times New Roman" w:hAnsi="Times New Roman" w:cs="Times New Roman"/>
        </w:rPr>
        <w:t>.</w:t>
      </w:r>
    </w:p>
    <w:p w14:paraId="7DCD566D" w14:textId="77777777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3C7D85">
        <w:rPr>
          <w:rFonts w:ascii="Times New Roman" w:eastAsiaTheme="minorHAnsi" w:hAnsi="Times New Roman" w:cs="Times New Roman"/>
          <w:b/>
          <w:lang w:eastAsia="en-US"/>
        </w:rPr>
        <w:t>Cechy badania klinicznego:</w:t>
      </w:r>
    </w:p>
    <w:p w14:paraId="49799872" w14:textId="77777777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3C7D85">
        <w:rPr>
          <w:rFonts w:ascii="Times New Roman" w:eastAsiaTheme="minorHAnsi" w:hAnsi="Times New Roman" w:cs="Times New Roman"/>
          <w:lang w:eastAsia="en-US"/>
        </w:rPr>
        <w:t>- wieloośrodkowe, otwarte, randomizowane,</w:t>
      </w:r>
    </w:p>
    <w:p w14:paraId="58DA2933" w14:textId="77777777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3C7D85">
        <w:rPr>
          <w:rFonts w:ascii="Times New Roman" w:eastAsiaTheme="minorHAnsi" w:hAnsi="Times New Roman" w:cs="Times New Roman"/>
          <w:lang w:eastAsia="en-US"/>
        </w:rPr>
        <w:t xml:space="preserve">- badany produkt (IMP): </w:t>
      </w:r>
    </w:p>
    <w:p w14:paraId="446B76EC" w14:textId="77777777" w:rsidR="007E52D7" w:rsidRPr="003C7D85" w:rsidRDefault="007E52D7" w:rsidP="007E52D7">
      <w:pPr>
        <w:widowControl/>
        <w:numPr>
          <w:ilvl w:val="0"/>
          <w:numId w:val="35"/>
        </w:numPr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val="en-GB" w:eastAsia="en-US"/>
        </w:rPr>
      </w:pPr>
      <w:bookmarkStart w:id="3" w:name="_Hlk176274930"/>
      <w:r w:rsidRPr="003C7D85">
        <w:rPr>
          <w:rFonts w:ascii="Times New Roman" w:eastAsiaTheme="minorHAnsi" w:hAnsi="Times New Roman" w:cs="Times New Roman"/>
          <w:lang w:eastAsia="en-US"/>
        </w:rPr>
        <w:lastRenderedPageBreak/>
        <w:t xml:space="preserve"> </w:t>
      </w:r>
      <w:r w:rsidRPr="003C7D85">
        <w:rPr>
          <w:rFonts w:ascii="Times New Roman" w:eastAsiaTheme="minorHAnsi" w:hAnsi="Times New Roman" w:cs="Times New Roman"/>
          <w:lang w:val="en-GB" w:eastAsia="en-US"/>
        </w:rPr>
        <w:t xml:space="preserve">PEDMARK® </w:t>
      </w:r>
      <w:bookmarkEnd w:id="3"/>
      <w:r w:rsidRPr="003C7D85">
        <w:rPr>
          <w:rFonts w:ascii="Times New Roman" w:eastAsiaTheme="minorHAnsi" w:hAnsi="Times New Roman" w:cs="Times New Roman"/>
          <w:lang w:val="en-GB" w:eastAsia="en-US"/>
        </w:rPr>
        <w:t xml:space="preserve">(sodium thiosulfate injection) 12.5 grams/100 mL (125 mg/mL), </w:t>
      </w:r>
      <w:proofErr w:type="spellStart"/>
      <w:r w:rsidRPr="003C7D85">
        <w:rPr>
          <w:rFonts w:ascii="Times New Roman" w:eastAsiaTheme="minorHAnsi" w:hAnsi="Times New Roman" w:cs="Times New Roman"/>
          <w:lang w:val="en-GB" w:eastAsia="en-US"/>
        </w:rPr>
        <w:t>fiolka</w:t>
      </w:r>
      <w:proofErr w:type="spellEnd"/>
      <w:r w:rsidRPr="003C7D85">
        <w:rPr>
          <w:rFonts w:ascii="Times New Roman" w:eastAsiaTheme="minorHAnsi" w:hAnsi="Times New Roman" w:cs="Times New Roman"/>
          <w:lang w:val="en-GB" w:eastAsia="en-US"/>
        </w:rPr>
        <w:t xml:space="preserve"> 100 ml.</w:t>
      </w:r>
    </w:p>
    <w:p w14:paraId="69BE1D10" w14:textId="77777777" w:rsidR="007E52D7" w:rsidRPr="003C7D85" w:rsidRDefault="007E52D7" w:rsidP="007E52D7">
      <w:pPr>
        <w:spacing w:after="160" w:line="259" w:lineRule="auto"/>
        <w:ind w:left="720"/>
        <w:contextualSpacing/>
        <w:jc w:val="both"/>
        <w:rPr>
          <w:rFonts w:ascii="Times New Roman" w:eastAsiaTheme="minorHAnsi" w:hAnsi="Times New Roman" w:cs="Times New Roman"/>
          <w:lang w:val="en-GB" w:eastAsia="en-US"/>
        </w:rPr>
      </w:pPr>
    </w:p>
    <w:p w14:paraId="3D6DED24" w14:textId="77777777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3C7D85">
        <w:rPr>
          <w:rFonts w:ascii="Times New Roman" w:eastAsiaTheme="minorHAnsi" w:hAnsi="Times New Roman" w:cs="Times New Roman"/>
          <w:lang w:eastAsia="en-US"/>
        </w:rPr>
        <w:t xml:space="preserve">- planowana liczba uczestników badania klinicznego: 60 w tym 40 osób które będą przyjmować zamawiany produkt leczniczy (pacjenci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podbadania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POLSTS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>),</w:t>
      </w:r>
    </w:p>
    <w:p w14:paraId="3D2F615C" w14:textId="77777777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3C7D85">
        <w:rPr>
          <w:rFonts w:ascii="Times New Roman" w:eastAsiaTheme="minorHAnsi" w:hAnsi="Times New Roman" w:cs="Times New Roman"/>
          <w:lang w:eastAsia="en-US"/>
        </w:rPr>
        <w:t>- wiek uczestników badania klinicznego: &gt; 1 miesiąca ≤ 18 lat,</w:t>
      </w:r>
    </w:p>
    <w:p w14:paraId="5DB6D3BF" w14:textId="222F21A9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3C7D85">
        <w:rPr>
          <w:rFonts w:ascii="Times New Roman" w:eastAsiaTheme="minorHAnsi" w:hAnsi="Times New Roman" w:cs="Times New Roman"/>
          <w:lang w:eastAsia="en-US"/>
        </w:rPr>
        <w:t>- warunkiem koniecznym do realizacji badania klinicznego jest przepakowanie (etykietowanie), certyfikacja serii i zwolnienie serii do badania klinicznego produktu leczniczego PEDMARK®.</w:t>
      </w:r>
    </w:p>
    <w:p w14:paraId="052B0500" w14:textId="7572A3AE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3C7D85">
        <w:rPr>
          <w:rFonts w:ascii="Times New Roman" w:eastAsiaTheme="minorHAnsi" w:hAnsi="Times New Roman" w:cs="Times New Roman"/>
          <w:b/>
          <w:lang w:eastAsia="en-US"/>
        </w:rPr>
        <w:t>2</w:t>
      </w:r>
      <w:r w:rsidRPr="003C7D85">
        <w:rPr>
          <w:rFonts w:ascii="Times New Roman" w:eastAsiaTheme="minorHAnsi" w:hAnsi="Times New Roman" w:cs="Times New Roman"/>
          <w:b/>
          <w:u w:val="single"/>
          <w:lang w:eastAsia="en-US"/>
        </w:rPr>
        <w:t>.  Szczegółowy zakres usługi obejmować będzie:</w:t>
      </w:r>
    </w:p>
    <w:p w14:paraId="3C74001A" w14:textId="4D0F29AF" w:rsidR="001011F7" w:rsidRPr="003C7D85" w:rsidRDefault="007E52D7" w:rsidP="001011F7">
      <w:pPr>
        <w:suppressAutoHyphens w:val="0"/>
        <w:spacing w:after="120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 w:rsidRPr="003C7D85">
        <w:rPr>
          <w:rFonts w:ascii="Times New Roman" w:eastAsiaTheme="minorHAnsi" w:hAnsi="Times New Roman" w:cs="Times New Roman"/>
          <w:lang w:eastAsia="en-US"/>
        </w:rPr>
        <w:t xml:space="preserve">1) Przepakowanie (etykietowanie), certyfikację serii i zwolnienie serii do badania klinicznego przez </w:t>
      </w:r>
      <w:r w:rsidRPr="0056457A">
        <w:rPr>
          <w:rFonts w:ascii="Times New Roman" w:eastAsiaTheme="minorHAnsi" w:hAnsi="Times New Roman" w:cs="Times New Roman"/>
          <w:lang w:eastAsia="en-US"/>
        </w:rPr>
        <w:t xml:space="preserve">Osobę Wykwalifikowaną (QP) produktu leczniczego PEDMARK® w ilości 160 opakowań (fiolek). Lek zostanie dostarczony przez </w:t>
      </w:r>
      <w:r w:rsidR="0056457A" w:rsidRPr="0056457A">
        <w:rPr>
          <w:rFonts w:ascii="Times New Roman" w:eastAsiaTheme="minorHAnsi" w:hAnsi="Times New Roman" w:cs="Times New Roman"/>
          <w:lang w:eastAsia="en-US"/>
        </w:rPr>
        <w:t>Zamawiającego do Wykonawcy</w:t>
      </w:r>
      <w:r w:rsidR="001011F7" w:rsidRPr="0056457A">
        <w:rPr>
          <w:rFonts w:ascii="Times New Roman" w:eastAsiaTheme="minorHAnsi" w:hAnsi="Times New Roman" w:cs="Times New Roman"/>
          <w:lang w:eastAsia="en-US"/>
        </w:rPr>
        <w:t>.</w:t>
      </w:r>
      <w:r w:rsidR="001011F7" w:rsidRPr="003C7D85">
        <w:rPr>
          <w:rFonts w:ascii="Times New Roman" w:eastAsiaTheme="minorHAnsi" w:hAnsi="Times New Roman" w:cs="Times New Roman"/>
          <w:lang w:eastAsia="en-US"/>
        </w:rPr>
        <w:t xml:space="preserve"> </w:t>
      </w:r>
      <w:r w:rsidR="001011F7" w:rsidRPr="003C7D85">
        <w:rPr>
          <w:rFonts w:ascii="Times New Roman" w:hAnsi="Times New Roman" w:cs="Times New Roman"/>
          <w:bCs/>
          <w:color w:val="000000" w:themeColor="text1"/>
        </w:rPr>
        <w:t xml:space="preserve">Transport następować będzie w warunkach kontrolowanych odpowiednich dla zapewnienia należytej jakości Badanego Produktu Leczniczego; </w:t>
      </w:r>
    </w:p>
    <w:p w14:paraId="5F4D0A34" w14:textId="6E5B37AE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670A4521" w14:textId="0D22530B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3C7D85">
        <w:rPr>
          <w:rFonts w:ascii="Times New Roman" w:eastAsiaTheme="minorHAnsi" w:hAnsi="Times New Roman" w:cs="Times New Roman"/>
          <w:b/>
          <w:lang w:eastAsia="en-US"/>
        </w:rPr>
        <w:t xml:space="preserve">2) </w:t>
      </w:r>
      <w:r w:rsidRPr="003C7D85">
        <w:rPr>
          <w:rFonts w:ascii="Times New Roman" w:eastAsiaTheme="minorHAnsi" w:hAnsi="Times New Roman" w:cs="Times New Roman"/>
          <w:lang w:eastAsia="en-US"/>
        </w:rPr>
        <w:t xml:space="preserve">Usługa wykonana będzie na potrzeby realizacji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podbadania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POLSTS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 xml:space="preserve">, zgodnie z zasadami rozporządzenia Ministra Zdrowia z dnia 9 listopada 2015 r. w sprawie wymagań Dobrej Praktyki Wytwarzania (tj. Dz.U. z 2019 r. poz. 728; „GMP”) oraz rozporządzenia Ministra Zdrowia z dnia 13 marca 2015 r. w sprawie wymagań Dobrej Praktyki Dystrybucyjnej (tj. Dz. U. z 2017 r. poz. 509 z </w:t>
      </w:r>
      <w:proofErr w:type="spellStart"/>
      <w:r w:rsidRPr="003C7D85">
        <w:rPr>
          <w:rFonts w:ascii="Times New Roman" w:eastAsiaTheme="minorHAnsi" w:hAnsi="Times New Roman" w:cs="Times New Roman"/>
          <w:lang w:eastAsia="en-US"/>
        </w:rPr>
        <w:t>późn</w:t>
      </w:r>
      <w:proofErr w:type="spellEnd"/>
      <w:r w:rsidRPr="003C7D85">
        <w:rPr>
          <w:rFonts w:ascii="Times New Roman" w:eastAsiaTheme="minorHAnsi" w:hAnsi="Times New Roman" w:cs="Times New Roman"/>
          <w:lang w:eastAsia="en-US"/>
        </w:rPr>
        <w:t>. zm.; „GDP”).</w:t>
      </w:r>
    </w:p>
    <w:p w14:paraId="78D88018" w14:textId="621A8AEC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u w:val="single"/>
          <w:lang w:eastAsia="en-US"/>
        </w:rPr>
      </w:pPr>
      <w:r w:rsidRPr="003C7D85">
        <w:rPr>
          <w:rFonts w:ascii="Times New Roman" w:eastAsiaTheme="minorHAnsi" w:hAnsi="Times New Roman" w:cs="Times New Roman"/>
          <w:b/>
          <w:u w:val="single"/>
          <w:lang w:eastAsia="en-US"/>
        </w:rPr>
        <w:t>3. Informacje dotyczące produktu leczniczego:</w:t>
      </w:r>
    </w:p>
    <w:p w14:paraId="4BD44C82" w14:textId="77777777" w:rsidR="007E52D7" w:rsidRPr="003C7D85" w:rsidRDefault="007E52D7" w:rsidP="007E52D7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Cs w:val="18"/>
        </w:rPr>
      </w:pPr>
      <w:r w:rsidRPr="003C7D85">
        <w:rPr>
          <w:rFonts w:ascii="Times New Roman" w:eastAsiaTheme="minorHAnsi" w:hAnsi="Times New Roman" w:cs="Times New Roman"/>
          <w:lang w:eastAsia="en-US"/>
        </w:rPr>
        <w:t xml:space="preserve">1) </w:t>
      </w:r>
      <w:r w:rsidRPr="003C7D85">
        <w:rPr>
          <w:rFonts w:ascii="Times New Roman" w:hAnsi="Times New Roman" w:cs="Times New Roman"/>
          <w:color w:val="000000"/>
          <w:szCs w:val="18"/>
        </w:rPr>
        <w:t xml:space="preserve">Lek PEDMARK wytwarzany jest w USA przez firmę </w:t>
      </w:r>
      <w:proofErr w:type="spellStart"/>
      <w:r w:rsidRPr="003C7D85">
        <w:rPr>
          <w:rFonts w:ascii="Times New Roman" w:hAnsi="Times New Roman" w:cs="Times New Roman"/>
          <w:color w:val="000000"/>
          <w:szCs w:val="18"/>
        </w:rPr>
        <w:t>Fennec</w:t>
      </w:r>
      <w:proofErr w:type="spellEnd"/>
      <w:r w:rsidRPr="003C7D85">
        <w:rPr>
          <w:rFonts w:ascii="Times New Roman" w:hAnsi="Times New Roman" w:cs="Times New Roman"/>
          <w:color w:val="000000"/>
          <w:szCs w:val="18"/>
        </w:rPr>
        <w:t xml:space="preserve"> </w:t>
      </w:r>
      <w:proofErr w:type="spellStart"/>
      <w:r w:rsidRPr="003C7D85">
        <w:rPr>
          <w:rFonts w:ascii="Times New Roman" w:hAnsi="Times New Roman" w:cs="Times New Roman"/>
          <w:color w:val="000000"/>
          <w:szCs w:val="18"/>
        </w:rPr>
        <w:t>Pharmaceuticals</w:t>
      </w:r>
      <w:proofErr w:type="spellEnd"/>
      <w:r w:rsidRPr="003C7D85">
        <w:rPr>
          <w:rFonts w:ascii="Times New Roman" w:hAnsi="Times New Roman" w:cs="Times New Roman"/>
          <w:color w:val="000000"/>
          <w:szCs w:val="18"/>
        </w:rPr>
        <w:t xml:space="preserve"> Inc. w następujących lokalizacjach: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"/>
        <w:gridCol w:w="1282"/>
        <w:gridCol w:w="1192"/>
        <w:gridCol w:w="2475"/>
        <w:gridCol w:w="2749"/>
      </w:tblGrid>
      <w:tr w:rsidR="007E52D7" w:rsidRPr="003C7D85" w14:paraId="3CCC9DBE" w14:textId="77777777" w:rsidTr="003774BB">
        <w:trPr>
          <w:tblCellSpacing w:w="0" w:type="dxa"/>
        </w:trPr>
        <w:tc>
          <w:tcPr>
            <w:tcW w:w="750" w:type="pct"/>
            <w:shd w:val="clear" w:color="auto" w:fill="FFFFFF"/>
            <w:hideMark/>
          </w:tcPr>
          <w:p w14:paraId="2A87F111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Site </w:t>
            </w:r>
            <w:proofErr w:type="spellStart"/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700" w:type="pct"/>
            <w:shd w:val="clear" w:color="auto" w:fill="FFFFFF"/>
            <w:hideMark/>
          </w:tcPr>
          <w:p w14:paraId="3C37EAD9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Site </w:t>
            </w:r>
            <w:proofErr w:type="spellStart"/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address</w:t>
            </w:r>
            <w:proofErr w:type="spellEnd"/>
          </w:p>
        </w:tc>
        <w:tc>
          <w:tcPr>
            <w:tcW w:w="650" w:type="pct"/>
            <w:shd w:val="clear" w:color="auto" w:fill="FFFFFF"/>
            <w:hideMark/>
          </w:tcPr>
          <w:p w14:paraId="48396039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FEI</w:t>
            </w:r>
            <w:proofErr w:type="spellEnd"/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and  </w:t>
            </w:r>
            <w:proofErr w:type="spellStart"/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DUNS</w:t>
            </w:r>
            <w:proofErr w:type="spellEnd"/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numbers</w:t>
            </w:r>
            <w:proofErr w:type="spellEnd"/>
          </w:p>
        </w:tc>
        <w:tc>
          <w:tcPr>
            <w:tcW w:w="1350" w:type="pct"/>
            <w:shd w:val="clear" w:color="auto" w:fill="FFFFFF"/>
            <w:hideMark/>
          </w:tcPr>
          <w:p w14:paraId="5C2D38EE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Establishment </w:t>
            </w:r>
            <w:proofErr w:type="spellStart"/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Function</w:t>
            </w:r>
            <w:proofErr w:type="spellEnd"/>
          </w:p>
        </w:tc>
        <w:tc>
          <w:tcPr>
            <w:tcW w:w="1500" w:type="pct"/>
            <w:shd w:val="clear" w:color="auto" w:fill="FFFFFF"/>
            <w:hideMark/>
          </w:tcPr>
          <w:p w14:paraId="4DEDF494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Phone, Fax, and Email</w:t>
            </w:r>
          </w:p>
        </w:tc>
      </w:tr>
      <w:tr w:rsidR="007E52D7" w:rsidRPr="003C7D85" w14:paraId="26BA6E0F" w14:textId="77777777" w:rsidTr="003774BB">
        <w:trPr>
          <w:tblCellSpacing w:w="0" w:type="dxa"/>
        </w:trPr>
        <w:tc>
          <w:tcPr>
            <w:tcW w:w="750" w:type="pct"/>
            <w:shd w:val="clear" w:color="auto" w:fill="FFFFFF"/>
            <w:hideMark/>
          </w:tcPr>
          <w:p w14:paraId="10CC62E9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Sharp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Sterile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Manufacturing</w:t>
            </w:r>
          </w:p>
        </w:tc>
        <w:tc>
          <w:tcPr>
            <w:tcW w:w="700" w:type="pct"/>
            <w:shd w:val="clear" w:color="auto" w:fill="FFFFFF"/>
            <w:hideMark/>
          </w:tcPr>
          <w:p w14:paraId="0BFB32CE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480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Pleasant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Street</w:t>
            </w:r>
            <w:proofErr w:type="spellEnd"/>
          </w:p>
          <w:p w14:paraId="3ED8B81E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Lee, MA 01238</w:t>
            </w:r>
          </w:p>
          <w:p w14:paraId="1B1C21FB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USA</w:t>
            </w:r>
          </w:p>
        </w:tc>
        <w:tc>
          <w:tcPr>
            <w:tcW w:w="650" w:type="pct"/>
            <w:shd w:val="clear" w:color="auto" w:fill="FFFFFF"/>
            <w:hideMark/>
          </w:tcPr>
          <w:p w14:paraId="21504DD0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FEI #:</w:t>
            </w:r>
          </w:p>
          <w:p w14:paraId="20C5DDCF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3012144557</w:t>
            </w:r>
          </w:p>
          <w:p w14:paraId="61DB1F58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DUNS#:</w:t>
            </w:r>
          </w:p>
          <w:p w14:paraId="2E4E684F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079589218</w:t>
            </w:r>
          </w:p>
        </w:tc>
        <w:tc>
          <w:tcPr>
            <w:tcW w:w="1350" w:type="pct"/>
            <w:shd w:val="clear" w:color="auto" w:fill="FFFFFF"/>
            <w:hideMark/>
          </w:tcPr>
          <w:p w14:paraId="11046369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Manufacture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of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finished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drug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product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DP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and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bulk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packaging</w:t>
            </w:r>
            <w:proofErr w:type="spellEnd"/>
          </w:p>
        </w:tc>
        <w:tc>
          <w:tcPr>
            <w:tcW w:w="1500" w:type="pct"/>
            <w:shd w:val="clear" w:color="auto" w:fill="FFFFFF"/>
            <w:hideMark/>
          </w:tcPr>
          <w:p w14:paraId="70667C46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Phone: 1-413-243-0330</w:t>
            </w:r>
          </w:p>
        </w:tc>
      </w:tr>
      <w:tr w:rsidR="007E52D7" w:rsidRPr="003C7D85" w14:paraId="1E1ABFA5" w14:textId="77777777" w:rsidTr="003774BB">
        <w:trPr>
          <w:tblCellSpacing w:w="0" w:type="dxa"/>
        </w:trPr>
        <w:tc>
          <w:tcPr>
            <w:tcW w:w="750" w:type="pct"/>
            <w:shd w:val="clear" w:color="auto" w:fill="FFFFFF"/>
            <w:hideMark/>
          </w:tcPr>
          <w:p w14:paraId="591D0D30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Cardinal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Health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Packaging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Solutions (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formerly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A+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Secure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Packaging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LLC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00" w:type="pct"/>
            <w:shd w:val="clear" w:color="auto" w:fill="FFFFFF"/>
            <w:hideMark/>
          </w:tcPr>
          <w:p w14:paraId="4A8FDF2D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339 Mason Road</w:t>
            </w:r>
          </w:p>
          <w:p w14:paraId="0C719B0A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Vergne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TN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37086  USA</w:t>
            </w:r>
          </w:p>
        </w:tc>
        <w:tc>
          <w:tcPr>
            <w:tcW w:w="650" w:type="pct"/>
            <w:shd w:val="clear" w:color="auto" w:fill="FFFFFF"/>
            <w:hideMark/>
          </w:tcPr>
          <w:p w14:paraId="7D55925D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FEI#: 308816891</w:t>
            </w:r>
          </w:p>
          <w:p w14:paraId="56DD01C7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DUNS#: 963589036</w:t>
            </w:r>
          </w:p>
        </w:tc>
        <w:tc>
          <w:tcPr>
            <w:tcW w:w="1350" w:type="pct"/>
            <w:shd w:val="clear" w:color="auto" w:fill="FFFFFF"/>
            <w:hideMark/>
          </w:tcPr>
          <w:p w14:paraId="779A2334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Labeling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and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secondary</w:t>
            </w:r>
            <w:proofErr w:type="spellEnd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packaging</w:t>
            </w:r>
            <w:proofErr w:type="spellEnd"/>
          </w:p>
        </w:tc>
        <w:tc>
          <w:tcPr>
            <w:tcW w:w="1500" w:type="pct"/>
            <w:shd w:val="clear" w:color="auto" w:fill="FFFFFF"/>
            <w:hideMark/>
          </w:tcPr>
          <w:p w14:paraId="6F458204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Phone: 1-615-213-8293</w:t>
            </w:r>
          </w:p>
          <w:p w14:paraId="5899C4AB" w14:textId="77777777" w:rsidR="007E52D7" w:rsidRPr="003C7D85" w:rsidRDefault="007E52D7" w:rsidP="003774B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D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Fax: 1-615-213-8281</w:t>
            </w:r>
          </w:p>
        </w:tc>
      </w:tr>
    </w:tbl>
    <w:p w14:paraId="2F5077D9" w14:textId="0336E986" w:rsidR="007E52D7" w:rsidRPr="003C7D85" w:rsidRDefault="007E52D7" w:rsidP="007E52D7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14:paraId="0739C6F6" w14:textId="77777777" w:rsidR="007E52D7" w:rsidRPr="003C7D85" w:rsidRDefault="007E52D7" w:rsidP="007E52D7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Cs w:val="18"/>
        </w:rPr>
      </w:pPr>
      <w:r w:rsidRPr="003C7D85">
        <w:rPr>
          <w:rFonts w:ascii="Times New Roman" w:eastAsiaTheme="minorHAnsi" w:hAnsi="Times New Roman" w:cs="Times New Roman"/>
          <w:lang w:eastAsia="en-US"/>
        </w:rPr>
        <w:t xml:space="preserve">2) </w:t>
      </w:r>
      <w:r w:rsidRPr="003C7D85">
        <w:rPr>
          <w:rFonts w:ascii="Times New Roman" w:hAnsi="Times New Roman" w:cs="Times New Roman"/>
          <w:color w:val="000000"/>
          <w:szCs w:val="18"/>
        </w:rPr>
        <w:t>Lek jest dopuszczony do obrotu w USA od dnia 20.09.2022. Obecnie przechowywany jest w Aptece Szpitalnej Uniwersyteckiego Centrum Klinicznego w Gdańsku przy ul. Mariana Smoluchowskiego 17, 80-214 Gdańsk, budynek CMI, parter.</w:t>
      </w:r>
    </w:p>
    <w:p w14:paraId="43B6059C" w14:textId="77777777" w:rsidR="007E52D7" w:rsidRPr="003C7D85" w:rsidRDefault="007E52D7" w:rsidP="007E52D7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Cs w:val="18"/>
        </w:rPr>
      </w:pPr>
      <w:r w:rsidRPr="003C7D85">
        <w:rPr>
          <w:rFonts w:ascii="Times New Roman" w:hAnsi="Times New Roman" w:cs="Times New Roman"/>
          <w:color w:val="000000"/>
          <w:szCs w:val="18"/>
        </w:rPr>
        <w:t xml:space="preserve">3) Lek został sprowadzony do Polski przez podmiot trzeci (hurtownię farmaceutyczną) w ramach importu interwencyjnego po uzyskaniu przez hurtownię zgody Ministra Zdrowia. (numer czasowego </w:t>
      </w:r>
      <w:r w:rsidRPr="003C7D85">
        <w:rPr>
          <w:rFonts w:ascii="Times New Roman" w:hAnsi="Times New Roman" w:cs="Times New Roman"/>
          <w:color w:val="000000"/>
          <w:szCs w:val="18"/>
        </w:rPr>
        <w:lastRenderedPageBreak/>
        <w:t>dopuszczenia do obrotu: DOP/00092/25).</w:t>
      </w:r>
    </w:p>
    <w:p w14:paraId="7202618A" w14:textId="1A715652" w:rsidR="00EA01E0" w:rsidRPr="003C7D85" w:rsidRDefault="007E52D7" w:rsidP="007E52D7">
      <w:pPr>
        <w:spacing w:after="160" w:line="259" w:lineRule="auto"/>
        <w:jc w:val="both"/>
        <w:rPr>
          <w:rFonts w:ascii="Times New Roman" w:hAnsi="Times New Roman" w:cs="Times New Roman"/>
          <w:b/>
          <w:color w:val="000000"/>
          <w:szCs w:val="18"/>
          <w:u w:val="single"/>
        </w:rPr>
      </w:pPr>
      <w:r w:rsidRPr="003C7D85">
        <w:rPr>
          <w:rFonts w:ascii="Times New Roman" w:hAnsi="Times New Roman" w:cs="Times New Roman"/>
          <w:b/>
          <w:color w:val="000000"/>
          <w:szCs w:val="18"/>
          <w:u w:val="single"/>
        </w:rPr>
        <w:t>4</w:t>
      </w:r>
      <w:r w:rsidR="00EA01E0" w:rsidRPr="003C7D85">
        <w:rPr>
          <w:rFonts w:ascii="Times New Roman" w:hAnsi="Times New Roman" w:cs="Times New Roman"/>
          <w:b/>
          <w:color w:val="000000"/>
          <w:szCs w:val="18"/>
          <w:u w:val="single"/>
        </w:rPr>
        <w:t>.</w:t>
      </w:r>
      <w:r w:rsidRPr="003C7D85">
        <w:rPr>
          <w:rFonts w:ascii="Times New Roman" w:hAnsi="Times New Roman" w:cs="Times New Roman"/>
          <w:b/>
          <w:color w:val="000000"/>
          <w:szCs w:val="18"/>
          <w:u w:val="single"/>
        </w:rPr>
        <w:t xml:space="preserve"> Obowiązki wobec Wykonawcy </w:t>
      </w:r>
      <w:r w:rsidR="00EA01E0" w:rsidRPr="003C7D85">
        <w:rPr>
          <w:rFonts w:ascii="Times New Roman" w:hAnsi="Times New Roman" w:cs="Times New Roman"/>
          <w:b/>
          <w:color w:val="000000"/>
          <w:szCs w:val="18"/>
          <w:u w:val="single"/>
        </w:rPr>
        <w:t>:</w:t>
      </w:r>
    </w:p>
    <w:p w14:paraId="0BD19D01" w14:textId="0380DA14" w:rsidR="00EA01E0" w:rsidRPr="003C7D85" w:rsidRDefault="00EA01E0" w:rsidP="00EA01E0">
      <w:pPr>
        <w:widowControl/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3C7D85">
        <w:rPr>
          <w:rFonts w:ascii="Times New Roman" w:hAnsi="Times New Roman" w:cs="Times New Roman"/>
          <w:color w:val="000000"/>
          <w:szCs w:val="18"/>
        </w:rPr>
        <w:t xml:space="preserve">1) </w:t>
      </w:r>
      <w:r w:rsidRPr="003C7D85">
        <w:rPr>
          <w:rFonts w:ascii="Times New Roman" w:eastAsiaTheme="minorHAnsi" w:hAnsi="Times New Roman" w:cs="Times New Roman"/>
          <w:lang w:eastAsia="en-US"/>
        </w:rPr>
        <w:t>Wykonawca zobowiązany jest do współpracy ze Sponsorem Niekomercyjnego Badania Klinicznego w zakresie udzielanych odpowiedzi na pytania URPL i KB dot. zamawianego Produktu Leczniczego.</w:t>
      </w:r>
    </w:p>
    <w:p w14:paraId="3CAFD5C8" w14:textId="77777777" w:rsidR="00EA01E0" w:rsidRPr="003C7D85" w:rsidRDefault="00EA01E0" w:rsidP="00EA01E0">
      <w:pPr>
        <w:widowControl/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</w:p>
    <w:p w14:paraId="3178A9AD" w14:textId="40A93E96" w:rsidR="00EA01E0" w:rsidRPr="003C7D85" w:rsidRDefault="00EA01E0" w:rsidP="00EA01E0">
      <w:pPr>
        <w:widowControl/>
        <w:suppressAutoHyphens w:val="0"/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3C7D85">
        <w:rPr>
          <w:rFonts w:ascii="Times New Roman" w:eastAsiaTheme="minorHAnsi" w:hAnsi="Times New Roman" w:cs="Times New Roman"/>
          <w:lang w:eastAsia="en-US"/>
        </w:rPr>
        <w:t>2) Wykonawca zrealizuje przedmiot niniejszego zamówienia, tj. przepakowanie (etykietowanie), certyfikację serii i zwolnienie serii do badania klinicznego przez Osobę Wykwalifikowaną (QP) produktu leczniczego PEDMARK®, przy wykorzystaniu dostarczonych przez Sponsora badania dokumentów:</w:t>
      </w:r>
    </w:p>
    <w:p w14:paraId="5A459071" w14:textId="77777777" w:rsidR="00EA01E0" w:rsidRPr="003C7D85" w:rsidRDefault="00EA01E0" w:rsidP="00EA01E0">
      <w:pPr>
        <w:pStyle w:val="Akapitzlist"/>
        <w:suppressAutoHyphens w:val="0"/>
        <w:spacing w:after="120"/>
        <w:contextualSpacing/>
        <w:jc w:val="both"/>
        <w:rPr>
          <w:rFonts w:ascii="Times New Roman" w:hAnsi="Times New Roman"/>
          <w:bCs/>
          <w:color w:val="000000" w:themeColor="text1"/>
        </w:rPr>
      </w:pPr>
      <w:r w:rsidRPr="003C7D85">
        <w:rPr>
          <w:rFonts w:ascii="Times New Roman" w:eastAsiaTheme="minorHAnsi" w:hAnsi="Times New Roman"/>
          <w:lang w:eastAsia="en-US"/>
        </w:rPr>
        <w:t xml:space="preserve">a) </w:t>
      </w:r>
      <w:r w:rsidRPr="003C7D85">
        <w:rPr>
          <w:rFonts w:ascii="Times New Roman" w:hAnsi="Times New Roman"/>
          <w:bCs/>
          <w:color w:val="000000" w:themeColor="text1"/>
        </w:rPr>
        <w:t xml:space="preserve">Dokumentów transportowych serii, </w:t>
      </w:r>
      <w:proofErr w:type="spellStart"/>
      <w:r w:rsidRPr="003C7D85">
        <w:rPr>
          <w:rFonts w:ascii="Times New Roman" w:hAnsi="Times New Roman"/>
          <w:bCs/>
          <w:color w:val="000000" w:themeColor="text1"/>
        </w:rPr>
        <w:t>tj</w:t>
      </w:r>
      <w:proofErr w:type="spellEnd"/>
      <w:r w:rsidRPr="003C7D85">
        <w:rPr>
          <w:rFonts w:ascii="Times New Roman" w:hAnsi="Times New Roman"/>
          <w:bCs/>
          <w:color w:val="000000" w:themeColor="text1"/>
        </w:rPr>
        <w:t xml:space="preserve">: </w:t>
      </w:r>
    </w:p>
    <w:p w14:paraId="25B89B65" w14:textId="5B995AE9" w:rsidR="00EA01E0" w:rsidRPr="003C7D85" w:rsidRDefault="00EA01E0" w:rsidP="00EA01E0">
      <w:pPr>
        <w:widowControl/>
        <w:suppressAutoHyphens w:val="0"/>
        <w:spacing w:after="160" w:line="259" w:lineRule="auto"/>
        <w:ind w:left="993" w:hanging="284"/>
        <w:contextualSpacing/>
        <w:jc w:val="both"/>
        <w:rPr>
          <w:rFonts w:ascii="Times New Roman" w:hAnsi="Times New Roman" w:cs="Times New Roman"/>
          <w:bCs/>
        </w:rPr>
      </w:pPr>
      <w:r w:rsidRPr="003C7D85">
        <w:rPr>
          <w:rFonts w:ascii="Times New Roman" w:hAnsi="Times New Roman" w:cs="Times New Roman"/>
          <w:bCs/>
          <w:color w:val="000000" w:themeColor="text1"/>
        </w:rPr>
        <w:t xml:space="preserve">- logów temperaturowych (ang. </w:t>
      </w:r>
      <w:proofErr w:type="spellStart"/>
      <w:r w:rsidRPr="003C7D85">
        <w:rPr>
          <w:rFonts w:ascii="Times New Roman" w:hAnsi="Times New Roman" w:cs="Times New Roman"/>
          <w:bCs/>
          <w:i/>
          <w:iCs/>
          <w:color w:val="000000" w:themeColor="text1"/>
        </w:rPr>
        <w:t>Temeparture</w:t>
      </w:r>
      <w:proofErr w:type="spellEnd"/>
      <w:r w:rsidRPr="003C7D85">
        <w:rPr>
          <w:rFonts w:ascii="Times New Roman" w:hAnsi="Times New Roman" w:cs="Times New Roman"/>
          <w:bCs/>
          <w:i/>
          <w:iCs/>
          <w:color w:val="000000" w:themeColor="text1"/>
        </w:rPr>
        <w:t xml:space="preserve"> </w:t>
      </w:r>
      <w:proofErr w:type="spellStart"/>
      <w:r w:rsidRPr="003C7D85">
        <w:rPr>
          <w:rFonts w:ascii="Times New Roman" w:hAnsi="Times New Roman" w:cs="Times New Roman"/>
          <w:bCs/>
          <w:i/>
          <w:iCs/>
          <w:color w:val="000000" w:themeColor="text1"/>
        </w:rPr>
        <w:t>Logs</w:t>
      </w:r>
      <w:proofErr w:type="spellEnd"/>
      <w:r w:rsidRPr="003C7D85">
        <w:rPr>
          <w:rFonts w:ascii="Times New Roman" w:hAnsi="Times New Roman" w:cs="Times New Roman"/>
          <w:bCs/>
          <w:color w:val="000000" w:themeColor="text1"/>
        </w:rPr>
        <w:t xml:space="preserve">) z transportu Badanego Produktu Leczniczego - wydruki bądź zapis elektroniczny z urządzenia monitorującego temperaturę w sposób ciągły w trakcie  przewozu Badanego Produktu Leczniczego w całym łańcuchu </w:t>
      </w:r>
      <w:r w:rsidRPr="003C7D85">
        <w:rPr>
          <w:rFonts w:ascii="Times New Roman" w:hAnsi="Times New Roman" w:cs="Times New Roman"/>
          <w:bCs/>
        </w:rPr>
        <w:t>dostaw, od Wytwórcy do Wykonawcy;</w:t>
      </w:r>
    </w:p>
    <w:p w14:paraId="2541731D" w14:textId="77777777" w:rsidR="00EA01E0" w:rsidRPr="003C7D85" w:rsidRDefault="00EA01E0" w:rsidP="00EA01E0">
      <w:pPr>
        <w:widowControl/>
        <w:suppressAutoHyphens w:val="0"/>
        <w:spacing w:after="160" w:line="259" w:lineRule="auto"/>
        <w:ind w:left="993" w:hanging="284"/>
        <w:contextualSpacing/>
        <w:jc w:val="both"/>
        <w:rPr>
          <w:rFonts w:ascii="Times New Roman" w:hAnsi="Times New Roman" w:cs="Times New Roman"/>
          <w:bCs/>
        </w:rPr>
      </w:pPr>
    </w:p>
    <w:p w14:paraId="118367B2" w14:textId="23324BF9" w:rsidR="00EA01E0" w:rsidRPr="003C7D85" w:rsidRDefault="00EA01E0" w:rsidP="00EA01E0">
      <w:pPr>
        <w:widowControl/>
        <w:suppressAutoHyphens w:val="0"/>
        <w:spacing w:after="160" w:line="259" w:lineRule="auto"/>
        <w:ind w:left="993" w:hanging="284"/>
        <w:contextualSpacing/>
        <w:jc w:val="both"/>
        <w:rPr>
          <w:rFonts w:ascii="Times New Roman" w:hAnsi="Times New Roman" w:cs="Times New Roman"/>
          <w:bCs/>
        </w:rPr>
      </w:pPr>
      <w:r w:rsidRPr="003C7D85">
        <w:rPr>
          <w:rFonts w:ascii="Times New Roman" w:hAnsi="Times New Roman" w:cs="Times New Roman"/>
          <w:bCs/>
        </w:rPr>
        <w:t xml:space="preserve">-     listów przewozowych (ang. </w:t>
      </w:r>
      <w:proofErr w:type="spellStart"/>
      <w:r w:rsidRPr="003C7D85">
        <w:rPr>
          <w:rFonts w:ascii="Times New Roman" w:hAnsi="Times New Roman" w:cs="Times New Roman"/>
          <w:bCs/>
          <w:i/>
          <w:iCs/>
        </w:rPr>
        <w:t>Packing</w:t>
      </w:r>
      <w:proofErr w:type="spellEnd"/>
      <w:r w:rsidRPr="003C7D85">
        <w:rPr>
          <w:rFonts w:ascii="Times New Roman" w:hAnsi="Times New Roman" w:cs="Times New Roman"/>
          <w:bCs/>
          <w:i/>
          <w:iCs/>
        </w:rPr>
        <w:t xml:space="preserve"> List</w:t>
      </w:r>
      <w:r w:rsidRPr="003C7D85">
        <w:rPr>
          <w:rFonts w:ascii="Times New Roman" w:hAnsi="Times New Roman" w:cs="Times New Roman"/>
          <w:bCs/>
        </w:rPr>
        <w:t>) - potwierdzających tożsamość Badanego Produktu Leczniczego (nr partii, datę ważności, rodzaj opakowania, ilość), zawierających daty wysyłki i przyjęcia oraz podpisy osób upoważnionych do tych czynności,</w:t>
      </w:r>
    </w:p>
    <w:p w14:paraId="792DC84A" w14:textId="77777777" w:rsidR="00EA01E0" w:rsidRPr="003C7D85" w:rsidRDefault="00EA01E0" w:rsidP="00EA01E0">
      <w:pPr>
        <w:pStyle w:val="Akapitzlist"/>
        <w:numPr>
          <w:ilvl w:val="0"/>
          <w:numId w:val="39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</w:rPr>
        <w:t>logu temperaturowego z miejsca przechowywania Badanego Produktu Leczniczego w strefie bezcłowej w Turcji – log powinien umożliwiać identyfikację lokalizacji przechowywania, czasu przyjęcia do magazynu oraz wysłania do Polski;</w:t>
      </w:r>
    </w:p>
    <w:p w14:paraId="5326C5E9" w14:textId="77777777" w:rsidR="00EA01E0" w:rsidRPr="003C7D85" w:rsidRDefault="00EA01E0" w:rsidP="00EA01E0">
      <w:pPr>
        <w:widowControl/>
        <w:suppressAutoHyphens w:val="0"/>
        <w:spacing w:after="160" w:line="259" w:lineRule="auto"/>
        <w:contextualSpacing/>
        <w:jc w:val="both"/>
        <w:rPr>
          <w:rFonts w:ascii="Times New Roman" w:hAnsi="Times New Roman" w:cs="Times New Roman"/>
          <w:bCs/>
        </w:rPr>
      </w:pPr>
    </w:p>
    <w:p w14:paraId="618DF26B" w14:textId="20492D85" w:rsidR="00EA01E0" w:rsidRPr="003C7D85" w:rsidRDefault="00EA01E0" w:rsidP="00EA01E0">
      <w:pPr>
        <w:suppressAutoHyphens w:val="0"/>
        <w:spacing w:after="120"/>
        <w:contextualSpacing/>
        <w:jc w:val="both"/>
        <w:rPr>
          <w:rFonts w:ascii="Times New Roman" w:hAnsi="Times New Roman" w:cs="Times New Roman"/>
          <w:bCs/>
        </w:rPr>
      </w:pPr>
      <w:r w:rsidRPr="003C7D85">
        <w:rPr>
          <w:rFonts w:ascii="Times New Roman" w:hAnsi="Times New Roman" w:cs="Times New Roman"/>
          <w:bCs/>
        </w:rPr>
        <w:t xml:space="preserve">              b) Dokumentów jakości serii, tj.: </w:t>
      </w:r>
    </w:p>
    <w:p w14:paraId="1D99DC00" w14:textId="77777777" w:rsidR="00EA01E0" w:rsidRPr="003C7D85" w:rsidRDefault="00EA01E0" w:rsidP="00EA01E0">
      <w:pPr>
        <w:pStyle w:val="Akapitzlist"/>
        <w:numPr>
          <w:ilvl w:val="0"/>
          <w:numId w:val="40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</w:rPr>
        <w:t xml:space="preserve">dokumentu certyfikacji serii przez Osobę Wykwalifikowań Wytwórcy Badanego produktu leczniczego (ang. </w:t>
      </w:r>
      <w:proofErr w:type="spellStart"/>
      <w:r w:rsidRPr="003C7D85">
        <w:rPr>
          <w:rFonts w:ascii="Times New Roman" w:hAnsi="Times New Roman"/>
          <w:bCs/>
          <w:i/>
          <w:iCs/>
        </w:rPr>
        <w:t>Certificate</w:t>
      </w:r>
      <w:proofErr w:type="spellEnd"/>
      <w:r w:rsidRPr="003C7D85">
        <w:rPr>
          <w:rFonts w:ascii="Times New Roman" w:hAnsi="Times New Roman"/>
          <w:bCs/>
          <w:i/>
          <w:iCs/>
        </w:rPr>
        <w:t xml:space="preserve"> of </w:t>
      </w:r>
      <w:proofErr w:type="spellStart"/>
      <w:r w:rsidRPr="003C7D85">
        <w:rPr>
          <w:rFonts w:ascii="Times New Roman" w:hAnsi="Times New Roman"/>
          <w:bCs/>
          <w:i/>
          <w:iCs/>
        </w:rPr>
        <w:t>Release</w:t>
      </w:r>
      <w:proofErr w:type="spellEnd"/>
      <w:r w:rsidRPr="003C7D85">
        <w:rPr>
          <w:rFonts w:ascii="Times New Roman" w:hAnsi="Times New Roman"/>
          <w:bCs/>
        </w:rPr>
        <w:t xml:space="preserve"> ; </w:t>
      </w:r>
      <w:proofErr w:type="spellStart"/>
      <w:r w:rsidRPr="003C7D85">
        <w:rPr>
          <w:rFonts w:ascii="Times New Roman" w:hAnsi="Times New Roman"/>
          <w:bCs/>
        </w:rPr>
        <w:t>CoR</w:t>
      </w:r>
      <w:proofErr w:type="spellEnd"/>
      <w:r w:rsidRPr="003C7D85">
        <w:rPr>
          <w:rFonts w:ascii="Times New Roman" w:hAnsi="Times New Roman"/>
          <w:bCs/>
        </w:rPr>
        <w:t xml:space="preserve">), </w:t>
      </w:r>
    </w:p>
    <w:p w14:paraId="07442FBD" w14:textId="51FD1FC7" w:rsidR="00EA01E0" w:rsidRPr="003C7D85" w:rsidRDefault="00EA01E0" w:rsidP="00EA01E0">
      <w:pPr>
        <w:pStyle w:val="Akapitzlist"/>
        <w:numPr>
          <w:ilvl w:val="0"/>
          <w:numId w:val="40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</w:rPr>
        <w:t xml:space="preserve">certyfikatów analitycznych serii (ang. </w:t>
      </w:r>
      <w:proofErr w:type="spellStart"/>
      <w:r w:rsidRPr="003C7D85">
        <w:rPr>
          <w:rFonts w:ascii="Times New Roman" w:hAnsi="Times New Roman"/>
          <w:bCs/>
          <w:i/>
          <w:iCs/>
        </w:rPr>
        <w:t>Certificate</w:t>
      </w:r>
      <w:proofErr w:type="spellEnd"/>
      <w:r w:rsidRPr="003C7D85">
        <w:rPr>
          <w:rFonts w:ascii="Times New Roman" w:hAnsi="Times New Roman"/>
          <w:bCs/>
          <w:i/>
          <w:iCs/>
        </w:rPr>
        <w:t xml:space="preserve"> of Analysis</w:t>
      </w:r>
      <w:r w:rsidRPr="003C7D85">
        <w:rPr>
          <w:rFonts w:ascii="Times New Roman" w:hAnsi="Times New Roman"/>
          <w:bCs/>
        </w:rPr>
        <w:t xml:space="preserve">; </w:t>
      </w:r>
      <w:proofErr w:type="spellStart"/>
      <w:r w:rsidRPr="003C7D85">
        <w:rPr>
          <w:rFonts w:ascii="Times New Roman" w:hAnsi="Times New Roman"/>
          <w:bCs/>
        </w:rPr>
        <w:t>CoA</w:t>
      </w:r>
      <w:proofErr w:type="spellEnd"/>
      <w:r w:rsidRPr="003C7D85">
        <w:rPr>
          <w:rFonts w:ascii="Times New Roman" w:hAnsi="Times New Roman"/>
          <w:bCs/>
        </w:rPr>
        <w:t>): certyfikat analityczny wytwórcy serii.</w:t>
      </w:r>
    </w:p>
    <w:p w14:paraId="76B8ED7B" w14:textId="77777777" w:rsidR="00EA01E0" w:rsidRPr="003C7D85" w:rsidRDefault="00EA01E0" w:rsidP="00EA01E0">
      <w:pPr>
        <w:pStyle w:val="Akapitzlist"/>
        <w:suppressAutoHyphens w:val="0"/>
        <w:spacing w:after="120"/>
        <w:ind w:left="1080"/>
        <w:contextualSpacing/>
        <w:jc w:val="both"/>
        <w:rPr>
          <w:rFonts w:ascii="Times New Roman" w:hAnsi="Times New Roman"/>
          <w:bCs/>
        </w:rPr>
      </w:pPr>
    </w:p>
    <w:p w14:paraId="4BC6EEA3" w14:textId="47B83168" w:rsidR="00EA01E0" w:rsidRPr="003C7D85" w:rsidRDefault="00EA01E0" w:rsidP="00EA01E0">
      <w:pPr>
        <w:pStyle w:val="Akapitzlist"/>
        <w:numPr>
          <w:ilvl w:val="0"/>
          <w:numId w:val="42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  <w:color w:val="000000" w:themeColor="text1"/>
        </w:rPr>
        <w:t>Dokumentów oznakowania Badanego Produktu Leczniczego (wzorów etykiet), tj.:</w:t>
      </w:r>
    </w:p>
    <w:p w14:paraId="29BDBF87" w14:textId="5E38F2E1" w:rsidR="00EA01E0" w:rsidRPr="003C7D85" w:rsidRDefault="00EA01E0" w:rsidP="00EA01E0">
      <w:pPr>
        <w:pStyle w:val="Akapitzlist"/>
        <w:numPr>
          <w:ilvl w:val="0"/>
          <w:numId w:val="41"/>
        </w:numPr>
        <w:suppressAutoHyphens w:val="0"/>
        <w:spacing w:before="120" w:after="120"/>
        <w:contextualSpacing/>
        <w:jc w:val="both"/>
        <w:rPr>
          <w:rFonts w:ascii="Times New Roman" w:hAnsi="Times New Roman"/>
          <w:bCs/>
          <w:color w:val="000000" w:themeColor="text1"/>
          <w:lang w:eastAsia="ar-SA"/>
        </w:rPr>
      </w:pPr>
      <w:r w:rsidRPr="003C7D85">
        <w:rPr>
          <w:rFonts w:ascii="Times New Roman" w:hAnsi="Times New Roman"/>
          <w:bCs/>
          <w:color w:val="000000" w:themeColor="text1"/>
          <w:lang w:eastAsia="ar-SA"/>
        </w:rPr>
        <w:t>Potwierdzenia akceptacji przez URPL wzoru etykiet na opakowanie jednostkowe.</w:t>
      </w:r>
    </w:p>
    <w:p w14:paraId="49CA8E4F" w14:textId="77777777" w:rsidR="00EA01E0" w:rsidRPr="003C7D85" w:rsidRDefault="00EA01E0" w:rsidP="00EA01E0">
      <w:pPr>
        <w:pStyle w:val="Akapitzlist"/>
        <w:suppressAutoHyphens w:val="0"/>
        <w:spacing w:before="120" w:after="120"/>
        <w:ind w:left="1080"/>
        <w:contextualSpacing/>
        <w:jc w:val="both"/>
        <w:rPr>
          <w:rFonts w:ascii="Times New Roman" w:hAnsi="Times New Roman"/>
          <w:bCs/>
          <w:color w:val="000000" w:themeColor="text1"/>
          <w:lang w:eastAsia="ar-SA"/>
        </w:rPr>
      </w:pPr>
    </w:p>
    <w:p w14:paraId="6F696F7D" w14:textId="1179B5D2" w:rsidR="00EA01E0" w:rsidRPr="003C7D85" w:rsidRDefault="00EA01E0" w:rsidP="00EA01E0">
      <w:pPr>
        <w:pStyle w:val="Akapitzlist"/>
        <w:numPr>
          <w:ilvl w:val="0"/>
          <w:numId w:val="42"/>
        </w:numPr>
        <w:suppressAutoHyphens w:val="0"/>
        <w:spacing w:before="120" w:after="120"/>
        <w:contextualSpacing/>
        <w:jc w:val="both"/>
        <w:rPr>
          <w:rFonts w:ascii="Times New Roman" w:hAnsi="Times New Roman"/>
          <w:color w:val="000000" w:themeColor="text1"/>
          <w:lang w:eastAsia="ar-SA"/>
        </w:rPr>
      </w:pPr>
      <w:r w:rsidRPr="003C7D85">
        <w:rPr>
          <w:rFonts w:ascii="Times New Roman" w:hAnsi="Times New Roman"/>
          <w:color w:val="000000" w:themeColor="text1"/>
          <w:lang w:eastAsia="ar-SA"/>
        </w:rPr>
        <w:t>Dokumenty badania klinicznego</w:t>
      </w:r>
      <w:r w:rsidRPr="003C7D85">
        <w:rPr>
          <w:rFonts w:ascii="Times New Roman" w:hAnsi="Times New Roman"/>
          <w:bCs/>
          <w:color w:val="000000" w:themeColor="text1"/>
        </w:rPr>
        <w:t>, tj.:</w:t>
      </w:r>
    </w:p>
    <w:p w14:paraId="3AE6F942" w14:textId="77777777" w:rsidR="00EA01E0" w:rsidRPr="003C7D85" w:rsidRDefault="00EA01E0" w:rsidP="00EA01E0">
      <w:pPr>
        <w:pStyle w:val="Akapitzlist"/>
        <w:numPr>
          <w:ilvl w:val="0"/>
          <w:numId w:val="41"/>
        </w:numPr>
        <w:suppressAutoHyphens w:val="0"/>
        <w:spacing w:before="120" w:after="120"/>
        <w:ind w:left="1069" w:hanging="349"/>
        <w:contextualSpacing/>
        <w:jc w:val="both"/>
        <w:rPr>
          <w:rFonts w:ascii="Times New Roman" w:hAnsi="Times New Roman"/>
          <w:color w:val="000000" w:themeColor="text1"/>
          <w:lang w:eastAsia="ar-SA"/>
        </w:rPr>
      </w:pPr>
      <w:r w:rsidRPr="003C7D85">
        <w:rPr>
          <w:rFonts w:ascii="Times New Roman" w:hAnsi="Times New Roman"/>
          <w:color w:val="000000" w:themeColor="text1"/>
          <w:lang w:eastAsia="ar-SA"/>
        </w:rPr>
        <w:t>pozwolenia na prowadzenie badania klinicznego,</w:t>
      </w:r>
    </w:p>
    <w:p w14:paraId="49F533B7" w14:textId="77777777" w:rsidR="00EA01E0" w:rsidRPr="003C7D85" w:rsidRDefault="00EA01E0" w:rsidP="00EA01E0">
      <w:pPr>
        <w:pStyle w:val="Akapitzlist"/>
        <w:numPr>
          <w:ilvl w:val="0"/>
          <w:numId w:val="41"/>
        </w:numPr>
        <w:suppressAutoHyphens w:val="0"/>
        <w:spacing w:before="120" w:after="120"/>
        <w:ind w:left="1069" w:hanging="349"/>
        <w:contextualSpacing/>
        <w:jc w:val="both"/>
        <w:rPr>
          <w:rFonts w:ascii="Times New Roman" w:hAnsi="Times New Roman"/>
          <w:color w:val="000000" w:themeColor="text1"/>
          <w:lang w:eastAsia="ar-SA"/>
        </w:rPr>
      </w:pPr>
      <w:r w:rsidRPr="003C7D85">
        <w:rPr>
          <w:rFonts w:ascii="Times New Roman" w:hAnsi="Times New Roman"/>
          <w:color w:val="000000" w:themeColor="text1"/>
          <w:lang w:eastAsia="ar-SA"/>
        </w:rPr>
        <w:t>pozytywnej opinii Komisji Bioetycznej dotyczącej prowadzenia badania klinicznego,</w:t>
      </w:r>
    </w:p>
    <w:p w14:paraId="0EA48854" w14:textId="3E7B1055" w:rsidR="00EA01E0" w:rsidRPr="003C7D85" w:rsidRDefault="00EA01E0" w:rsidP="00EA01E0">
      <w:pPr>
        <w:pStyle w:val="Akapitzlist"/>
        <w:numPr>
          <w:ilvl w:val="0"/>
          <w:numId w:val="41"/>
        </w:numPr>
        <w:suppressAutoHyphens w:val="0"/>
        <w:spacing w:before="120" w:after="0"/>
        <w:ind w:left="1069" w:hanging="349"/>
        <w:contextualSpacing/>
        <w:jc w:val="both"/>
        <w:rPr>
          <w:rFonts w:ascii="Times New Roman" w:hAnsi="Times New Roman"/>
          <w:color w:val="000000" w:themeColor="text1"/>
          <w:lang w:eastAsia="ar-SA"/>
        </w:rPr>
      </w:pPr>
      <w:r w:rsidRPr="003C7D85">
        <w:rPr>
          <w:rFonts w:ascii="Times New Roman" w:hAnsi="Times New Roman"/>
          <w:color w:val="000000" w:themeColor="text1"/>
          <w:lang w:eastAsia="ar-SA"/>
        </w:rPr>
        <w:t>potwierdzenia wpisu badania klinicznego do Systemu Informacji o Badaniach Klinicznych (CTIS).</w:t>
      </w:r>
    </w:p>
    <w:p w14:paraId="00000025" w14:textId="2E2150CC" w:rsidR="006D0F42" w:rsidRPr="003C7D85" w:rsidRDefault="008D1934" w:rsidP="00BD03F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ind w:left="426"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  <w:b/>
          <w:color w:val="000000"/>
        </w:rPr>
        <w:t>TERMIN REALIZACJI</w:t>
      </w:r>
    </w:p>
    <w:p w14:paraId="00000028" w14:textId="4B9257A3" w:rsidR="006D0F42" w:rsidRPr="003C7D85" w:rsidRDefault="00E348AC" w:rsidP="00EA01E0">
      <w:pPr>
        <w:pStyle w:val="Akapitzlist"/>
        <w:numPr>
          <w:ilvl w:val="3"/>
          <w:numId w:val="8"/>
        </w:numPr>
        <w:suppressAutoHyphens w:val="0"/>
        <w:spacing w:after="200" w:line="276" w:lineRule="auto"/>
        <w:ind w:left="567" w:hanging="425"/>
        <w:contextualSpacing/>
        <w:jc w:val="both"/>
        <w:rPr>
          <w:rFonts w:ascii="Times New Roman" w:eastAsiaTheme="minorHAnsi" w:hAnsi="Times New Roman"/>
          <w:lang w:eastAsia="en-US"/>
        </w:rPr>
      </w:pPr>
      <w:r w:rsidRPr="003C7D85">
        <w:rPr>
          <w:rFonts w:ascii="Times New Roman" w:eastAsiaTheme="minorHAnsi" w:hAnsi="Times New Roman"/>
          <w:lang w:eastAsia="en-US"/>
        </w:rPr>
        <w:t>Realizacja przedmiotu umowy nastąpi w terminie 30 dni od dnia dostarczenia Badanego Produktu Leczniczego do Wykonawcy.</w:t>
      </w:r>
    </w:p>
    <w:p w14:paraId="4838E7C0" w14:textId="277D723B" w:rsidR="006E4F44" w:rsidRPr="003C7D85" w:rsidRDefault="006E4F44" w:rsidP="00EA01E0">
      <w:pPr>
        <w:pStyle w:val="Akapitzlist"/>
        <w:numPr>
          <w:ilvl w:val="3"/>
          <w:numId w:val="8"/>
        </w:numPr>
        <w:suppressAutoHyphens w:val="0"/>
        <w:spacing w:after="200" w:line="276" w:lineRule="auto"/>
        <w:ind w:left="567" w:hanging="425"/>
        <w:contextualSpacing/>
        <w:jc w:val="both"/>
        <w:rPr>
          <w:rFonts w:ascii="Times New Roman" w:eastAsiaTheme="minorHAnsi" w:hAnsi="Times New Roman"/>
          <w:lang w:eastAsia="en-US"/>
        </w:rPr>
      </w:pPr>
      <w:r w:rsidRPr="003C7D85">
        <w:rPr>
          <w:rFonts w:ascii="Times New Roman" w:eastAsiaTheme="minorHAnsi" w:hAnsi="Times New Roman"/>
          <w:lang w:eastAsia="en-US"/>
        </w:rPr>
        <w:t xml:space="preserve">Dostarczenie Badanego Produktu Leczniczego do Wykonawcy nastąpi w ciągu </w:t>
      </w:r>
      <w:r w:rsidR="00C20736">
        <w:rPr>
          <w:rFonts w:ascii="Times New Roman" w:eastAsiaTheme="minorHAnsi" w:hAnsi="Times New Roman"/>
          <w:lang w:eastAsia="en-US"/>
        </w:rPr>
        <w:t>5 dni roboczych</w:t>
      </w:r>
      <w:r w:rsidRPr="003C7D85">
        <w:rPr>
          <w:rFonts w:ascii="Times New Roman" w:eastAsiaTheme="minorHAnsi" w:hAnsi="Times New Roman"/>
          <w:lang w:eastAsia="en-US"/>
        </w:rPr>
        <w:t xml:space="preserve"> od dnia zawarcia umowy.</w:t>
      </w:r>
    </w:p>
    <w:p w14:paraId="00000029" w14:textId="01A1168A" w:rsidR="006D0F42" w:rsidRPr="003C7D85" w:rsidRDefault="00984525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ind w:left="284" w:hanging="284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tag w:val="goog_rdk_23"/>
          <w:id w:val="1141691558"/>
          <w:showingPlcHdr/>
        </w:sdtPr>
        <w:sdtEndPr/>
        <w:sdtContent>
          <w:r w:rsidR="00B924E4" w:rsidRPr="003C7D85">
            <w:rPr>
              <w:rFonts w:ascii="Times New Roman" w:hAnsi="Times New Roman" w:cs="Times New Roman"/>
            </w:rPr>
            <w:t xml:space="preserve">     </w:t>
          </w:r>
        </w:sdtContent>
      </w:sdt>
      <w:r w:rsidR="008D1934" w:rsidRPr="003C7D85">
        <w:rPr>
          <w:rFonts w:ascii="Times New Roman" w:hAnsi="Times New Roman" w:cs="Times New Roman"/>
          <w:b/>
          <w:color w:val="000000"/>
        </w:rPr>
        <w:t>ZAKRES WYKLUCZENIA Z MOŻLIWOŚCI REALIZACJI ZAMÓWIENIA</w:t>
      </w:r>
    </w:p>
    <w:p w14:paraId="0000002A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29FDFCEB" w14:textId="77777777" w:rsidR="00B20E4B" w:rsidRPr="003C7D85" w:rsidRDefault="008D1934" w:rsidP="00B20E4B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425"/>
        <w:jc w:val="both"/>
        <w:rPr>
          <w:rFonts w:ascii="Times New Roman" w:hAnsi="Times New Roman"/>
          <w:color w:val="000000"/>
        </w:rPr>
      </w:pPr>
      <w:r w:rsidRPr="003C7D85">
        <w:rPr>
          <w:rFonts w:ascii="Times New Roman" w:hAnsi="Times New Roman"/>
          <w:color w:val="000000"/>
        </w:rPr>
        <w:t xml:space="preserve">Z możliwości realizacji Przedmiotu Zamówienia wyłącza się osoby, które powiązane są </w:t>
      </w:r>
      <w:r w:rsidRPr="003C7D85">
        <w:rPr>
          <w:rFonts w:ascii="Times New Roman" w:hAnsi="Times New Roman"/>
          <w:color w:val="000000"/>
        </w:rPr>
        <w:br/>
        <w:t xml:space="preserve">z  Zamawiającym lub osobami upoważnionymi do zaciągania zobowiązań w imieniu Zamawiającego. Wyklucza się również pracowników Gdańskiego Uniwersytetu Medycznego w Gdańsku zatrudnionych na podstawie umowy o pracę. Wykonawca złoży oświadczenie o braku powiązań kapitałowych lub osobowych z Zamawiającym -  załącznik nr 2 do </w:t>
      </w:r>
      <w:r w:rsidR="008C4009" w:rsidRPr="003C7D85">
        <w:rPr>
          <w:rFonts w:ascii="Times New Roman" w:hAnsi="Times New Roman"/>
          <w:color w:val="000000"/>
        </w:rPr>
        <w:t>zapytania ofertowego</w:t>
      </w:r>
      <w:r w:rsidRPr="003C7D85">
        <w:rPr>
          <w:rFonts w:ascii="Times New Roman" w:hAnsi="Times New Roman"/>
          <w:color w:val="000000"/>
        </w:rPr>
        <w:t>.</w:t>
      </w:r>
    </w:p>
    <w:p w14:paraId="0000002C" w14:textId="6E4F5B72" w:rsidR="006D0F42" w:rsidRPr="003C7D85" w:rsidRDefault="008D1934" w:rsidP="00B20E4B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425"/>
        <w:jc w:val="both"/>
        <w:rPr>
          <w:rFonts w:ascii="Times New Roman" w:hAnsi="Times New Roman"/>
          <w:color w:val="000000"/>
        </w:rPr>
      </w:pPr>
      <w:r w:rsidRPr="003C7D85">
        <w:rPr>
          <w:rFonts w:ascii="Times New Roman" w:hAnsi="Times New Roman"/>
          <w:color w:val="000000"/>
        </w:rPr>
        <w:t>Z możliwości realizacji Przedmiotu Zamówienia wyłącza się osoby, które podlegają wykluczeniu na podstawie art. 7 ust. 1 ustawy o szczególnych rozwiązaniach w zakresie przeciwdziałania wspieraniu agresji w Ukrainie oraz służących ochronie bezpieczeństwa narodowego (Dz. U poz. 835)”</w:t>
      </w:r>
      <w:r w:rsidR="00AA6238" w:rsidRPr="003C7D85">
        <w:rPr>
          <w:rFonts w:ascii="Times New Roman" w:hAnsi="Times New Roman"/>
          <w:color w:val="000000"/>
        </w:rPr>
        <w:t xml:space="preserve"> – załącznik nr 3 do zapytania ofertowego.</w:t>
      </w:r>
    </w:p>
    <w:p w14:paraId="7B32DAB3" w14:textId="77777777" w:rsidR="00B924E4" w:rsidRPr="003C7D85" w:rsidRDefault="00B924E4" w:rsidP="00B924E4">
      <w:pPr>
        <w:spacing w:line="276" w:lineRule="auto"/>
        <w:jc w:val="both"/>
        <w:rPr>
          <w:rFonts w:ascii="Times New Roman" w:hAnsi="Times New Roman" w:cs="Times New Roman"/>
        </w:rPr>
      </w:pPr>
    </w:p>
    <w:p w14:paraId="0000002E" w14:textId="77777777" w:rsidR="006D0F42" w:rsidRPr="003C7D85" w:rsidRDefault="008D1934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284" w:hanging="284"/>
        <w:jc w:val="both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KRYTERIA OCENY OFERT</w:t>
      </w:r>
    </w:p>
    <w:p w14:paraId="00000032" w14:textId="4F238F9C" w:rsidR="006D0F42" w:rsidRPr="003C7D85" w:rsidRDefault="008D1934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Kryteria oceny ofert – 100 % (100 pkt) </w:t>
      </w:r>
      <w:r w:rsidR="00B20E4B" w:rsidRPr="003C7D85">
        <w:rPr>
          <w:rFonts w:ascii="Times New Roman" w:hAnsi="Times New Roman" w:cs="Times New Roman"/>
          <w:color w:val="000000"/>
        </w:rPr>
        <w:t>łączna wartość zamówienia brutto</w:t>
      </w:r>
    </w:p>
    <w:p w14:paraId="00000033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C = (</w:t>
      </w:r>
      <w:proofErr w:type="spellStart"/>
      <w:r w:rsidRPr="003C7D85">
        <w:rPr>
          <w:rFonts w:ascii="Times New Roman" w:hAnsi="Times New Roman" w:cs="Times New Roman"/>
          <w:color w:val="000000"/>
        </w:rPr>
        <w:t>Cmin</w:t>
      </w:r>
      <w:proofErr w:type="spellEnd"/>
      <w:r w:rsidRPr="003C7D85">
        <w:rPr>
          <w:rFonts w:ascii="Times New Roman" w:hAnsi="Times New Roman" w:cs="Times New Roman"/>
          <w:color w:val="000000"/>
        </w:rPr>
        <w:t xml:space="preserve">/ </w:t>
      </w:r>
      <w:proofErr w:type="spellStart"/>
      <w:r w:rsidRPr="003C7D85">
        <w:rPr>
          <w:rFonts w:ascii="Times New Roman" w:hAnsi="Times New Roman" w:cs="Times New Roman"/>
          <w:color w:val="000000"/>
        </w:rPr>
        <w:t>Cx</w:t>
      </w:r>
      <w:proofErr w:type="spellEnd"/>
      <w:r w:rsidRPr="003C7D85">
        <w:rPr>
          <w:rFonts w:ascii="Times New Roman" w:hAnsi="Times New Roman" w:cs="Times New Roman"/>
          <w:color w:val="000000"/>
        </w:rPr>
        <w:t>) x 100</w:t>
      </w:r>
    </w:p>
    <w:p w14:paraId="00000034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Times New Roman" w:hAnsi="Times New Roman" w:cs="Times New Roman"/>
          <w:color w:val="000000"/>
        </w:rPr>
      </w:pPr>
      <w:bookmarkStart w:id="4" w:name="_heading=h.gjdgxs" w:colFirst="0" w:colLast="0"/>
      <w:bookmarkEnd w:id="4"/>
      <w:r w:rsidRPr="003C7D85">
        <w:rPr>
          <w:rFonts w:ascii="Times New Roman" w:hAnsi="Times New Roman" w:cs="Times New Roman"/>
          <w:color w:val="000000"/>
        </w:rPr>
        <w:t xml:space="preserve">gdzie: </w:t>
      </w:r>
    </w:p>
    <w:p w14:paraId="00000036" w14:textId="37144970" w:rsidR="006D0F42" w:rsidRPr="003C7D85" w:rsidRDefault="008D1934" w:rsidP="00B20E4B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C       -  liczba  punktów za </w:t>
      </w:r>
      <w:r w:rsidR="00B20E4B" w:rsidRPr="003C7D85">
        <w:rPr>
          <w:rFonts w:ascii="Times New Roman" w:hAnsi="Times New Roman" w:cs="Times New Roman"/>
          <w:color w:val="000000"/>
        </w:rPr>
        <w:t>łączna wartość zamówienia</w:t>
      </w:r>
    </w:p>
    <w:p w14:paraId="20522F2C" w14:textId="6E4B71B7" w:rsidR="00B20E4B" w:rsidRPr="003C7D85" w:rsidRDefault="00B20E4B" w:rsidP="00B20E4B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3C7D85">
        <w:rPr>
          <w:rFonts w:ascii="Times New Roman" w:hAnsi="Times New Roman" w:cs="Times New Roman"/>
          <w:color w:val="000000"/>
        </w:rPr>
        <w:t>Cmin</w:t>
      </w:r>
      <w:proofErr w:type="spellEnd"/>
      <w:r w:rsidRPr="003C7D85">
        <w:rPr>
          <w:rFonts w:ascii="Times New Roman" w:hAnsi="Times New Roman" w:cs="Times New Roman"/>
          <w:color w:val="000000"/>
        </w:rPr>
        <w:t xml:space="preserve"> - najniższa cena (koszt)  spośród złożonych ofert</w:t>
      </w:r>
    </w:p>
    <w:p w14:paraId="00000037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              </w:t>
      </w:r>
      <w:proofErr w:type="spellStart"/>
      <w:r w:rsidRPr="003C7D85">
        <w:rPr>
          <w:rFonts w:ascii="Times New Roman" w:hAnsi="Times New Roman" w:cs="Times New Roman"/>
          <w:color w:val="000000"/>
        </w:rPr>
        <w:t>Cx</w:t>
      </w:r>
      <w:proofErr w:type="spellEnd"/>
      <w:r w:rsidRPr="003C7D85">
        <w:rPr>
          <w:rFonts w:ascii="Times New Roman" w:hAnsi="Times New Roman" w:cs="Times New Roman"/>
          <w:color w:val="000000"/>
        </w:rPr>
        <w:t xml:space="preserve">     - łączna cena  (koszt) oferty badanej</w:t>
      </w:r>
    </w:p>
    <w:p w14:paraId="00000043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00000044" w14:textId="77777777" w:rsidR="006D0F42" w:rsidRPr="003C7D85" w:rsidRDefault="008D1934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DODATKOWE INFORMACJE</w:t>
      </w:r>
    </w:p>
    <w:p w14:paraId="00000045" w14:textId="2AB5F6D5" w:rsidR="006D0F42" w:rsidRPr="003C7D85" w:rsidRDefault="008D1934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851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Zamawiający </w:t>
      </w:r>
      <w:r w:rsidR="00AA6238" w:rsidRPr="003C7D85">
        <w:rPr>
          <w:rFonts w:ascii="Times New Roman" w:hAnsi="Times New Roman" w:cs="Times New Roman"/>
          <w:color w:val="000000"/>
        </w:rPr>
        <w:t xml:space="preserve">nie </w:t>
      </w:r>
      <w:r w:rsidRPr="003C7D85">
        <w:rPr>
          <w:rFonts w:ascii="Times New Roman" w:hAnsi="Times New Roman" w:cs="Times New Roman"/>
          <w:color w:val="000000"/>
        </w:rPr>
        <w:t>dopuszcza możliwoś</w:t>
      </w:r>
      <w:r w:rsidR="00AA6238" w:rsidRPr="003C7D85">
        <w:rPr>
          <w:rFonts w:ascii="Times New Roman" w:hAnsi="Times New Roman" w:cs="Times New Roman"/>
          <w:color w:val="000000"/>
        </w:rPr>
        <w:t>ci</w:t>
      </w:r>
      <w:r w:rsidRPr="003C7D85">
        <w:rPr>
          <w:rFonts w:ascii="Times New Roman" w:hAnsi="Times New Roman" w:cs="Times New Roman"/>
          <w:color w:val="000000"/>
        </w:rPr>
        <w:t xml:space="preserve"> składania ofert częściowych.</w:t>
      </w:r>
    </w:p>
    <w:p w14:paraId="00000047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00000048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00000049" w14:textId="77777777" w:rsidR="006D0F42" w:rsidRPr="003C7D85" w:rsidRDefault="008D1934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</w:pPr>
      <w:r w:rsidRPr="003C7D85">
        <w:rPr>
          <w:rFonts w:ascii="Times New Roman" w:eastAsia="Century Gothic" w:hAnsi="Times New Roman" w:cs="Times New Roman"/>
          <w:b/>
          <w:color w:val="000000"/>
        </w:rPr>
        <w:t>OPIS SPOSOBU PRZYGOTOWANIA OFERTY</w:t>
      </w:r>
    </w:p>
    <w:p w14:paraId="0000004A" w14:textId="77777777" w:rsidR="006D0F42" w:rsidRPr="003C7D85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Wykonawca składa ofertę zgodnie z wymaganiami zawartymi w niniejszym zapytaniu ofertowym.</w:t>
      </w:r>
    </w:p>
    <w:p w14:paraId="0000004B" w14:textId="77777777" w:rsidR="006D0F42" w:rsidRPr="003C7D85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 xml:space="preserve">Ofertę należy sporządzić w języku polskim. </w:t>
      </w:r>
    </w:p>
    <w:p w14:paraId="0000004C" w14:textId="77777777" w:rsidR="006D0F42" w:rsidRPr="003C7D85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W toku badania i oceny ofert Zamawiający zastrzega sobie prawo do:</w:t>
      </w:r>
    </w:p>
    <w:p w14:paraId="0000004D" w14:textId="77777777" w:rsidR="006D0F42" w:rsidRPr="003C7D85" w:rsidRDefault="008D1934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wezwania Wykonawcy, w przypadku stwierdzenia uchybień formalnych w ofercie, </w:t>
      </w:r>
    </w:p>
    <w:p w14:paraId="0000004E" w14:textId="77777777" w:rsidR="006D0F42" w:rsidRPr="003C7D85" w:rsidRDefault="008D1934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złożenia w określonym terminie stosownych oświadczeń, wyjaśnień lub dokumentów,</w:t>
      </w:r>
    </w:p>
    <w:p w14:paraId="0000004F" w14:textId="77777777" w:rsidR="006D0F42" w:rsidRPr="003C7D85" w:rsidRDefault="008D1934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poprawy oczywistych omyłek rachunkowych w obliczeniu ceny (za zgodą Wykonawcy).</w:t>
      </w:r>
    </w:p>
    <w:p w14:paraId="00000050" w14:textId="77777777" w:rsidR="006D0F42" w:rsidRPr="003C7D85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Wykonawca ponosi wszelkie koszty własne związane z przygotowaniem i złożeniem oferty, niezależnie od rozstrzygnięcia zapytania ofertowego.</w:t>
      </w:r>
    </w:p>
    <w:p w14:paraId="00000051" w14:textId="77777777" w:rsidR="006D0F42" w:rsidRPr="003C7D85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Kompletna oferta powinna zawierać:</w:t>
      </w:r>
    </w:p>
    <w:p w14:paraId="0DD4A3BF" w14:textId="77777777" w:rsidR="00911A4D" w:rsidRPr="003C7D85" w:rsidRDefault="00911A4D" w:rsidP="00911A4D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="Times New Roman" w:eastAsia="Arial" w:hAnsi="Times New Roman"/>
        </w:rPr>
      </w:pPr>
      <w:r w:rsidRPr="003C7D85">
        <w:rPr>
          <w:rFonts w:ascii="Times New Roman" w:eastAsia="Arial" w:hAnsi="Times New Roman"/>
        </w:rPr>
        <w:t>a) formularz ofertowy – zgodnie z załącznikiem nr 1</w:t>
      </w:r>
    </w:p>
    <w:p w14:paraId="319A84B2" w14:textId="77777777" w:rsidR="00911A4D" w:rsidRPr="003C7D85" w:rsidRDefault="00911A4D" w:rsidP="00911A4D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="Times New Roman" w:eastAsia="Arial" w:hAnsi="Times New Roman"/>
        </w:rPr>
      </w:pPr>
      <w:r w:rsidRPr="003C7D85">
        <w:rPr>
          <w:rFonts w:ascii="Times New Roman" w:eastAsia="Arial" w:hAnsi="Times New Roman"/>
        </w:rPr>
        <w:t>b) oświadczenie o braku powiązań kapitałowych lub osobowych – zgodnie z załącznikiem nr 2.</w:t>
      </w:r>
    </w:p>
    <w:p w14:paraId="0FE15DE2" w14:textId="0F3BE7FE" w:rsidR="00911A4D" w:rsidRPr="003C7D85" w:rsidRDefault="00911A4D" w:rsidP="00911A4D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="Times New Roman" w:eastAsia="Arial" w:hAnsi="Times New Roman"/>
        </w:rPr>
      </w:pPr>
      <w:r w:rsidRPr="003C7D85">
        <w:rPr>
          <w:rFonts w:ascii="Times New Roman" w:hAnsi="Times New Roman"/>
        </w:rPr>
        <w:lastRenderedPageBreak/>
        <w:t>c) Oświadczenie o n</w:t>
      </w:r>
      <w:r w:rsidRPr="003C7D85">
        <w:rPr>
          <w:rFonts w:ascii="Times New Roman" w:hAnsi="Times New Roman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</w:p>
    <w:p w14:paraId="00000054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Century Gothic" w:hAnsi="Times New Roman" w:cs="Times New Roman"/>
          <w:color w:val="000000"/>
        </w:rPr>
      </w:pPr>
    </w:p>
    <w:p w14:paraId="00000055" w14:textId="77777777" w:rsidR="006D0F42" w:rsidRPr="003C7D85" w:rsidRDefault="008D1934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  <w:b/>
          <w:color w:val="000000"/>
        </w:rPr>
        <w:t>MIEJSCE, SPOSÓB ORAZ TERMIN SKŁADANIA OFERT</w:t>
      </w:r>
    </w:p>
    <w:p w14:paraId="00000056" w14:textId="4EC8A5C1" w:rsidR="006D0F42" w:rsidRPr="003C7D85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Oferty należy składać do dnia </w:t>
      </w:r>
      <w:r w:rsidR="0056457A">
        <w:rPr>
          <w:rFonts w:ascii="Times New Roman" w:hAnsi="Times New Roman" w:cs="Times New Roman"/>
          <w:b/>
          <w:color w:val="000000"/>
        </w:rPr>
        <w:t>20</w:t>
      </w:r>
      <w:r w:rsidR="00BD03FC" w:rsidRPr="003C7D85">
        <w:rPr>
          <w:rFonts w:ascii="Times New Roman" w:hAnsi="Times New Roman" w:cs="Times New Roman"/>
          <w:b/>
          <w:color w:val="000000"/>
        </w:rPr>
        <w:t>.0</w:t>
      </w:r>
      <w:r w:rsidR="00EA01E0" w:rsidRPr="003C7D85">
        <w:rPr>
          <w:rFonts w:ascii="Times New Roman" w:hAnsi="Times New Roman" w:cs="Times New Roman"/>
          <w:b/>
          <w:color w:val="000000"/>
        </w:rPr>
        <w:t>5</w:t>
      </w:r>
      <w:r w:rsidR="00BD03FC" w:rsidRPr="003C7D85">
        <w:rPr>
          <w:rFonts w:ascii="Times New Roman" w:hAnsi="Times New Roman" w:cs="Times New Roman"/>
          <w:b/>
          <w:color w:val="000000"/>
        </w:rPr>
        <w:t xml:space="preserve">.2025 r. do godz. </w:t>
      </w:r>
      <w:r w:rsidR="00EA01E0" w:rsidRPr="003C7D85">
        <w:rPr>
          <w:rFonts w:ascii="Times New Roman" w:hAnsi="Times New Roman" w:cs="Times New Roman"/>
          <w:b/>
          <w:color w:val="000000"/>
        </w:rPr>
        <w:t>23.59</w:t>
      </w:r>
      <w:r w:rsidR="00D22C5D" w:rsidRPr="003C7D85">
        <w:rPr>
          <w:rFonts w:ascii="Times New Roman" w:hAnsi="Times New Roman" w:cs="Times New Roman"/>
          <w:color w:val="FF0000"/>
        </w:rPr>
        <w:t xml:space="preserve"> </w:t>
      </w:r>
      <w:r w:rsidRPr="003C7D85">
        <w:rPr>
          <w:rFonts w:ascii="Times New Roman" w:hAnsi="Times New Roman" w:cs="Times New Roman"/>
          <w:color w:val="000000"/>
        </w:rPr>
        <w:t xml:space="preserve">drogą mailową w formie zeskanowanych i podpisanych dokumentów na adres e-mail: </w:t>
      </w:r>
      <w:hyperlink r:id="rId12">
        <w:r w:rsidRPr="003C7D85">
          <w:rPr>
            <w:rFonts w:ascii="Times New Roman" w:hAnsi="Times New Roman" w:cs="Times New Roman"/>
            <w:color w:val="0563C1"/>
            <w:u w:val="single"/>
          </w:rPr>
          <w:t>ewelina.zaworska@gumed.edu.pl</w:t>
        </w:r>
      </w:hyperlink>
      <w:r w:rsidRPr="003C7D85">
        <w:rPr>
          <w:rFonts w:ascii="Times New Roman" w:hAnsi="Times New Roman" w:cs="Times New Roman"/>
          <w:color w:val="000000"/>
        </w:rPr>
        <w:t xml:space="preserve"> (w temacie wiadomości proszę wpisać- zapytanie ofertowe nr </w:t>
      </w:r>
      <w:r w:rsidR="00EA01E0" w:rsidRPr="003C7D85">
        <w:rPr>
          <w:rFonts w:ascii="Times New Roman" w:hAnsi="Times New Roman" w:cs="Times New Roman"/>
          <w:color w:val="000000"/>
        </w:rPr>
        <w:t>40</w:t>
      </w:r>
      <w:r w:rsidR="00BD03FC" w:rsidRPr="003C7D85">
        <w:rPr>
          <w:rFonts w:ascii="Times New Roman" w:hAnsi="Times New Roman" w:cs="Times New Roman"/>
          <w:color w:val="000000"/>
        </w:rPr>
        <w:t>/ZZ/2025</w:t>
      </w:r>
      <w:r w:rsidRPr="003C7D85">
        <w:rPr>
          <w:rFonts w:ascii="Times New Roman" w:hAnsi="Times New Roman" w:cs="Times New Roman"/>
          <w:color w:val="000000"/>
        </w:rPr>
        <w:t>).</w:t>
      </w:r>
    </w:p>
    <w:p w14:paraId="00000057" w14:textId="77777777" w:rsidR="006D0F42" w:rsidRPr="003C7D85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Oferty złożone po terminie nie będą rozpatrywane</w:t>
      </w:r>
    </w:p>
    <w:p w14:paraId="00000058" w14:textId="77777777" w:rsidR="006D0F42" w:rsidRPr="003C7D85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Osobą upoważnioną ze strony Zamawiającego do kontaktu z Wykonawcami jest Ewelina Zaworska, tel. 58 349 18 68, adres e-mail: </w:t>
      </w:r>
      <w:hyperlink r:id="rId13">
        <w:r w:rsidRPr="003C7D85">
          <w:rPr>
            <w:rFonts w:ascii="Times New Roman" w:hAnsi="Times New Roman" w:cs="Times New Roman"/>
            <w:color w:val="0563C1"/>
            <w:u w:val="single"/>
          </w:rPr>
          <w:t>ewelina.zaworska@gumed.edu.pl</w:t>
        </w:r>
      </w:hyperlink>
    </w:p>
    <w:p w14:paraId="00000059" w14:textId="4FE6B910" w:rsidR="006D0F42" w:rsidRPr="003C7D85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Jednostka organizacyjna: </w:t>
      </w:r>
      <w:r w:rsidRPr="003C7D85">
        <w:rPr>
          <w:rFonts w:ascii="Times New Roman" w:hAnsi="Times New Roman" w:cs="Times New Roman"/>
          <w:b/>
          <w:color w:val="000000"/>
        </w:rPr>
        <w:t xml:space="preserve">Dział </w:t>
      </w:r>
      <w:r w:rsidR="00911A4D" w:rsidRPr="003C7D85">
        <w:rPr>
          <w:rFonts w:ascii="Times New Roman" w:hAnsi="Times New Roman" w:cs="Times New Roman"/>
          <w:b/>
          <w:color w:val="000000"/>
        </w:rPr>
        <w:t>Zakupów</w:t>
      </w:r>
      <w:r w:rsidRPr="003C7D85">
        <w:rPr>
          <w:rFonts w:ascii="Times New Roman" w:hAnsi="Times New Roman" w:cs="Times New Roman"/>
          <w:b/>
          <w:color w:val="000000"/>
        </w:rPr>
        <w:t>.</w:t>
      </w:r>
      <w:r w:rsidRPr="003C7D85">
        <w:rPr>
          <w:rFonts w:ascii="Times New Roman" w:hAnsi="Times New Roman" w:cs="Times New Roman"/>
          <w:color w:val="000000"/>
        </w:rPr>
        <w:t xml:space="preserve"> </w:t>
      </w:r>
    </w:p>
    <w:p w14:paraId="0000005A" w14:textId="77777777" w:rsidR="006D0F42" w:rsidRPr="003C7D85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 Termin związania ofertą wynosi 30 dni od dnia określonego przez Zamawiającego jako termin składania ofert.</w:t>
      </w:r>
    </w:p>
    <w:p w14:paraId="0000005B" w14:textId="77777777" w:rsidR="006D0F42" w:rsidRPr="003C7D85" w:rsidRDefault="008D1934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="Times New Roman" w:eastAsia="Century Gothic" w:hAnsi="Times New Roman" w:cs="Times New Roman"/>
          <w:color w:val="000000"/>
        </w:rPr>
      </w:pPr>
      <w:r w:rsidRPr="003C7D85">
        <w:rPr>
          <w:rFonts w:ascii="Times New Roman" w:eastAsia="Century Gothic" w:hAnsi="Times New Roman" w:cs="Times New Roman"/>
          <w:b/>
          <w:color w:val="000000"/>
        </w:rPr>
        <w:t xml:space="preserve">INNE ISTOTNE WARUNKI ZAMÓWIENIA W RAMACH PROWADZONEGO POSTĘPOWANIA </w:t>
      </w:r>
    </w:p>
    <w:p w14:paraId="0000005C" w14:textId="77777777" w:rsidR="006D0F42" w:rsidRPr="003C7D85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125"/>
        <w:jc w:val="both"/>
        <w:rPr>
          <w:rFonts w:ascii="Times New Roman" w:eastAsia="Century Gothic" w:hAnsi="Times New Roman" w:cs="Times New Roman"/>
          <w:color w:val="000000"/>
        </w:rPr>
      </w:pPr>
      <w:r w:rsidRPr="003C7D85">
        <w:rPr>
          <w:rFonts w:ascii="Times New Roman" w:eastAsia="Century Gothic" w:hAnsi="Times New Roman" w:cs="Times New Roman"/>
          <w:color w:val="00000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0000005D" w14:textId="77777777" w:rsidR="006D0F42" w:rsidRPr="003C7D85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="Times New Roman" w:eastAsia="Century Gothic" w:hAnsi="Times New Roman" w:cs="Times New Roman"/>
          <w:color w:val="000000"/>
        </w:rPr>
      </w:pPr>
      <w:r w:rsidRPr="003C7D85">
        <w:rPr>
          <w:rFonts w:ascii="Times New Roman" w:eastAsia="Century Gothic" w:hAnsi="Times New Roman" w:cs="Times New Roman"/>
          <w:color w:val="00000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000005E" w14:textId="77777777" w:rsidR="006D0F42" w:rsidRPr="003C7D85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="Times New Roman" w:eastAsia="Century Gothic" w:hAnsi="Times New Roman" w:cs="Times New Roman"/>
          <w:color w:val="000000"/>
        </w:rPr>
      </w:pPr>
      <w:r w:rsidRPr="003C7D85">
        <w:rPr>
          <w:rFonts w:ascii="Times New Roman" w:eastAsia="Century Gothic" w:hAnsi="Times New Roman" w:cs="Times New Roman"/>
          <w:color w:val="000000"/>
        </w:rPr>
        <w:t>Zamawiający poinformuje o wyborze Wykonawcy zamieszczając informację na stronie internetowej zamawiającego.</w:t>
      </w:r>
    </w:p>
    <w:p w14:paraId="0000005F" w14:textId="77777777" w:rsidR="006D0F42" w:rsidRPr="003C7D85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="Times New Roman" w:eastAsia="Century Gothic" w:hAnsi="Times New Roman" w:cs="Times New Roman"/>
          <w:color w:val="000000"/>
        </w:rPr>
      </w:pPr>
      <w:r w:rsidRPr="003C7D85">
        <w:rPr>
          <w:rFonts w:ascii="Times New Roman" w:eastAsia="Century Gothic" w:hAnsi="Times New Roman" w:cs="Times New Roman"/>
          <w:color w:val="00000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00000060" w14:textId="251348DE" w:rsidR="006D0F42" w:rsidRPr="003C7D85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="Times New Roman" w:eastAsia="Century Gothic" w:hAnsi="Times New Roman" w:cs="Times New Roman"/>
          <w:color w:val="000000"/>
        </w:rPr>
      </w:pPr>
      <w:r w:rsidRPr="003C7D85">
        <w:rPr>
          <w:rFonts w:ascii="Times New Roman" w:eastAsia="Century Gothic" w:hAnsi="Times New Roman" w:cs="Times New Roman"/>
          <w:color w:val="000000"/>
        </w:rPr>
        <w:t>Forma i termin płatności – wynagrodzenie za wszystkie wykonane czynności płatne będzie przelewem bankowym na konto Wykonawcy w terminie do 21 dni od daty złożenia prawidłowo wypełnionych dokumentów tj.:  prawidłowo wystawionej faktury/rachunku.</w:t>
      </w:r>
    </w:p>
    <w:p w14:paraId="00000062" w14:textId="77777777" w:rsidR="006D0F42" w:rsidRPr="003C7D85" w:rsidRDefault="006D0F42" w:rsidP="003070C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="Times New Roman" w:eastAsia="Century Gothic" w:hAnsi="Times New Roman" w:cs="Times New Roman"/>
          <w:color w:val="000000"/>
        </w:rPr>
      </w:pPr>
    </w:p>
    <w:p w14:paraId="00000063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  <w:t xml:space="preserve">                              </w:t>
      </w:r>
      <w:r w:rsidRPr="003C7D85">
        <w:rPr>
          <w:rFonts w:ascii="Times New Roman" w:hAnsi="Times New Roman" w:cs="Times New Roman"/>
          <w:b/>
          <w:color w:val="000000"/>
        </w:rPr>
        <w:tab/>
        <w:t>…………………………………………………</w:t>
      </w:r>
    </w:p>
    <w:p w14:paraId="00000064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0000065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Załącznik nr 1 – formularz ofertowy    </w:t>
      </w:r>
    </w:p>
    <w:p w14:paraId="00000066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Załącznik nr 2 – oświadczenie o braku powiązań kapitałowych lub osobowych.</w:t>
      </w:r>
    </w:p>
    <w:p w14:paraId="10533414" w14:textId="4E9F0D17" w:rsidR="00FD710D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Załącznik nr 3 –</w:t>
      </w:r>
      <w:r w:rsidR="00FD710D" w:rsidRPr="003C7D85">
        <w:rPr>
          <w:rFonts w:ascii="Times New Roman" w:hAnsi="Times New Roman" w:cs="Times New Roman"/>
        </w:rPr>
        <w:t xml:space="preserve"> Oświadczenie o n</w:t>
      </w:r>
      <w:r w:rsidR="00FD710D" w:rsidRPr="003C7D85">
        <w:rPr>
          <w:rFonts w:ascii="Times New Roman" w:hAnsi="Times New Roman" w:cs="Times New Roman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0000067" w14:textId="323DF4CA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 </w:t>
      </w:r>
      <w:r w:rsidR="00FD710D" w:rsidRPr="003C7D85">
        <w:rPr>
          <w:rFonts w:ascii="Times New Roman" w:hAnsi="Times New Roman" w:cs="Times New Roman"/>
          <w:color w:val="000000"/>
        </w:rPr>
        <w:t xml:space="preserve">Załącznik nr 4 - </w:t>
      </w:r>
      <w:r w:rsidRPr="003C7D85">
        <w:rPr>
          <w:rFonts w:ascii="Times New Roman" w:hAnsi="Times New Roman" w:cs="Times New Roman"/>
          <w:color w:val="000000"/>
        </w:rPr>
        <w:t>Istotne postanowienia umowy</w:t>
      </w:r>
    </w:p>
    <w:p w14:paraId="00000068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__________________________________________________________________________________</w:t>
      </w:r>
    </w:p>
    <w:p w14:paraId="27619E23" w14:textId="77777777" w:rsidR="00BD03FC" w:rsidRPr="003C7D85" w:rsidRDefault="00BD03FC" w:rsidP="00BD03FC">
      <w:pPr>
        <w:spacing w:line="252" w:lineRule="auto"/>
        <w:ind w:left="426" w:hanging="426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7D85">
        <w:rPr>
          <w:rFonts w:ascii="Times New Roman" w:hAnsi="Times New Roman" w:cs="Times New Roman"/>
          <w:b/>
          <w:bCs/>
          <w:sz w:val="20"/>
          <w:szCs w:val="20"/>
        </w:rPr>
        <w:t xml:space="preserve">Klauzula informacyjna dla kontrahentów (wykonawców umów) </w:t>
      </w:r>
      <w:r w:rsidRPr="003C7D85">
        <w:rPr>
          <w:rFonts w:ascii="Times New Roman" w:hAnsi="Times New Roman" w:cs="Times New Roman"/>
          <w:b/>
          <w:bCs/>
          <w:sz w:val="20"/>
          <w:szCs w:val="20"/>
        </w:rPr>
        <w:br/>
        <w:t>Gdańskiego Uniwersytetu Medycznego oraz ich przedstawicieli i pracowników</w:t>
      </w:r>
    </w:p>
    <w:p w14:paraId="66FC64A0" w14:textId="77777777" w:rsidR="00BD03FC" w:rsidRPr="003C7D85" w:rsidRDefault="00BD03FC" w:rsidP="00BD03F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AD4C00" w14:textId="6FDF2E22" w:rsidR="00BD03FC" w:rsidRPr="003C7D85" w:rsidRDefault="00BD03FC" w:rsidP="00BD03F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7D85">
        <w:rPr>
          <w:rFonts w:ascii="Times New Roman" w:hAnsi="Times New Roman" w:cs="Times New Roman"/>
          <w:sz w:val="20"/>
          <w:szCs w:val="20"/>
        </w:rPr>
        <w:t xml:space="preserve"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dalej </w:t>
      </w:r>
      <w:r w:rsidRPr="003C7D85">
        <w:rPr>
          <w:rFonts w:ascii="Times New Roman" w:hAnsi="Times New Roman" w:cs="Times New Roman"/>
          <w:b/>
          <w:bCs/>
          <w:sz w:val="20"/>
          <w:szCs w:val="20"/>
        </w:rPr>
        <w:t>„RODO”</w:t>
      </w:r>
      <w:r w:rsidRPr="003C7D85">
        <w:rPr>
          <w:rFonts w:ascii="Times New Roman" w:hAnsi="Times New Roman" w:cs="Times New Roman"/>
          <w:sz w:val="20"/>
          <w:szCs w:val="20"/>
        </w:rPr>
        <w:t xml:space="preserve">, Zamawiający informuję, że: </w:t>
      </w:r>
    </w:p>
    <w:p w14:paraId="4249A232" w14:textId="77777777" w:rsidR="00BD03FC" w:rsidRPr="003C7D85" w:rsidRDefault="00BD03FC" w:rsidP="00BD03FC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Administratorem Państwa </w:t>
      </w:r>
      <w:r w:rsidRPr="003C7D85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  <w:r w:rsidRPr="003C7D85">
        <w:rPr>
          <w:rFonts w:ascii="Times New Roman" w:hAnsi="Times New Roman"/>
          <w:sz w:val="20"/>
          <w:szCs w:val="20"/>
        </w:rPr>
        <w:t xml:space="preserve"> danych osobowych jest Gdański Uniwersytet Medyczny, </w:t>
      </w:r>
      <w:r w:rsidRPr="003C7D85">
        <w:rPr>
          <w:rFonts w:ascii="Times New Roman" w:hAnsi="Times New Roman"/>
          <w:sz w:val="20"/>
          <w:szCs w:val="20"/>
        </w:rPr>
        <w:br/>
        <w:t>ul. M. Skłodowskiej-Curie 3a, 80-210 Gdańsk, zwany dalej Administratorem lub GUMED</w:t>
      </w:r>
    </w:p>
    <w:p w14:paraId="1DE03E4B" w14:textId="77777777" w:rsidR="00BD03FC" w:rsidRPr="003C7D85" w:rsidRDefault="00BD03FC" w:rsidP="00BD03FC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  Kontakt z Inspektorem ochrony danych osobowych możliwy jest pod adresem email: iod@gumed.edu.pl </w:t>
      </w:r>
    </w:p>
    <w:p w14:paraId="3EC28CD3" w14:textId="77777777" w:rsidR="00BD03FC" w:rsidRPr="003C7D85" w:rsidRDefault="00BD03FC" w:rsidP="00BD03FC">
      <w:pPr>
        <w:pStyle w:val="Akapitzlist"/>
        <w:numPr>
          <w:ilvl w:val="0"/>
          <w:numId w:val="34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Pani/Pana dane osobowe przetwarzane będą </w:t>
      </w:r>
      <w:r w:rsidRPr="003C7D85">
        <w:rPr>
          <w:rFonts w:ascii="Times New Roman" w:hAnsi="Times New Roman"/>
          <w:b/>
          <w:bCs/>
          <w:sz w:val="20"/>
          <w:szCs w:val="20"/>
        </w:rPr>
        <w:t>na podstawie</w:t>
      </w:r>
      <w:r w:rsidRPr="003C7D85">
        <w:rPr>
          <w:rFonts w:ascii="Times New Roman" w:hAnsi="Times New Roman"/>
          <w:sz w:val="20"/>
          <w:szCs w:val="20"/>
        </w:rPr>
        <w:t>:</w:t>
      </w:r>
    </w:p>
    <w:p w14:paraId="48A162BA" w14:textId="77777777" w:rsidR="00BD03FC" w:rsidRPr="003C7D85" w:rsidRDefault="00BD03FC" w:rsidP="00BD03FC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>art. 6 ust. 1 lit b RODO w związku z realizowaną  umowy w zakresie danych  osobowych strony umowy</w:t>
      </w:r>
    </w:p>
    <w:p w14:paraId="72555EDF" w14:textId="77777777" w:rsidR="00BD03FC" w:rsidRPr="003C7D85" w:rsidRDefault="00BD03FC" w:rsidP="00BD03FC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>art. 6 ust. 1 lit. f RODO w celu realizacji prawnie uzasadnionego interesu:</w:t>
      </w:r>
    </w:p>
    <w:p w14:paraId="50258107" w14:textId="77777777" w:rsidR="00BD03FC" w:rsidRPr="003C7D85" w:rsidRDefault="00BD03FC" w:rsidP="00BD03FC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Jeżeli są Państwo pracownikami lub współpracownikami kontrahenta GUMED, </w:t>
      </w:r>
      <w:r w:rsidRPr="003C7D85">
        <w:rPr>
          <w:rFonts w:ascii="Times New Roman" w:hAnsi="Times New Roman"/>
          <w:sz w:val="20"/>
          <w:szCs w:val="20"/>
        </w:rPr>
        <w:br/>
        <w:t xml:space="preserve">a Państwa dane (tj.: podstawowe dane personalne – imię i nazwisko, dane podmiotu, </w:t>
      </w:r>
      <w:r w:rsidRPr="003C7D85">
        <w:rPr>
          <w:rFonts w:ascii="Times New Roman" w:hAnsi="Times New Roman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3C7D85">
        <w:rPr>
          <w:rFonts w:ascii="Times New Roman" w:hAnsi="Times New Roman"/>
          <w:sz w:val="20"/>
          <w:szCs w:val="20"/>
        </w:rPr>
        <w:br/>
        <w:t>na wykonywaniu ww. umowy.</w:t>
      </w:r>
    </w:p>
    <w:p w14:paraId="49D3D8A9" w14:textId="77777777" w:rsidR="00BD03FC" w:rsidRPr="003C7D85" w:rsidRDefault="00BD03FC" w:rsidP="00BD03FC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textAlignment w:val="auto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5F2BB38B" w14:textId="77777777" w:rsidR="00BD03FC" w:rsidRPr="003C7D85" w:rsidRDefault="00BD03FC" w:rsidP="00BD03FC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textAlignment w:val="auto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lastRenderedPageBreak/>
        <w:t>na podstawie art. 6 ust. 1 lit. c) w celu wypełnienia obowiązków rachunkowych i podatkowych w związku z ustawą o rachunkowości.</w:t>
      </w:r>
    </w:p>
    <w:p w14:paraId="2A93C7C5" w14:textId="77777777" w:rsidR="00BD03FC" w:rsidRPr="003C7D85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0263961B" w14:textId="77777777" w:rsidR="00BD03FC" w:rsidRPr="003C7D85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3C7D85">
        <w:rPr>
          <w:rFonts w:ascii="Times New Roman" w:hAnsi="Times New Roman"/>
          <w:sz w:val="20"/>
          <w:szCs w:val="20"/>
        </w:rPr>
        <w:t>CEiDG</w:t>
      </w:r>
      <w:proofErr w:type="spellEnd"/>
      <w:r w:rsidRPr="003C7D85">
        <w:rPr>
          <w:rFonts w:ascii="Times New Roman" w:hAnsi="Times New Roman"/>
          <w:sz w:val="20"/>
          <w:szCs w:val="20"/>
        </w:rPr>
        <w:t xml:space="preserve"> , KRS, wykazu podmiotów zarejestrowanych jako podatnicy VAT.</w:t>
      </w:r>
    </w:p>
    <w:p w14:paraId="41822C80" w14:textId="77777777" w:rsidR="00BD03FC" w:rsidRPr="003C7D85" w:rsidRDefault="00BD03FC" w:rsidP="00BD03FC">
      <w:pPr>
        <w:pStyle w:val="Akapitzlist"/>
        <w:numPr>
          <w:ilvl w:val="0"/>
          <w:numId w:val="34"/>
        </w:numPr>
        <w:tabs>
          <w:tab w:val="left" w:pos="426"/>
        </w:tabs>
        <w:spacing w:after="0" w:line="312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9F2082A" w14:textId="77777777" w:rsidR="00BD03FC" w:rsidRPr="003C7D85" w:rsidRDefault="00BD03FC" w:rsidP="00BD03FC">
      <w:pPr>
        <w:pStyle w:val="Akapitzlist"/>
        <w:numPr>
          <w:ilvl w:val="0"/>
          <w:numId w:val="34"/>
        </w:numPr>
        <w:tabs>
          <w:tab w:val="left" w:pos="567"/>
        </w:tabs>
        <w:spacing w:after="0" w:line="312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52FFFB0" w14:textId="77777777" w:rsidR="00BD03FC" w:rsidRPr="003C7D85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D70C0E7" w14:textId="77777777" w:rsidR="00BD03FC" w:rsidRPr="003C7D85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9A54014" w14:textId="77777777" w:rsidR="00BD03FC" w:rsidRPr="003C7D85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7397F0F1" w14:textId="77777777" w:rsidR="00BD03FC" w:rsidRPr="003C7D85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270337CD" w14:textId="77777777" w:rsidR="00BD03FC" w:rsidRPr="003C7D85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="Times New Roman" w:hAnsi="Times New Roman"/>
          <w:sz w:val="20"/>
          <w:szCs w:val="20"/>
        </w:rPr>
      </w:pPr>
      <w:r w:rsidRPr="003C7D85">
        <w:rPr>
          <w:rFonts w:ascii="Times New Roman" w:hAnsi="Times New Roman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27A19D4B" w14:textId="54BA0B68" w:rsidR="00B20E4B" w:rsidRPr="003C7D85" w:rsidRDefault="00B20E4B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548481" w14:textId="129412F5" w:rsidR="003070C2" w:rsidRDefault="003070C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55A80C75" w14:textId="2AF2BAF9" w:rsidR="00C20736" w:rsidRDefault="00C2073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3CFBAD76" w14:textId="1E3A5AE4" w:rsidR="00C20736" w:rsidRDefault="00C2073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3FBD9A32" w14:textId="67D140EF" w:rsidR="00C20736" w:rsidRDefault="00C2073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61B509AF" w14:textId="794157E3" w:rsidR="00C20736" w:rsidRDefault="00C2073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5AD58D15" w14:textId="4D9254F1" w:rsidR="00C20736" w:rsidRDefault="00C2073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1D17420" w14:textId="5B60A98B" w:rsidR="00C20736" w:rsidRDefault="00C2073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26552300" w14:textId="77777777" w:rsidR="00C20736" w:rsidRPr="003C7D85" w:rsidRDefault="00C2073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279C09AD" w14:textId="77777777" w:rsidR="00766536" w:rsidRPr="003C7D85" w:rsidRDefault="0076653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82" w14:textId="141C9565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lastRenderedPageBreak/>
        <w:t xml:space="preserve">Załącznik nr 1 – Formularz ofertowy </w:t>
      </w:r>
    </w:p>
    <w:p w14:paraId="00000084" w14:textId="55AB5213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b/>
          <w:color w:val="000000"/>
        </w:rPr>
        <w:tab/>
      </w:r>
      <w:r w:rsidRPr="003C7D85">
        <w:rPr>
          <w:rFonts w:ascii="Times New Roman" w:hAnsi="Times New Roman" w:cs="Times New Roman"/>
          <w:color w:val="000000"/>
        </w:rPr>
        <w:t>Miejscowość………….. dnia ……………</w:t>
      </w:r>
    </w:p>
    <w:p w14:paraId="00000085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Gdański Uniwersytet Medyczny</w:t>
      </w:r>
    </w:p>
    <w:p w14:paraId="00000086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ul. Marii Skłodowskiej - Curie 3a,</w:t>
      </w:r>
    </w:p>
    <w:p w14:paraId="00000087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="Times New Roman" w:hAnsi="Times New Roman" w:cs="Times New Roman"/>
          <w:color w:val="000000"/>
        </w:rPr>
      </w:pPr>
      <w:bookmarkStart w:id="5" w:name="_heading=h.30j0zll" w:colFirst="0" w:colLast="0"/>
      <w:bookmarkEnd w:id="5"/>
      <w:r w:rsidRPr="003C7D85">
        <w:rPr>
          <w:rFonts w:ascii="Times New Roman" w:hAnsi="Times New Roman" w:cs="Times New Roman"/>
          <w:color w:val="000000"/>
        </w:rPr>
        <w:t>80-210 Gdańsk</w:t>
      </w:r>
    </w:p>
    <w:p w14:paraId="321F8DA5" w14:textId="77777777" w:rsidR="00871862" w:rsidRPr="003C7D85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00000089" w14:textId="287881FD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FORMULARZ OFERTOWY</w:t>
      </w:r>
    </w:p>
    <w:p w14:paraId="0000008A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Nazwa i siedziba Oferenta:</w:t>
      </w:r>
    </w:p>
    <w:p w14:paraId="0000008B" w14:textId="5694FB8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82520C" w14:textId="77777777" w:rsidR="007D7187" w:rsidRPr="003C7D85" w:rsidRDefault="007D7187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0000008D" w14:textId="520BB09B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REGO</w:t>
      </w:r>
      <w:r w:rsidR="00750344">
        <w:rPr>
          <w:rFonts w:ascii="Times New Roman" w:hAnsi="Times New Roman" w:cs="Times New Roman"/>
          <w:color w:val="000000"/>
        </w:rPr>
        <w:t>N</w:t>
      </w:r>
      <w:r w:rsidRPr="003C7D85">
        <w:rPr>
          <w:rFonts w:ascii="Times New Roman" w:hAnsi="Times New Roman" w:cs="Times New Roman"/>
          <w:color w:val="000000"/>
        </w:rPr>
        <w:t>……………………………………………NIP:………………………………………………</w:t>
      </w:r>
    </w:p>
    <w:p w14:paraId="0000008E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osoba uprawniona do kontaktu z Zamawiającym:</w:t>
      </w:r>
    </w:p>
    <w:p w14:paraId="0000008F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Imię i nazwisko: ………………………………………………… Stanowisko: ………………………………..</w:t>
      </w:r>
    </w:p>
    <w:p w14:paraId="00000091" w14:textId="3331422E" w:rsidR="006D0F42" w:rsidRPr="00750344" w:rsidRDefault="008D1934" w:rsidP="0075034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Nr tel.: ……………………e-mail: ……………………………………………..</w:t>
      </w:r>
    </w:p>
    <w:p w14:paraId="00000093" w14:textId="0CA0435B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color w:val="000000"/>
        </w:rPr>
      </w:pPr>
      <w:bookmarkStart w:id="6" w:name="_heading=h.1fob9te" w:colFirst="0" w:colLast="0"/>
      <w:bookmarkEnd w:id="6"/>
      <w:r w:rsidRPr="003C7D85">
        <w:rPr>
          <w:rFonts w:ascii="Times New Roman" w:hAnsi="Times New Roman" w:cs="Times New Roman"/>
          <w:color w:val="000000"/>
        </w:rPr>
        <w:t xml:space="preserve">W odpowiedzi na </w:t>
      </w:r>
      <w:r w:rsidR="008C4009" w:rsidRPr="003C7D85">
        <w:rPr>
          <w:rFonts w:ascii="Times New Roman" w:hAnsi="Times New Roman" w:cs="Times New Roman"/>
          <w:color w:val="000000"/>
        </w:rPr>
        <w:t>zapytanie ofertowe</w:t>
      </w:r>
      <w:r w:rsidRPr="003C7D85">
        <w:rPr>
          <w:rFonts w:ascii="Times New Roman" w:hAnsi="Times New Roman" w:cs="Times New Roman"/>
          <w:color w:val="000000"/>
        </w:rPr>
        <w:t xml:space="preserve"> </w:t>
      </w:r>
      <w:r w:rsidR="0056457A">
        <w:rPr>
          <w:rFonts w:ascii="Times New Roman" w:hAnsi="Times New Roman" w:cs="Times New Roman"/>
          <w:color w:val="000000"/>
        </w:rPr>
        <w:t xml:space="preserve">nr 40/ZZ/2025 </w:t>
      </w:r>
      <w:r w:rsidRPr="003C7D85">
        <w:rPr>
          <w:rFonts w:ascii="Times New Roman" w:hAnsi="Times New Roman" w:cs="Times New Roman"/>
          <w:color w:val="000000"/>
        </w:rPr>
        <w:t xml:space="preserve">wystosowane przez Gdański Uniwersytet Medyczny ul. Marii Skłodowskiej - Curie 3a, 80-210 Gdańsk dotyczącym </w:t>
      </w:r>
      <w:r w:rsidR="00D83CDB" w:rsidRPr="003C7D85">
        <w:rPr>
          <w:rFonts w:ascii="Times New Roman" w:hAnsi="Times New Roman" w:cs="Times New Roman"/>
        </w:rPr>
        <w:t xml:space="preserve">przepakowania (etykietowania), certyfikacji i zwolnienia serii Badanego Produktu Leczniczego </w:t>
      </w:r>
      <w:proofErr w:type="spellStart"/>
      <w:r w:rsidR="00D83CDB" w:rsidRPr="003C7D85">
        <w:rPr>
          <w:rFonts w:ascii="Times New Roman" w:hAnsi="Times New Roman" w:cs="Times New Roman"/>
        </w:rPr>
        <w:t>PEDMARK</w:t>
      </w:r>
      <w:proofErr w:type="spellEnd"/>
      <w:r w:rsidR="00D83CDB" w:rsidRPr="003C7D85">
        <w:rPr>
          <w:rFonts w:ascii="Times New Roman" w:hAnsi="Times New Roman" w:cs="Times New Roman"/>
        </w:rPr>
        <w:t>® (</w:t>
      </w:r>
      <w:proofErr w:type="spellStart"/>
      <w:r w:rsidR="00D83CDB" w:rsidRPr="003C7D85">
        <w:rPr>
          <w:rFonts w:ascii="Times New Roman" w:hAnsi="Times New Roman" w:cs="Times New Roman"/>
        </w:rPr>
        <w:t>sodium</w:t>
      </w:r>
      <w:proofErr w:type="spellEnd"/>
      <w:r w:rsidR="00D83CDB" w:rsidRPr="003C7D85">
        <w:rPr>
          <w:rFonts w:ascii="Times New Roman" w:hAnsi="Times New Roman" w:cs="Times New Roman"/>
        </w:rPr>
        <w:t xml:space="preserve"> </w:t>
      </w:r>
      <w:proofErr w:type="spellStart"/>
      <w:r w:rsidR="00D83CDB" w:rsidRPr="003C7D85">
        <w:rPr>
          <w:rFonts w:ascii="Times New Roman" w:hAnsi="Times New Roman" w:cs="Times New Roman"/>
        </w:rPr>
        <w:t>thiosulfate</w:t>
      </w:r>
      <w:proofErr w:type="spellEnd"/>
      <w:r w:rsidR="00D83CDB" w:rsidRPr="003C7D85">
        <w:rPr>
          <w:rFonts w:ascii="Times New Roman" w:hAnsi="Times New Roman" w:cs="Times New Roman"/>
        </w:rPr>
        <w:t xml:space="preserve"> </w:t>
      </w:r>
      <w:proofErr w:type="spellStart"/>
      <w:r w:rsidR="00D83CDB" w:rsidRPr="003C7D85">
        <w:rPr>
          <w:rFonts w:ascii="Times New Roman" w:hAnsi="Times New Roman" w:cs="Times New Roman"/>
        </w:rPr>
        <w:t>injection</w:t>
      </w:r>
      <w:proofErr w:type="spellEnd"/>
      <w:r w:rsidR="00D83CDB" w:rsidRPr="003C7D85">
        <w:rPr>
          <w:rFonts w:ascii="Times New Roman" w:hAnsi="Times New Roman" w:cs="Times New Roman"/>
        </w:rPr>
        <w:t xml:space="preserve">) 12.5 </w:t>
      </w:r>
      <w:proofErr w:type="spellStart"/>
      <w:r w:rsidR="00D83CDB" w:rsidRPr="003C7D85">
        <w:rPr>
          <w:rFonts w:ascii="Times New Roman" w:hAnsi="Times New Roman" w:cs="Times New Roman"/>
        </w:rPr>
        <w:t>grams</w:t>
      </w:r>
      <w:proofErr w:type="spellEnd"/>
      <w:r w:rsidR="00D83CDB" w:rsidRPr="003C7D85">
        <w:rPr>
          <w:rFonts w:ascii="Times New Roman" w:hAnsi="Times New Roman" w:cs="Times New Roman"/>
        </w:rPr>
        <w:t xml:space="preserve">/100 </w:t>
      </w:r>
      <w:proofErr w:type="spellStart"/>
      <w:r w:rsidR="00D83CDB" w:rsidRPr="003C7D85">
        <w:rPr>
          <w:rFonts w:ascii="Times New Roman" w:hAnsi="Times New Roman" w:cs="Times New Roman"/>
        </w:rPr>
        <w:t>mL</w:t>
      </w:r>
      <w:proofErr w:type="spellEnd"/>
      <w:r w:rsidR="00D83CDB" w:rsidRPr="003C7D85">
        <w:rPr>
          <w:rFonts w:ascii="Times New Roman" w:hAnsi="Times New Roman" w:cs="Times New Roman"/>
        </w:rPr>
        <w:t xml:space="preserve"> (125 mg/</w:t>
      </w:r>
      <w:proofErr w:type="spellStart"/>
      <w:r w:rsidR="00D83CDB" w:rsidRPr="003C7D85">
        <w:rPr>
          <w:rFonts w:ascii="Times New Roman" w:hAnsi="Times New Roman" w:cs="Times New Roman"/>
        </w:rPr>
        <w:t>mL</w:t>
      </w:r>
      <w:proofErr w:type="spellEnd"/>
      <w:r w:rsidR="00D83CDB" w:rsidRPr="003C7D85">
        <w:rPr>
          <w:rFonts w:ascii="Times New Roman" w:hAnsi="Times New Roman" w:cs="Times New Roman"/>
        </w:rPr>
        <w:t>) przez Osobę Wykwalifikowaną (QP)  oraz dostarczenie Badanego Produktu Leczniczego PEDMARK® do Apteki Szpitalnej Uniwersyteckiego Centrum Klinicznego w Gdańsku na potrzeby realizacji niekomercyjnego badania klinicznego</w:t>
      </w:r>
      <w:r w:rsidR="00D83CDB" w:rsidRPr="003C7D85">
        <w:rPr>
          <w:rFonts w:ascii="Times New Roman" w:eastAsiaTheme="minorHAnsi" w:hAnsi="Times New Roman" w:cs="Times New Roman"/>
          <w:lang w:eastAsia="en-US"/>
        </w:rPr>
        <w:t xml:space="preserve"> pn. </w:t>
      </w:r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„Badanie kliniczne obejmujące dzieci i młodzież z pierwotnym złośliwym nowotworem wątroby - 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wątrobiakiem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 zarodkowym (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Hepatoblastoma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) i rakiem 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wątrobowokomórkowym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 (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Hepatocarcinoma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) - 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POLPHITT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”</w:t>
      </w:r>
      <w:r w:rsidR="00911A4D" w:rsidRPr="003C7D85">
        <w:rPr>
          <w:rFonts w:ascii="Times New Roman" w:eastAsia="Times New Roman" w:hAnsi="Times New Roman" w:cs="Times New Roman"/>
          <w:iCs/>
          <w:lang w:val="en-US"/>
        </w:rPr>
        <w:t xml:space="preserve">. </w:t>
      </w:r>
      <w:r w:rsidRPr="003C7D85">
        <w:rPr>
          <w:rFonts w:ascii="Times New Roman" w:hAnsi="Times New Roman" w:cs="Times New Roman"/>
          <w:color w:val="000000"/>
        </w:rPr>
        <w:t>My niżej podpisani:</w:t>
      </w:r>
    </w:p>
    <w:p w14:paraId="37FCAF3B" w14:textId="2583160F" w:rsidR="00750344" w:rsidRDefault="008D1934" w:rsidP="0075034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i/>
          <w:color w:val="000000"/>
        </w:rPr>
        <w:t>(imię i nazwisko):</w:t>
      </w:r>
      <w:r w:rsidRPr="003C7D85">
        <w:rPr>
          <w:rFonts w:ascii="Times New Roman" w:hAnsi="Times New Roman" w:cs="Times New Roman"/>
          <w:color w:val="000000"/>
        </w:rPr>
        <w:t xml:space="preserve">       ………………………………………………………….</w:t>
      </w:r>
    </w:p>
    <w:p w14:paraId="00000099" w14:textId="7B6B2188" w:rsidR="006D0F42" w:rsidRPr="003C7D85" w:rsidRDefault="008D1934" w:rsidP="0087186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Oświadczamy, iż oferujemy realizację zamówienia w zakresie zgodnym z wymaganiami Zamawiającego określonymi w  </w:t>
      </w:r>
      <w:r w:rsidR="008C4009" w:rsidRPr="003C7D85">
        <w:rPr>
          <w:rFonts w:ascii="Times New Roman" w:hAnsi="Times New Roman" w:cs="Times New Roman"/>
          <w:color w:val="000000"/>
        </w:rPr>
        <w:t>zapytaniu ofertowe</w:t>
      </w:r>
      <w:r w:rsidRPr="003C7D85">
        <w:rPr>
          <w:rFonts w:ascii="Times New Roman" w:hAnsi="Times New Roman" w:cs="Times New Roman"/>
          <w:color w:val="000000"/>
        </w:rPr>
        <w:t xml:space="preserve"> nr  </w:t>
      </w:r>
      <w:r w:rsidR="00D83CDB" w:rsidRPr="003C7D85">
        <w:rPr>
          <w:rFonts w:ascii="Times New Roman" w:hAnsi="Times New Roman" w:cs="Times New Roman"/>
          <w:b/>
          <w:color w:val="000000"/>
        </w:rPr>
        <w:t>40</w:t>
      </w:r>
      <w:r w:rsidR="00953DD4" w:rsidRPr="003C7D85">
        <w:rPr>
          <w:rFonts w:ascii="Times New Roman" w:hAnsi="Times New Roman" w:cs="Times New Roman"/>
          <w:b/>
          <w:color w:val="000000"/>
        </w:rPr>
        <w:t xml:space="preserve">/ZZ/2025 </w:t>
      </w:r>
      <w:r w:rsidRPr="003C7D85">
        <w:rPr>
          <w:rFonts w:ascii="Times New Roman" w:hAnsi="Times New Roman" w:cs="Times New Roman"/>
          <w:color w:val="000000"/>
        </w:rPr>
        <w:t>za łączną cenę:</w:t>
      </w:r>
    </w:p>
    <w:tbl>
      <w:tblPr>
        <w:tblStyle w:val="a0"/>
        <w:tblW w:w="9262" w:type="dxa"/>
        <w:tblInd w:w="-53" w:type="dxa"/>
        <w:tblLayout w:type="fixed"/>
        <w:tblLook w:val="0000" w:firstRow="0" w:lastRow="0" w:firstColumn="0" w:lastColumn="0" w:noHBand="0" w:noVBand="0"/>
      </w:tblPr>
      <w:tblGrid>
        <w:gridCol w:w="615"/>
        <w:gridCol w:w="2127"/>
        <w:gridCol w:w="3118"/>
        <w:gridCol w:w="3402"/>
      </w:tblGrid>
      <w:tr w:rsidR="00D83CDB" w:rsidRPr="003C7D85" w14:paraId="2FFE7F10" w14:textId="77777777" w:rsidTr="00D83CDB">
        <w:trPr>
          <w:trHeight w:val="234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A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7D85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B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7D85">
              <w:rPr>
                <w:rFonts w:ascii="Times New Roman" w:hAnsi="Times New Roman" w:cs="Times New Roman"/>
                <w:b/>
                <w:color w:val="000000"/>
              </w:rPr>
              <w:br/>
              <w:t>Nazwa usługi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A6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00000A7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00000A8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00000A9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7D85">
              <w:rPr>
                <w:rFonts w:ascii="Times New Roman" w:hAnsi="Times New Roman" w:cs="Times New Roman"/>
                <w:b/>
                <w:color w:val="000000"/>
              </w:rPr>
              <w:t>Łączna wartość zamówienia netto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AA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00000AB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00000AC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00000AD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C7D85">
              <w:rPr>
                <w:rFonts w:ascii="Times New Roman" w:hAnsi="Times New Roman" w:cs="Times New Roman"/>
                <w:b/>
                <w:color w:val="000000"/>
              </w:rPr>
              <w:t xml:space="preserve">Łączna wartość zamówienia brutto </w:t>
            </w:r>
          </w:p>
        </w:tc>
      </w:tr>
      <w:tr w:rsidR="00D83CDB" w:rsidRPr="003C7D85" w14:paraId="609224E4" w14:textId="77777777" w:rsidTr="00D83CDB">
        <w:trPr>
          <w:trHeight w:val="614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B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D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C" w14:textId="16567583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D85">
              <w:rPr>
                <w:rFonts w:ascii="Times New Roman" w:hAnsi="Times New Roman" w:cs="Times New Roman"/>
              </w:rPr>
              <w:t>Usługa badawcza* dotycząca przepakowania, certyfikacji serii oraz zwolnienia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3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4" w14:textId="77777777" w:rsidR="00D83CDB" w:rsidRPr="003C7D85" w:rsidRDefault="00D83C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00000CE" w14:textId="61D098D7" w:rsidR="006D0F42" w:rsidRPr="003C7D85" w:rsidRDefault="008D1934" w:rsidP="00D83CDB">
      <w:pPr>
        <w:spacing w:before="240" w:after="120" w:line="276" w:lineRule="auto"/>
        <w:ind w:left="-284" w:firstLine="142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bookmarkStart w:id="7" w:name="_heading=h.3znysh7" w:colFirst="0" w:colLast="0"/>
      <w:bookmarkEnd w:id="7"/>
      <w:r w:rsidRPr="003C7D85">
        <w:rPr>
          <w:rFonts w:ascii="Times New Roman" w:hAnsi="Times New Roman" w:cs="Times New Roman"/>
          <w:sz w:val="18"/>
          <w:szCs w:val="18"/>
        </w:rPr>
        <w:t>*</w:t>
      </w:r>
      <w:r w:rsidRPr="003C7D85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Na komplet usługi badawczej składa się</w:t>
      </w:r>
      <w:r w:rsidR="00D83CDB" w:rsidRPr="003C7D85">
        <w:rPr>
          <w:rFonts w:ascii="Times New Roman" w:hAnsi="Times New Roman" w:cs="Times New Roman"/>
          <w:b/>
          <w:color w:val="000000"/>
          <w:sz w:val="18"/>
          <w:szCs w:val="18"/>
        </w:rPr>
        <w:t>:</w:t>
      </w:r>
      <w:r w:rsidR="00D83CDB" w:rsidRPr="003C7D85">
        <w:rPr>
          <w:rFonts w:ascii="Times New Roman" w:hAnsi="Times New Roman" w:cs="Times New Roman"/>
          <w:sz w:val="18"/>
          <w:szCs w:val="18"/>
        </w:rPr>
        <w:t xml:space="preserve"> Przepakowanie (etykietowanie), certyfikacja serii i zwolnienie serii do badania </w:t>
      </w:r>
      <w:r w:rsidR="00D83CDB" w:rsidRPr="003C7D85">
        <w:rPr>
          <w:rFonts w:ascii="Times New Roman" w:hAnsi="Times New Roman" w:cs="Times New Roman"/>
          <w:sz w:val="18"/>
          <w:szCs w:val="18"/>
        </w:rPr>
        <w:lastRenderedPageBreak/>
        <w:t>klinicznego przez Osobę Wykwalifikowaną (</w:t>
      </w:r>
      <w:proofErr w:type="spellStart"/>
      <w:r w:rsidR="00D83CDB" w:rsidRPr="003C7D85">
        <w:rPr>
          <w:rFonts w:ascii="Times New Roman" w:hAnsi="Times New Roman" w:cs="Times New Roman"/>
          <w:sz w:val="18"/>
          <w:szCs w:val="18"/>
        </w:rPr>
        <w:t>QP</w:t>
      </w:r>
      <w:proofErr w:type="spellEnd"/>
      <w:r w:rsidR="00D83CDB" w:rsidRPr="003C7D85">
        <w:rPr>
          <w:rFonts w:ascii="Times New Roman" w:hAnsi="Times New Roman" w:cs="Times New Roman"/>
          <w:sz w:val="18"/>
          <w:szCs w:val="18"/>
        </w:rPr>
        <w:t xml:space="preserve">) produktu leczniczego </w:t>
      </w:r>
      <w:proofErr w:type="spellStart"/>
      <w:r w:rsidR="00D83CDB" w:rsidRPr="003C7D85">
        <w:rPr>
          <w:rFonts w:ascii="Times New Roman" w:hAnsi="Times New Roman" w:cs="Times New Roman"/>
          <w:sz w:val="18"/>
          <w:szCs w:val="18"/>
        </w:rPr>
        <w:t>PEDMARK</w:t>
      </w:r>
      <w:proofErr w:type="spellEnd"/>
      <w:r w:rsidR="00D83CDB" w:rsidRPr="003C7D85">
        <w:rPr>
          <w:rFonts w:ascii="Times New Roman" w:hAnsi="Times New Roman" w:cs="Times New Roman"/>
          <w:sz w:val="18"/>
          <w:szCs w:val="18"/>
        </w:rPr>
        <w:t>® (</w:t>
      </w:r>
      <w:proofErr w:type="spellStart"/>
      <w:r w:rsidR="00D83CDB" w:rsidRPr="003C7D85">
        <w:rPr>
          <w:rFonts w:ascii="Times New Roman" w:hAnsi="Times New Roman" w:cs="Times New Roman"/>
          <w:sz w:val="18"/>
          <w:szCs w:val="18"/>
        </w:rPr>
        <w:t>sodium</w:t>
      </w:r>
      <w:proofErr w:type="spellEnd"/>
      <w:r w:rsidR="00D83CDB" w:rsidRPr="003C7D8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D83CDB" w:rsidRPr="003C7D85">
        <w:rPr>
          <w:rFonts w:ascii="Times New Roman" w:hAnsi="Times New Roman" w:cs="Times New Roman"/>
          <w:sz w:val="18"/>
          <w:szCs w:val="18"/>
        </w:rPr>
        <w:t>thiosulfate</w:t>
      </w:r>
      <w:proofErr w:type="spellEnd"/>
      <w:r w:rsidR="00D83CDB" w:rsidRPr="003C7D8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D83CDB" w:rsidRPr="003C7D85">
        <w:rPr>
          <w:rFonts w:ascii="Times New Roman" w:hAnsi="Times New Roman" w:cs="Times New Roman"/>
          <w:sz w:val="18"/>
          <w:szCs w:val="18"/>
        </w:rPr>
        <w:t>injection</w:t>
      </w:r>
      <w:proofErr w:type="spellEnd"/>
      <w:r w:rsidR="00D83CDB" w:rsidRPr="003C7D85">
        <w:rPr>
          <w:rFonts w:ascii="Times New Roman" w:hAnsi="Times New Roman" w:cs="Times New Roman"/>
          <w:sz w:val="18"/>
          <w:szCs w:val="18"/>
        </w:rPr>
        <w:t xml:space="preserve">) 12.5 </w:t>
      </w:r>
      <w:proofErr w:type="spellStart"/>
      <w:r w:rsidR="00D83CDB" w:rsidRPr="003C7D85">
        <w:rPr>
          <w:rFonts w:ascii="Times New Roman" w:hAnsi="Times New Roman" w:cs="Times New Roman"/>
          <w:sz w:val="18"/>
          <w:szCs w:val="18"/>
        </w:rPr>
        <w:t>grams</w:t>
      </w:r>
      <w:proofErr w:type="spellEnd"/>
      <w:r w:rsidR="00D83CDB" w:rsidRPr="003C7D85">
        <w:rPr>
          <w:rFonts w:ascii="Times New Roman" w:hAnsi="Times New Roman" w:cs="Times New Roman"/>
          <w:sz w:val="18"/>
          <w:szCs w:val="18"/>
        </w:rPr>
        <w:t xml:space="preserve">/100 </w:t>
      </w:r>
      <w:proofErr w:type="spellStart"/>
      <w:r w:rsidR="00D83CDB" w:rsidRPr="003C7D85">
        <w:rPr>
          <w:rFonts w:ascii="Times New Roman" w:hAnsi="Times New Roman" w:cs="Times New Roman"/>
          <w:sz w:val="18"/>
          <w:szCs w:val="18"/>
        </w:rPr>
        <w:t>mL</w:t>
      </w:r>
      <w:proofErr w:type="spellEnd"/>
      <w:r w:rsidR="00D83CDB" w:rsidRPr="003C7D85">
        <w:rPr>
          <w:rFonts w:ascii="Times New Roman" w:hAnsi="Times New Roman" w:cs="Times New Roman"/>
          <w:sz w:val="18"/>
          <w:szCs w:val="18"/>
        </w:rPr>
        <w:t xml:space="preserve"> (125 mg/</w:t>
      </w:r>
      <w:proofErr w:type="spellStart"/>
      <w:r w:rsidR="00D83CDB" w:rsidRPr="003C7D85">
        <w:rPr>
          <w:rFonts w:ascii="Times New Roman" w:hAnsi="Times New Roman" w:cs="Times New Roman"/>
          <w:sz w:val="18"/>
          <w:szCs w:val="18"/>
        </w:rPr>
        <w:t>mL</w:t>
      </w:r>
      <w:proofErr w:type="spellEnd"/>
      <w:r w:rsidR="00D83CDB" w:rsidRPr="003C7D85">
        <w:rPr>
          <w:rFonts w:ascii="Times New Roman" w:hAnsi="Times New Roman" w:cs="Times New Roman"/>
          <w:sz w:val="18"/>
          <w:szCs w:val="18"/>
        </w:rPr>
        <w:t>) w ilości 160 opakowań (fiolek) oraz jednorazowy transport leku do Apteki Szpitalnej Uniwersyteckiego Centrum Klinicznego w Gdańsku przy ul. Mariana Smoluchowskiego 17, 80-214 Gdańsk, budynek CMI, parter.</w:t>
      </w:r>
    </w:p>
    <w:p w14:paraId="000000CF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000000D0" w14:textId="77777777" w:rsidR="006D0F42" w:rsidRPr="003C7D85" w:rsidRDefault="008D1934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Oświadczam, że zapoznałem się z opisem przedmiotu zamówienia .</w:t>
      </w:r>
    </w:p>
    <w:p w14:paraId="000000D1" w14:textId="77777777" w:rsidR="006D0F42" w:rsidRPr="003C7D85" w:rsidRDefault="008D1934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Oświadczam, że nie podlegam wykluczeniu z pkt V.</w:t>
      </w:r>
    </w:p>
    <w:p w14:paraId="000000D2" w14:textId="77777777" w:rsidR="006D0F42" w:rsidRPr="003C7D85" w:rsidRDefault="008D1934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Oświadczam, że w przypadku wyboru przez Zamawiającego niniejszej oferty zobowiązuję się do podpisania umowy/umów w terminie i miejscu wskazanym przez Zamawiającego.</w:t>
      </w:r>
    </w:p>
    <w:p w14:paraId="000000D3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0000D4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……………………………………….</w:t>
      </w:r>
    </w:p>
    <w:p w14:paraId="000000D5" w14:textId="42B02AEA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ab/>
      </w:r>
      <w:r w:rsidRPr="003C7D85">
        <w:rPr>
          <w:rFonts w:ascii="Times New Roman" w:hAnsi="Times New Roman" w:cs="Times New Roman"/>
          <w:color w:val="000000"/>
        </w:rPr>
        <w:tab/>
      </w:r>
      <w:r w:rsidRPr="003C7D85">
        <w:rPr>
          <w:rFonts w:ascii="Times New Roman" w:hAnsi="Times New Roman" w:cs="Times New Roman"/>
          <w:color w:val="000000"/>
        </w:rPr>
        <w:tab/>
      </w:r>
      <w:r w:rsidRPr="003C7D85">
        <w:rPr>
          <w:rFonts w:ascii="Times New Roman" w:hAnsi="Times New Roman" w:cs="Times New Roman"/>
          <w:color w:val="000000"/>
        </w:rPr>
        <w:tab/>
      </w:r>
      <w:r w:rsidRPr="003C7D85">
        <w:rPr>
          <w:rFonts w:ascii="Times New Roman" w:hAnsi="Times New Roman" w:cs="Times New Roman"/>
          <w:color w:val="000000"/>
        </w:rPr>
        <w:tab/>
      </w:r>
      <w:r w:rsidRPr="003C7D85">
        <w:rPr>
          <w:rFonts w:ascii="Times New Roman" w:hAnsi="Times New Roman" w:cs="Times New Roman"/>
          <w:color w:val="000000"/>
        </w:rPr>
        <w:tab/>
      </w:r>
      <w:r w:rsidRPr="003C7D85">
        <w:rPr>
          <w:rFonts w:ascii="Times New Roman" w:hAnsi="Times New Roman" w:cs="Times New Roman"/>
          <w:color w:val="000000"/>
        </w:rPr>
        <w:tab/>
      </w:r>
      <w:r w:rsidRPr="003C7D85">
        <w:rPr>
          <w:rFonts w:ascii="Times New Roman" w:hAnsi="Times New Roman" w:cs="Times New Roman"/>
          <w:color w:val="000000"/>
        </w:rPr>
        <w:tab/>
        <w:t xml:space="preserve">      (podpis osoby składającej ofertę)</w:t>
      </w:r>
    </w:p>
    <w:p w14:paraId="000000D6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D7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D8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D9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DA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DB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DC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DD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DE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DF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EE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0EF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162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51220A10" w14:textId="77777777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183EE8C" w14:textId="77777777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1E1718B2" w14:textId="77777777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67BBB4C1" w14:textId="77777777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12AACEF" w14:textId="77777777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6F3A96BB" w14:textId="7F89B865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61740981" w14:textId="03C4B15C" w:rsidR="00871862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2BD4D750" w14:textId="1F54D714" w:rsidR="00750344" w:rsidRDefault="0075034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14CBEAE4" w14:textId="6DFEF163" w:rsidR="00750344" w:rsidRDefault="0075034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687F4485" w14:textId="75748F56" w:rsidR="00750344" w:rsidRDefault="0075034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13ABBB19" w14:textId="3E357471" w:rsidR="00750344" w:rsidRDefault="0075034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23C0DC08" w14:textId="38C5F599" w:rsidR="00750344" w:rsidRDefault="0075034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1D6BCE7E" w14:textId="77777777" w:rsidR="00750344" w:rsidRPr="003C7D85" w:rsidRDefault="0075034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23A30419" w14:textId="3FE0F565" w:rsidR="00871862" w:rsidRPr="003C7D85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3432F404" w14:textId="21C80C81" w:rsidR="00871862" w:rsidRPr="003C7D85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12947C8B" w14:textId="657AA581" w:rsidR="00871862" w:rsidRPr="003C7D85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2D2C2ADE" w14:textId="12755ACC" w:rsidR="00871862" w:rsidRPr="003C7D85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3B28F6E9" w14:textId="2D952854" w:rsidR="00871862" w:rsidRPr="003C7D85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4E38F6A1" w14:textId="77777777" w:rsidR="00871862" w:rsidRPr="003C7D85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B091907" w14:textId="77777777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79A5C3" w14:textId="77777777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587C55AA" w14:textId="77777777" w:rsidR="00911A4D" w:rsidRPr="003C7D85" w:rsidRDefault="00911A4D" w:rsidP="00911A4D">
      <w:pPr>
        <w:jc w:val="right"/>
        <w:rPr>
          <w:rFonts w:ascii="Times New Roman" w:eastAsia="Arial" w:hAnsi="Times New Roman" w:cs="Times New Roman"/>
          <w:i/>
        </w:rPr>
      </w:pPr>
    </w:p>
    <w:p w14:paraId="34EF33EC" w14:textId="77777777" w:rsidR="00911A4D" w:rsidRPr="003C7D85" w:rsidRDefault="00911A4D" w:rsidP="00911A4D">
      <w:pPr>
        <w:jc w:val="right"/>
        <w:rPr>
          <w:rFonts w:ascii="Times New Roman" w:eastAsia="Arial" w:hAnsi="Times New Roman" w:cs="Times New Roman"/>
          <w:i/>
        </w:rPr>
      </w:pPr>
      <w:r w:rsidRPr="003C7D85">
        <w:rPr>
          <w:rFonts w:ascii="Times New Roman" w:eastAsia="Arial" w:hAnsi="Times New Roman" w:cs="Times New Roman"/>
          <w:i/>
        </w:rPr>
        <w:t>Załącznik nr 2 do zapytania ofertowego</w:t>
      </w:r>
    </w:p>
    <w:p w14:paraId="57A7C46B" w14:textId="7E8C3631" w:rsidR="00911A4D" w:rsidRPr="003C7D85" w:rsidRDefault="00911A4D" w:rsidP="00911A4D">
      <w:pPr>
        <w:spacing w:line="360" w:lineRule="auto"/>
        <w:rPr>
          <w:rFonts w:ascii="Times New Roman" w:eastAsia="Arial" w:hAnsi="Times New Roman" w:cs="Times New Roman"/>
          <w:color w:val="000000"/>
        </w:rPr>
      </w:pPr>
      <w:r w:rsidRPr="003C7D85">
        <w:rPr>
          <w:rFonts w:ascii="Times New Roman" w:eastAsia="Arial" w:hAnsi="Times New Roman" w:cs="Times New Roman"/>
          <w:color w:val="000000"/>
        </w:rPr>
        <w:t xml:space="preserve">Nr sprawy: </w:t>
      </w:r>
      <w:r w:rsidR="00D83CDB" w:rsidRPr="003C7D85">
        <w:rPr>
          <w:rFonts w:ascii="Times New Roman" w:eastAsia="Arial" w:hAnsi="Times New Roman" w:cs="Times New Roman"/>
          <w:color w:val="000000"/>
        </w:rPr>
        <w:t>40</w:t>
      </w:r>
      <w:r w:rsidR="00871862" w:rsidRPr="003C7D85">
        <w:rPr>
          <w:rFonts w:ascii="Times New Roman" w:eastAsia="Arial" w:hAnsi="Times New Roman" w:cs="Times New Roman"/>
          <w:color w:val="000000"/>
        </w:rPr>
        <w:t>/ZZ/2025</w:t>
      </w:r>
    </w:p>
    <w:p w14:paraId="5A2714FC" w14:textId="77777777" w:rsidR="00911A4D" w:rsidRPr="003C7D85" w:rsidRDefault="00911A4D" w:rsidP="00911A4D">
      <w:pPr>
        <w:jc w:val="right"/>
        <w:rPr>
          <w:rFonts w:ascii="Times New Roman" w:eastAsia="Arial" w:hAnsi="Times New Roman" w:cs="Times New Roman"/>
        </w:rPr>
      </w:pPr>
      <w:r w:rsidRPr="003C7D85">
        <w:rPr>
          <w:rFonts w:ascii="Times New Roman" w:eastAsia="Arial" w:hAnsi="Times New Roman" w:cs="Times New Roman"/>
        </w:rPr>
        <w:t>………………………, ……….. 2025 r.</w:t>
      </w:r>
    </w:p>
    <w:p w14:paraId="285CF8C4" w14:textId="77777777" w:rsidR="00911A4D" w:rsidRPr="003C7D85" w:rsidRDefault="00911A4D" w:rsidP="00911A4D">
      <w:pPr>
        <w:rPr>
          <w:rFonts w:ascii="Times New Roman" w:eastAsia="Arial" w:hAnsi="Times New Roman" w:cs="Times New Roman"/>
          <w:color w:val="00000A"/>
        </w:rPr>
      </w:pPr>
      <w:r w:rsidRPr="003C7D85">
        <w:rPr>
          <w:rFonts w:ascii="Times New Roman" w:eastAsia="Arial" w:hAnsi="Times New Roman" w:cs="Times New Roman"/>
          <w:color w:val="00000A"/>
        </w:rPr>
        <w:t xml:space="preserve">………………………….. </w:t>
      </w:r>
    </w:p>
    <w:p w14:paraId="11C03C4A" w14:textId="77777777" w:rsidR="00911A4D" w:rsidRPr="003C7D85" w:rsidRDefault="00911A4D" w:rsidP="00911A4D">
      <w:pPr>
        <w:rPr>
          <w:rFonts w:ascii="Times New Roman" w:eastAsia="Arial" w:hAnsi="Times New Roman" w:cs="Times New Roman"/>
          <w:color w:val="00000A"/>
        </w:rPr>
      </w:pPr>
      <w:r w:rsidRPr="003C7D85">
        <w:rPr>
          <w:rFonts w:ascii="Times New Roman" w:eastAsia="Arial" w:hAnsi="Times New Roman" w:cs="Times New Roman"/>
          <w:color w:val="00000A"/>
        </w:rPr>
        <w:t xml:space="preserve">………………………….. </w:t>
      </w:r>
    </w:p>
    <w:p w14:paraId="16D5A87E" w14:textId="77777777" w:rsidR="00911A4D" w:rsidRPr="003C7D85" w:rsidRDefault="00911A4D" w:rsidP="00911A4D">
      <w:pPr>
        <w:rPr>
          <w:rFonts w:ascii="Times New Roman" w:eastAsia="Arial" w:hAnsi="Times New Roman" w:cs="Times New Roman"/>
          <w:color w:val="00000A"/>
        </w:rPr>
      </w:pPr>
      <w:r w:rsidRPr="003C7D85">
        <w:rPr>
          <w:rFonts w:ascii="Times New Roman" w:eastAsia="Arial" w:hAnsi="Times New Roman" w:cs="Times New Roman"/>
          <w:color w:val="00000A"/>
        </w:rPr>
        <w:t xml:space="preserve">………………………….. </w:t>
      </w:r>
    </w:p>
    <w:p w14:paraId="1DADB9CD" w14:textId="77777777" w:rsidR="00911A4D" w:rsidRPr="003C7D85" w:rsidRDefault="00911A4D" w:rsidP="00911A4D">
      <w:pPr>
        <w:spacing w:line="360" w:lineRule="auto"/>
        <w:rPr>
          <w:rFonts w:ascii="Times New Roman" w:eastAsia="Arial" w:hAnsi="Times New Roman" w:cs="Times New Roman"/>
          <w:i/>
          <w:color w:val="00000A"/>
        </w:rPr>
      </w:pPr>
      <w:r w:rsidRPr="003C7D85">
        <w:rPr>
          <w:rFonts w:ascii="Times New Roman" w:eastAsia="Arial" w:hAnsi="Times New Roman" w:cs="Times New Roman"/>
          <w:i/>
          <w:color w:val="00000A"/>
        </w:rPr>
        <w:t xml:space="preserve">(Imię i nazwisko, adres Wykonawcy, </w:t>
      </w:r>
    </w:p>
    <w:p w14:paraId="2CBDA0A6" w14:textId="77777777" w:rsidR="00911A4D" w:rsidRPr="003C7D85" w:rsidRDefault="00911A4D" w:rsidP="00911A4D">
      <w:pPr>
        <w:spacing w:line="360" w:lineRule="auto"/>
        <w:rPr>
          <w:rFonts w:ascii="Times New Roman" w:eastAsia="Arial" w:hAnsi="Times New Roman" w:cs="Times New Roman"/>
          <w:i/>
          <w:color w:val="00000A"/>
        </w:rPr>
      </w:pPr>
      <w:r w:rsidRPr="003C7D85">
        <w:rPr>
          <w:rFonts w:ascii="Times New Roman" w:eastAsia="Arial" w:hAnsi="Times New Roman" w:cs="Times New Roman"/>
          <w:i/>
          <w:color w:val="00000A"/>
        </w:rPr>
        <w:t xml:space="preserve">tel. kontaktowy, adres e-mail) </w:t>
      </w:r>
    </w:p>
    <w:p w14:paraId="01C8DC78" w14:textId="77777777" w:rsidR="00911A4D" w:rsidRPr="003C7D85" w:rsidRDefault="00911A4D" w:rsidP="00911A4D">
      <w:pPr>
        <w:spacing w:line="360" w:lineRule="auto"/>
        <w:jc w:val="right"/>
        <w:rPr>
          <w:rFonts w:ascii="Times New Roman" w:eastAsia="Arial" w:hAnsi="Times New Roman" w:cs="Times New Roman"/>
          <w:b/>
          <w:color w:val="000000"/>
        </w:rPr>
      </w:pPr>
      <w:r w:rsidRPr="003C7D85">
        <w:rPr>
          <w:rFonts w:ascii="Times New Roman" w:eastAsia="Arial" w:hAnsi="Times New Roman" w:cs="Times New Roman"/>
          <w:b/>
          <w:color w:val="000000"/>
        </w:rPr>
        <w:t xml:space="preserve">Gdański Uniwersytet Medyczny </w:t>
      </w:r>
    </w:p>
    <w:p w14:paraId="11BEAB1B" w14:textId="77777777" w:rsidR="00911A4D" w:rsidRPr="003C7D85" w:rsidRDefault="00911A4D" w:rsidP="00911A4D">
      <w:pPr>
        <w:spacing w:line="360" w:lineRule="auto"/>
        <w:jc w:val="right"/>
        <w:rPr>
          <w:rFonts w:ascii="Times New Roman" w:eastAsia="Arial" w:hAnsi="Times New Roman" w:cs="Times New Roman"/>
          <w:color w:val="000000"/>
        </w:rPr>
      </w:pPr>
      <w:r w:rsidRPr="003C7D85">
        <w:rPr>
          <w:rFonts w:ascii="Times New Roman" w:eastAsia="Arial" w:hAnsi="Times New Roman" w:cs="Times New Roman"/>
          <w:color w:val="000000"/>
        </w:rPr>
        <w:t xml:space="preserve">ul. Marii Skłodowskiej - Curie 3a, </w:t>
      </w:r>
    </w:p>
    <w:p w14:paraId="3843339D" w14:textId="2B2C77E4" w:rsidR="00911A4D" w:rsidRDefault="00911A4D" w:rsidP="00871862">
      <w:pPr>
        <w:spacing w:line="360" w:lineRule="auto"/>
        <w:jc w:val="right"/>
        <w:rPr>
          <w:rFonts w:ascii="Times New Roman" w:eastAsia="Arial" w:hAnsi="Times New Roman" w:cs="Times New Roman"/>
          <w:b/>
          <w:color w:val="00000A"/>
        </w:rPr>
      </w:pPr>
      <w:r w:rsidRPr="003C7D85">
        <w:rPr>
          <w:rFonts w:ascii="Times New Roman" w:eastAsia="Arial" w:hAnsi="Times New Roman" w:cs="Times New Roman"/>
          <w:color w:val="000000"/>
        </w:rPr>
        <w:t>80-210 Gdańsk</w:t>
      </w:r>
      <w:r w:rsidRPr="003C7D85">
        <w:rPr>
          <w:rFonts w:ascii="Times New Roman" w:eastAsia="Arial" w:hAnsi="Times New Roman" w:cs="Times New Roman"/>
          <w:b/>
          <w:color w:val="00000A"/>
        </w:rPr>
        <w:t xml:space="preserve"> </w:t>
      </w:r>
    </w:p>
    <w:p w14:paraId="640024D7" w14:textId="77777777" w:rsidR="00C20736" w:rsidRPr="003C7D85" w:rsidRDefault="00C20736" w:rsidP="00871862">
      <w:pPr>
        <w:spacing w:line="360" w:lineRule="auto"/>
        <w:jc w:val="right"/>
        <w:rPr>
          <w:rFonts w:ascii="Times New Roman" w:eastAsia="Arial" w:hAnsi="Times New Roman" w:cs="Times New Roman"/>
          <w:b/>
          <w:color w:val="00000A"/>
        </w:rPr>
      </w:pPr>
    </w:p>
    <w:p w14:paraId="051FD6A5" w14:textId="77777777" w:rsidR="00911A4D" w:rsidRPr="003C7D85" w:rsidRDefault="00911A4D" w:rsidP="00911A4D">
      <w:pPr>
        <w:spacing w:after="120"/>
        <w:jc w:val="center"/>
        <w:rPr>
          <w:rFonts w:ascii="Times New Roman" w:eastAsia="Arial" w:hAnsi="Times New Roman" w:cs="Times New Roman"/>
          <w:b/>
        </w:rPr>
      </w:pPr>
      <w:r w:rsidRPr="003C7D85">
        <w:rPr>
          <w:rFonts w:ascii="Times New Roman" w:eastAsia="Arial" w:hAnsi="Times New Roman" w:cs="Times New Roman"/>
          <w:b/>
        </w:rPr>
        <w:t>OŚWIADCZENIE O BRAKU POWIĄZAŃ KAPITAŁOWYCH LUB OSOBOWYCH</w:t>
      </w:r>
    </w:p>
    <w:p w14:paraId="317A2BCB" w14:textId="77777777" w:rsidR="00911A4D" w:rsidRPr="003C7D85" w:rsidRDefault="00911A4D" w:rsidP="00911A4D">
      <w:pPr>
        <w:spacing w:after="120"/>
        <w:jc w:val="center"/>
        <w:rPr>
          <w:rFonts w:ascii="Times New Roman" w:eastAsia="Arial" w:hAnsi="Times New Roman" w:cs="Times New Roman"/>
          <w:b/>
          <w:color w:val="000000"/>
        </w:rPr>
      </w:pPr>
    </w:p>
    <w:p w14:paraId="0403B458" w14:textId="69569C15" w:rsidR="00911A4D" w:rsidRPr="003C7D85" w:rsidRDefault="00911A4D" w:rsidP="00750344">
      <w:pPr>
        <w:tabs>
          <w:tab w:val="left" w:pos="0"/>
        </w:tabs>
        <w:adjustRightInd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iCs/>
          <w:lang w:val="en-US"/>
        </w:rPr>
      </w:pPr>
      <w:bookmarkStart w:id="8" w:name="_GoBack"/>
      <w:r w:rsidRPr="003C7D85">
        <w:rPr>
          <w:rFonts w:ascii="Times New Roman" w:eastAsia="Arial" w:hAnsi="Times New Roman" w:cs="Times New Roman"/>
          <w:color w:val="00000A"/>
        </w:rPr>
        <w:t xml:space="preserve">W odpowiedzi na zapytanie ofertowe wystosowane </w:t>
      </w:r>
      <w:r w:rsidR="00D83CDB" w:rsidRPr="003C7D85">
        <w:rPr>
          <w:rFonts w:ascii="Times New Roman" w:hAnsi="Times New Roman" w:cs="Times New Roman"/>
          <w:color w:val="000000"/>
        </w:rPr>
        <w:t xml:space="preserve">przez Gdański Uniwersytet Medyczny ul. Marii Skłodowskiej - Curie 3a, 80-210 Gdańsk dotyczącym </w:t>
      </w:r>
      <w:r w:rsidR="00D83CDB" w:rsidRPr="003C7D85">
        <w:rPr>
          <w:rFonts w:ascii="Times New Roman" w:hAnsi="Times New Roman" w:cs="Times New Roman"/>
        </w:rPr>
        <w:t xml:space="preserve">przepakowania (etykietowania), certyfikacji i zwolnienia serii Badanego Produktu Leczniczego </w:t>
      </w:r>
      <w:proofErr w:type="spellStart"/>
      <w:r w:rsidR="00D83CDB" w:rsidRPr="003C7D85">
        <w:rPr>
          <w:rFonts w:ascii="Times New Roman" w:hAnsi="Times New Roman" w:cs="Times New Roman"/>
        </w:rPr>
        <w:t>PEDMARK</w:t>
      </w:r>
      <w:proofErr w:type="spellEnd"/>
      <w:r w:rsidR="00D83CDB" w:rsidRPr="003C7D85">
        <w:rPr>
          <w:rFonts w:ascii="Times New Roman" w:hAnsi="Times New Roman" w:cs="Times New Roman"/>
        </w:rPr>
        <w:t>® (</w:t>
      </w:r>
      <w:proofErr w:type="spellStart"/>
      <w:r w:rsidR="00D83CDB" w:rsidRPr="003C7D85">
        <w:rPr>
          <w:rFonts w:ascii="Times New Roman" w:hAnsi="Times New Roman" w:cs="Times New Roman"/>
        </w:rPr>
        <w:t>sodium</w:t>
      </w:r>
      <w:proofErr w:type="spellEnd"/>
      <w:r w:rsidR="00D83CDB" w:rsidRPr="003C7D85">
        <w:rPr>
          <w:rFonts w:ascii="Times New Roman" w:hAnsi="Times New Roman" w:cs="Times New Roman"/>
        </w:rPr>
        <w:t xml:space="preserve"> </w:t>
      </w:r>
      <w:proofErr w:type="spellStart"/>
      <w:r w:rsidR="00D83CDB" w:rsidRPr="003C7D85">
        <w:rPr>
          <w:rFonts w:ascii="Times New Roman" w:hAnsi="Times New Roman" w:cs="Times New Roman"/>
        </w:rPr>
        <w:t>thiosulfate</w:t>
      </w:r>
      <w:proofErr w:type="spellEnd"/>
      <w:r w:rsidR="00D83CDB" w:rsidRPr="003C7D85">
        <w:rPr>
          <w:rFonts w:ascii="Times New Roman" w:hAnsi="Times New Roman" w:cs="Times New Roman"/>
        </w:rPr>
        <w:t xml:space="preserve"> </w:t>
      </w:r>
      <w:proofErr w:type="spellStart"/>
      <w:r w:rsidR="00D83CDB" w:rsidRPr="003C7D85">
        <w:rPr>
          <w:rFonts w:ascii="Times New Roman" w:hAnsi="Times New Roman" w:cs="Times New Roman"/>
        </w:rPr>
        <w:t>injection</w:t>
      </w:r>
      <w:proofErr w:type="spellEnd"/>
      <w:r w:rsidR="00D83CDB" w:rsidRPr="003C7D85">
        <w:rPr>
          <w:rFonts w:ascii="Times New Roman" w:hAnsi="Times New Roman" w:cs="Times New Roman"/>
        </w:rPr>
        <w:t xml:space="preserve">) 12.5 </w:t>
      </w:r>
      <w:proofErr w:type="spellStart"/>
      <w:r w:rsidR="00D83CDB" w:rsidRPr="003C7D85">
        <w:rPr>
          <w:rFonts w:ascii="Times New Roman" w:hAnsi="Times New Roman" w:cs="Times New Roman"/>
        </w:rPr>
        <w:t>grams</w:t>
      </w:r>
      <w:proofErr w:type="spellEnd"/>
      <w:r w:rsidR="00D83CDB" w:rsidRPr="003C7D85">
        <w:rPr>
          <w:rFonts w:ascii="Times New Roman" w:hAnsi="Times New Roman" w:cs="Times New Roman"/>
        </w:rPr>
        <w:t xml:space="preserve">/100 </w:t>
      </w:r>
      <w:proofErr w:type="spellStart"/>
      <w:r w:rsidR="00D83CDB" w:rsidRPr="003C7D85">
        <w:rPr>
          <w:rFonts w:ascii="Times New Roman" w:hAnsi="Times New Roman" w:cs="Times New Roman"/>
        </w:rPr>
        <w:t>mL</w:t>
      </w:r>
      <w:proofErr w:type="spellEnd"/>
      <w:r w:rsidR="00D83CDB" w:rsidRPr="003C7D85">
        <w:rPr>
          <w:rFonts w:ascii="Times New Roman" w:hAnsi="Times New Roman" w:cs="Times New Roman"/>
        </w:rPr>
        <w:t xml:space="preserve"> (125 mg/</w:t>
      </w:r>
      <w:proofErr w:type="spellStart"/>
      <w:r w:rsidR="00D83CDB" w:rsidRPr="003C7D85">
        <w:rPr>
          <w:rFonts w:ascii="Times New Roman" w:hAnsi="Times New Roman" w:cs="Times New Roman"/>
        </w:rPr>
        <w:t>mL</w:t>
      </w:r>
      <w:proofErr w:type="spellEnd"/>
      <w:r w:rsidR="00D83CDB" w:rsidRPr="003C7D85">
        <w:rPr>
          <w:rFonts w:ascii="Times New Roman" w:hAnsi="Times New Roman" w:cs="Times New Roman"/>
        </w:rPr>
        <w:t>) przez Osobę Wykwalifikowaną (QP)  oraz dostarczenie Badanego Produktu Leczniczego PEDMARK® do Apteki Szpitalnej Uniwersyteckiego Centrum Klinicznego w Gdańsku na potrzeby realizacji niekomercyjnego badania klinicznego</w:t>
      </w:r>
      <w:r w:rsidR="00D83CDB" w:rsidRPr="003C7D85">
        <w:rPr>
          <w:rFonts w:ascii="Times New Roman" w:eastAsiaTheme="minorHAnsi" w:hAnsi="Times New Roman" w:cs="Times New Roman"/>
          <w:lang w:eastAsia="en-US"/>
        </w:rPr>
        <w:t xml:space="preserve"> pn. </w:t>
      </w:r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„Badanie kliniczne obejmujące dzieci i młodzież z pierwotnym złośliwym nowotworem wątroby - 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wątrobiakiem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 zarodkowym (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Hepatoblastoma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) i rakiem 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wątrobowokomórkowym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 (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Hepatocarcinoma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) - 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POLPHITT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”</w:t>
      </w:r>
      <w:r w:rsidR="00D83CDB" w:rsidRPr="003C7D85">
        <w:rPr>
          <w:rFonts w:ascii="Times New Roman" w:eastAsia="Times New Roman" w:hAnsi="Times New Roman" w:cs="Times New Roman"/>
          <w:iCs/>
          <w:lang w:val="en-US"/>
        </w:rPr>
        <w:t>.</w:t>
      </w:r>
    </w:p>
    <w:bookmarkEnd w:id="8"/>
    <w:p w14:paraId="3AAEB150" w14:textId="77777777" w:rsidR="00D83CDB" w:rsidRPr="003C7D85" w:rsidRDefault="00D83CDB" w:rsidP="00D83CDB">
      <w:pPr>
        <w:tabs>
          <w:tab w:val="left" w:pos="0"/>
        </w:tabs>
        <w:adjustRightInd w:val="0"/>
        <w:jc w:val="both"/>
        <w:textAlignment w:val="baseline"/>
        <w:rPr>
          <w:rStyle w:val="markedcontent"/>
          <w:rFonts w:ascii="Times New Roman" w:hAnsi="Times New Roman" w:cs="Times New Roman"/>
          <w:lang w:val="en-US"/>
        </w:rPr>
      </w:pPr>
    </w:p>
    <w:p w14:paraId="1D2A3DB5" w14:textId="77777777" w:rsidR="00911A4D" w:rsidRPr="003C7D85" w:rsidRDefault="00911A4D" w:rsidP="00911A4D">
      <w:pPr>
        <w:spacing w:after="12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3C7D85">
        <w:rPr>
          <w:rFonts w:ascii="Times New Roman" w:eastAsia="Arial" w:hAnsi="Times New Roman" w:cs="Times New Roman"/>
          <w:b/>
          <w:color w:val="000000"/>
        </w:rPr>
        <w:t>Ja</w:t>
      </w:r>
      <w:r w:rsidRPr="003C7D85">
        <w:rPr>
          <w:rFonts w:ascii="Times New Roman" w:eastAsia="Arial" w:hAnsi="Times New Roman" w:cs="Times New Roman"/>
          <w:color w:val="000000"/>
        </w:rPr>
        <w:t xml:space="preserve"> </w:t>
      </w:r>
      <w:r w:rsidRPr="003C7D85">
        <w:rPr>
          <w:rFonts w:ascii="Times New Roman" w:eastAsia="Arial" w:hAnsi="Times New Roman" w:cs="Times New Roman"/>
          <w:b/>
          <w:color w:val="000000"/>
        </w:rPr>
        <w:t>niżej podpisany oświadczam</w:t>
      </w:r>
      <w:r w:rsidRPr="003C7D85">
        <w:rPr>
          <w:rFonts w:ascii="Times New Roman" w:eastAsia="Arial" w:hAnsi="Times New Roman" w:cs="Times New Roman"/>
          <w:color w:val="000000"/>
        </w:rPr>
        <w:t>, że nie jestem powiązany osobowo ani kapitałowo z Zamawiającym (Gdański Uniwersytet Medyczny).</w:t>
      </w:r>
    </w:p>
    <w:p w14:paraId="788E02E5" w14:textId="77777777" w:rsidR="00911A4D" w:rsidRPr="003C7D85" w:rsidRDefault="00911A4D" w:rsidP="00911A4D">
      <w:pPr>
        <w:spacing w:line="360" w:lineRule="auto"/>
        <w:jc w:val="both"/>
        <w:rPr>
          <w:rFonts w:ascii="Times New Roman" w:eastAsia="Arial" w:hAnsi="Times New Roman" w:cs="Times New Roman"/>
          <w:i/>
        </w:rPr>
      </w:pPr>
      <w:r w:rsidRPr="003C7D85">
        <w:rPr>
          <w:rFonts w:ascii="Times New Roman" w:eastAsia="Arial" w:hAnsi="Times New Roman" w:cs="Times New Roman"/>
        </w:rPr>
        <w:t>Oświadczam, że nie występują wzajemne powiązania kapitałowe lub osobowe, poprzez które rozumie się wzajemne powiązania między Zamawiającym lub osobami</w:t>
      </w:r>
      <w:r w:rsidRPr="003C7D85">
        <w:rPr>
          <w:rFonts w:ascii="Times New Roman" w:eastAsia="Arial" w:hAnsi="Times New Roman" w:cs="Times New Roman"/>
          <w:i/>
        </w:rPr>
        <w:t xml:space="preserve"> </w:t>
      </w:r>
      <w:r w:rsidRPr="003C7D85">
        <w:rPr>
          <w:rFonts w:ascii="Times New Roman" w:eastAsia="Arial" w:hAnsi="Times New Roman" w:cs="Times New Roman"/>
        </w:rPr>
        <w:t>upoważnionymi do zaciągania zobowiązań w imieniu Zamawiającego lub osobami</w:t>
      </w:r>
      <w:r w:rsidRPr="003C7D85">
        <w:rPr>
          <w:rFonts w:ascii="Times New Roman" w:eastAsia="Arial" w:hAnsi="Times New Roman" w:cs="Times New Roman"/>
          <w:i/>
        </w:rPr>
        <w:t xml:space="preserve"> </w:t>
      </w:r>
      <w:r w:rsidRPr="003C7D85">
        <w:rPr>
          <w:rFonts w:ascii="Times New Roman" w:eastAsia="Arial" w:hAnsi="Times New Roman" w:cs="Times New Roman"/>
        </w:rPr>
        <w:t>wykonującymi w imieniu Zamawiającego czynności związane z przygotowaniem</w:t>
      </w:r>
      <w:r w:rsidRPr="003C7D85">
        <w:rPr>
          <w:rFonts w:ascii="Times New Roman" w:eastAsia="Arial" w:hAnsi="Times New Roman" w:cs="Times New Roman"/>
          <w:i/>
        </w:rPr>
        <w:t xml:space="preserve"> </w:t>
      </w:r>
      <w:r w:rsidRPr="003C7D85">
        <w:rPr>
          <w:rFonts w:ascii="Times New Roman" w:eastAsia="Arial" w:hAnsi="Times New Roman" w:cs="Times New Roman"/>
        </w:rPr>
        <w:t>i przeprowadzeniem procedury wyboru wykonawcy a Wykonawcą, polegające</w:t>
      </w:r>
      <w:r w:rsidRPr="003C7D85">
        <w:rPr>
          <w:rFonts w:ascii="Times New Roman" w:eastAsia="Arial" w:hAnsi="Times New Roman" w:cs="Times New Roman"/>
          <w:i/>
        </w:rPr>
        <w:t xml:space="preserve"> </w:t>
      </w:r>
      <w:r w:rsidRPr="003C7D85">
        <w:rPr>
          <w:rFonts w:ascii="Times New Roman" w:eastAsia="Arial" w:hAnsi="Times New Roman" w:cs="Times New Roman"/>
        </w:rPr>
        <w:t>w szczególności na:</w:t>
      </w:r>
    </w:p>
    <w:p w14:paraId="7B120998" w14:textId="77777777" w:rsidR="00911A4D" w:rsidRPr="003C7D85" w:rsidRDefault="00911A4D" w:rsidP="00911A4D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3C7D85">
        <w:rPr>
          <w:rFonts w:ascii="Times New Roman" w:eastAsia="Arial" w:hAnsi="Times New Roman" w:cs="Times New Roman"/>
        </w:rPr>
        <w:t>uczestniczeniu w spółce jako wspólnik spółki cywilnej lub spółki osobowej,</w:t>
      </w:r>
    </w:p>
    <w:p w14:paraId="7E06F68A" w14:textId="77777777" w:rsidR="00911A4D" w:rsidRPr="003C7D85" w:rsidRDefault="00911A4D" w:rsidP="00911A4D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3C7D85">
        <w:rPr>
          <w:rFonts w:ascii="Times New Roman" w:eastAsia="Arial" w:hAnsi="Times New Roman" w:cs="Times New Roman"/>
        </w:rPr>
        <w:t>posiadaniu co najmniej 10 % udziałów lub akcji, o ile niższy próg nie wynika z przepisów prawa lub nie został określony przez IZ PO</w:t>
      </w:r>
    </w:p>
    <w:p w14:paraId="6C2D02BE" w14:textId="77777777" w:rsidR="00911A4D" w:rsidRPr="003C7D85" w:rsidRDefault="00911A4D" w:rsidP="00911A4D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3C7D85">
        <w:rPr>
          <w:rFonts w:ascii="Times New Roman" w:eastAsia="Arial" w:hAnsi="Times New Roman" w:cs="Times New Roman"/>
        </w:rPr>
        <w:t>pełnieniu funkcji członka organu nadzorczego lub zarządzającego, prokurenta, pełnomocnika,</w:t>
      </w:r>
    </w:p>
    <w:p w14:paraId="4646A857" w14:textId="4E84948B" w:rsidR="00911A4D" w:rsidRPr="003C7D85" w:rsidRDefault="00911A4D" w:rsidP="00911A4D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="Times New Roman" w:eastAsia="Arial" w:hAnsi="Times New Roman" w:cs="Times New Roman"/>
        </w:rPr>
      </w:pPr>
      <w:r w:rsidRPr="003C7D85">
        <w:rPr>
          <w:rFonts w:ascii="Times New Roman" w:eastAsia="Arial" w:hAnsi="Times New Roman" w:cs="Times New Roman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B4D917" w14:textId="77777777" w:rsidR="00911A4D" w:rsidRPr="003C7D85" w:rsidRDefault="00911A4D" w:rsidP="00911A4D">
      <w:pPr>
        <w:spacing w:line="360" w:lineRule="auto"/>
        <w:jc w:val="right"/>
        <w:rPr>
          <w:rFonts w:ascii="Times New Roman" w:eastAsia="Arial" w:hAnsi="Times New Roman" w:cs="Times New Roman"/>
          <w:color w:val="00000A"/>
        </w:rPr>
      </w:pPr>
      <w:r w:rsidRPr="003C7D85">
        <w:rPr>
          <w:rFonts w:ascii="Times New Roman" w:eastAsia="Arial" w:hAnsi="Times New Roman" w:cs="Times New Roman"/>
          <w:color w:val="00000A"/>
        </w:rPr>
        <w:t xml:space="preserve">………………………………………. </w:t>
      </w:r>
    </w:p>
    <w:p w14:paraId="77F905C5" w14:textId="77777777" w:rsidR="00911A4D" w:rsidRPr="003C7D85" w:rsidRDefault="00911A4D" w:rsidP="00911A4D">
      <w:pPr>
        <w:jc w:val="right"/>
        <w:rPr>
          <w:rFonts w:ascii="Times New Roman" w:eastAsia="Arial" w:hAnsi="Times New Roman" w:cs="Times New Roman"/>
          <w:color w:val="00000A"/>
        </w:rPr>
      </w:pPr>
      <w:r w:rsidRPr="003C7D85">
        <w:rPr>
          <w:rFonts w:ascii="Times New Roman" w:eastAsia="Arial" w:hAnsi="Times New Roman" w:cs="Times New Roman"/>
          <w:color w:val="00000A"/>
        </w:rPr>
        <w:tab/>
      </w:r>
      <w:r w:rsidRPr="003C7D85">
        <w:rPr>
          <w:rFonts w:ascii="Times New Roman" w:eastAsia="Arial" w:hAnsi="Times New Roman" w:cs="Times New Roman"/>
          <w:color w:val="00000A"/>
        </w:rPr>
        <w:tab/>
      </w:r>
      <w:r w:rsidRPr="003C7D85">
        <w:rPr>
          <w:rFonts w:ascii="Times New Roman" w:eastAsia="Arial" w:hAnsi="Times New Roman" w:cs="Times New Roman"/>
          <w:color w:val="00000A"/>
        </w:rPr>
        <w:tab/>
      </w:r>
      <w:r w:rsidRPr="003C7D85">
        <w:rPr>
          <w:rFonts w:ascii="Times New Roman" w:eastAsia="Arial" w:hAnsi="Times New Roman" w:cs="Times New Roman"/>
          <w:color w:val="00000A"/>
        </w:rPr>
        <w:tab/>
      </w:r>
      <w:r w:rsidRPr="003C7D85">
        <w:rPr>
          <w:rFonts w:ascii="Times New Roman" w:eastAsia="Arial" w:hAnsi="Times New Roman" w:cs="Times New Roman"/>
          <w:color w:val="00000A"/>
        </w:rPr>
        <w:tab/>
      </w:r>
      <w:r w:rsidRPr="003C7D85">
        <w:rPr>
          <w:rFonts w:ascii="Times New Roman" w:eastAsia="Arial" w:hAnsi="Times New Roman" w:cs="Times New Roman"/>
          <w:color w:val="00000A"/>
        </w:rPr>
        <w:tab/>
        <w:t xml:space="preserve">      (podpis osoby składającej ofertę)</w:t>
      </w:r>
      <w:r w:rsidRPr="003C7D85">
        <w:rPr>
          <w:rFonts w:ascii="Times New Roman" w:eastAsia="Arial" w:hAnsi="Times New Roman" w:cs="Times New Roman"/>
          <w:color w:val="00000A"/>
        </w:rPr>
        <w:tab/>
      </w:r>
    </w:p>
    <w:p w14:paraId="275F3C2C" w14:textId="77777777" w:rsidR="00911A4D" w:rsidRPr="003C7D85" w:rsidRDefault="00911A4D" w:rsidP="00911A4D">
      <w:pPr>
        <w:rPr>
          <w:rFonts w:ascii="Times New Roman" w:eastAsia="Arial" w:hAnsi="Times New Roman" w:cs="Times New Roman"/>
          <w:i/>
          <w:color w:val="00000A"/>
        </w:rPr>
      </w:pPr>
      <w:r w:rsidRPr="003C7D85">
        <w:rPr>
          <w:rFonts w:ascii="Times New Roman" w:eastAsia="Arial" w:hAnsi="Times New Roman" w:cs="Times New Roman"/>
          <w:color w:val="00000A"/>
        </w:rPr>
        <w:br w:type="page"/>
      </w:r>
      <w:r w:rsidRPr="003C7D85">
        <w:rPr>
          <w:rFonts w:ascii="Times New Roman" w:eastAsia="Arial" w:hAnsi="Times New Roman" w:cs="Times New Roman"/>
          <w:i/>
          <w:color w:val="00000A"/>
        </w:rPr>
        <w:lastRenderedPageBreak/>
        <w:t xml:space="preserve">Załącznik nr 3 – </w:t>
      </w:r>
      <w:r w:rsidRPr="003C7D85">
        <w:rPr>
          <w:rFonts w:ascii="Times New Roman" w:hAnsi="Times New Roman" w:cs="Times New Roman"/>
          <w:i/>
        </w:rPr>
        <w:t>Oświadczenie o n</w:t>
      </w:r>
      <w:r w:rsidRPr="003C7D85">
        <w:rPr>
          <w:rFonts w:ascii="Times New Roman" w:hAnsi="Times New Roman" w:cs="Times New Roman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B942327" w14:textId="77777777" w:rsidR="00911A4D" w:rsidRPr="003C7D85" w:rsidRDefault="00911A4D" w:rsidP="00911A4D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911A4D" w:rsidRPr="003C7D85" w14:paraId="6D6F2D98" w14:textId="77777777" w:rsidTr="000A33A7">
        <w:trPr>
          <w:jc w:val="center"/>
        </w:trPr>
        <w:tc>
          <w:tcPr>
            <w:tcW w:w="9513" w:type="dxa"/>
            <w:shd w:val="clear" w:color="auto" w:fill="F2F2F2"/>
          </w:tcPr>
          <w:p w14:paraId="445F9D77" w14:textId="77777777" w:rsidR="00911A4D" w:rsidRPr="003C7D85" w:rsidRDefault="00911A4D" w:rsidP="000A33A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D85">
              <w:rPr>
                <w:rFonts w:ascii="Times New Roman" w:hAnsi="Times New Roman" w:cs="Times New Roman"/>
                <w:b/>
                <w:bCs/>
                <w:color w:val="000000"/>
              </w:rPr>
              <w:t>OŚWIADCZENIE WYKONAWCY</w:t>
            </w:r>
          </w:p>
          <w:p w14:paraId="2328C08A" w14:textId="77777777" w:rsidR="00911A4D" w:rsidRPr="003C7D85" w:rsidRDefault="00911A4D" w:rsidP="000A33A7">
            <w:pPr>
              <w:jc w:val="center"/>
              <w:rPr>
                <w:rFonts w:ascii="Times New Roman" w:hAnsi="Times New Roman" w:cs="Times New Roman"/>
              </w:rPr>
            </w:pPr>
            <w:r w:rsidRPr="003C7D85">
              <w:rPr>
                <w:rFonts w:ascii="Times New Roman" w:hAnsi="Times New Roman" w:cs="Times New Roman"/>
                <w:b/>
              </w:rPr>
              <w:t xml:space="preserve">DOTYCZĄCE PODSTAW WYKLUCZENIA Z REALIZACJI UMOWY </w:t>
            </w:r>
          </w:p>
        </w:tc>
      </w:tr>
    </w:tbl>
    <w:p w14:paraId="5D351AA6" w14:textId="77777777" w:rsidR="00911A4D" w:rsidRPr="003C7D85" w:rsidRDefault="00911A4D" w:rsidP="00911A4D">
      <w:pPr>
        <w:rPr>
          <w:rFonts w:ascii="Times New Roman" w:hAnsi="Times New Roman" w:cs="Times New Roman"/>
        </w:rPr>
      </w:pPr>
    </w:p>
    <w:p w14:paraId="15ABA455" w14:textId="486AAA71" w:rsidR="000C4183" w:rsidRPr="003C7D85" w:rsidRDefault="00911A4D" w:rsidP="000C4183">
      <w:pPr>
        <w:tabs>
          <w:tab w:val="left" w:pos="0"/>
        </w:tabs>
        <w:adjustRightInd w:val="0"/>
        <w:jc w:val="both"/>
        <w:textAlignment w:val="baseline"/>
        <w:rPr>
          <w:rFonts w:ascii="Times New Roman" w:eastAsia="Times New Roman" w:hAnsi="Times New Roman" w:cs="Times New Roman"/>
          <w:iCs/>
          <w:lang w:val="en-US"/>
        </w:rPr>
      </w:pPr>
      <w:r w:rsidRPr="003C7D85">
        <w:rPr>
          <w:rFonts w:ascii="Times New Roman" w:hAnsi="Times New Roman" w:cs="Times New Roman"/>
        </w:rPr>
        <w:t xml:space="preserve">Przystępując do zapytania ofertowego </w:t>
      </w:r>
      <w:r w:rsidR="00D83CDB" w:rsidRPr="003C7D85">
        <w:rPr>
          <w:rFonts w:ascii="Times New Roman" w:hAnsi="Times New Roman" w:cs="Times New Roman"/>
          <w:color w:val="000000"/>
        </w:rPr>
        <w:t xml:space="preserve">dotyczącym </w:t>
      </w:r>
      <w:r w:rsidR="00D83CDB" w:rsidRPr="003C7D85">
        <w:rPr>
          <w:rFonts w:ascii="Times New Roman" w:hAnsi="Times New Roman" w:cs="Times New Roman"/>
        </w:rPr>
        <w:t xml:space="preserve">przepakowania (etykietowania), certyfikacji i zwolnienia serii Badanego Produktu Leczniczego </w:t>
      </w:r>
      <w:proofErr w:type="spellStart"/>
      <w:r w:rsidR="00D83CDB" w:rsidRPr="003C7D85">
        <w:rPr>
          <w:rFonts w:ascii="Times New Roman" w:hAnsi="Times New Roman" w:cs="Times New Roman"/>
        </w:rPr>
        <w:t>PEDMARK</w:t>
      </w:r>
      <w:proofErr w:type="spellEnd"/>
      <w:r w:rsidR="00D83CDB" w:rsidRPr="003C7D85">
        <w:rPr>
          <w:rFonts w:ascii="Times New Roman" w:hAnsi="Times New Roman" w:cs="Times New Roman"/>
        </w:rPr>
        <w:t>® (</w:t>
      </w:r>
      <w:proofErr w:type="spellStart"/>
      <w:r w:rsidR="00D83CDB" w:rsidRPr="003C7D85">
        <w:rPr>
          <w:rFonts w:ascii="Times New Roman" w:hAnsi="Times New Roman" w:cs="Times New Roman"/>
        </w:rPr>
        <w:t>sodium</w:t>
      </w:r>
      <w:proofErr w:type="spellEnd"/>
      <w:r w:rsidR="00D83CDB" w:rsidRPr="003C7D85">
        <w:rPr>
          <w:rFonts w:ascii="Times New Roman" w:hAnsi="Times New Roman" w:cs="Times New Roman"/>
        </w:rPr>
        <w:t xml:space="preserve"> </w:t>
      </w:r>
      <w:proofErr w:type="spellStart"/>
      <w:r w:rsidR="00D83CDB" w:rsidRPr="003C7D85">
        <w:rPr>
          <w:rFonts w:ascii="Times New Roman" w:hAnsi="Times New Roman" w:cs="Times New Roman"/>
        </w:rPr>
        <w:t>thiosulfate</w:t>
      </w:r>
      <w:proofErr w:type="spellEnd"/>
      <w:r w:rsidR="00D83CDB" w:rsidRPr="003C7D85">
        <w:rPr>
          <w:rFonts w:ascii="Times New Roman" w:hAnsi="Times New Roman" w:cs="Times New Roman"/>
        </w:rPr>
        <w:t xml:space="preserve"> </w:t>
      </w:r>
      <w:proofErr w:type="spellStart"/>
      <w:r w:rsidR="00D83CDB" w:rsidRPr="003C7D85">
        <w:rPr>
          <w:rFonts w:ascii="Times New Roman" w:hAnsi="Times New Roman" w:cs="Times New Roman"/>
        </w:rPr>
        <w:t>injection</w:t>
      </w:r>
      <w:proofErr w:type="spellEnd"/>
      <w:r w:rsidR="00D83CDB" w:rsidRPr="003C7D85">
        <w:rPr>
          <w:rFonts w:ascii="Times New Roman" w:hAnsi="Times New Roman" w:cs="Times New Roman"/>
        </w:rPr>
        <w:t xml:space="preserve">) 12.5 </w:t>
      </w:r>
      <w:proofErr w:type="spellStart"/>
      <w:r w:rsidR="00D83CDB" w:rsidRPr="003C7D85">
        <w:rPr>
          <w:rFonts w:ascii="Times New Roman" w:hAnsi="Times New Roman" w:cs="Times New Roman"/>
        </w:rPr>
        <w:t>grams</w:t>
      </w:r>
      <w:proofErr w:type="spellEnd"/>
      <w:r w:rsidR="00D83CDB" w:rsidRPr="003C7D85">
        <w:rPr>
          <w:rFonts w:ascii="Times New Roman" w:hAnsi="Times New Roman" w:cs="Times New Roman"/>
        </w:rPr>
        <w:t xml:space="preserve">/100 </w:t>
      </w:r>
      <w:proofErr w:type="spellStart"/>
      <w:r w:rsidR="00D83CDB" w:rsidRPr="003C7D85">
        <w:rPr>
          <w:rFonts w:ascii="Times New Roman" w:hAnsi="Times New Roman" w:cs="Times New Roman"/>
        </w:rPr>
        <w:t>mL</w:t>
      </w:r>
      <w:proofErr w:type="spellEnd"/>
      <w:r w:rsidR="00D83CDB" w:rsidRPr="003C7D85">
        <w:rPr>
          <w:rFonts w:ascii="Times New Roman" w:hAnsi="Times New Roman" w:cs="Times New Roman"/>
        </w:rPr>
        <w:t xml:space="preserve"> (125 mg/</w:t>
      </w:r>
      <w:proofErr w:type="spellStart"/>
      <w:r w:rsidR="00D83CDB" w:rsidRPr="003C7D85">
        <w:rPr>
          <w:rFonts w:ascii="Times New Roman" w:hAnsi="Times New Roman" w:cs="Times New Roman"/>
        </w:rPr>
        <w:t>mL</w:t>
      </w:r>
      <w:proofErr w:type="spellEnd"/>
      <w:r w:rsidR="00D83CDB" w:rsidRPr="003C7D85">
        <w:rPr>
          <w:rFonts w:ascii="Times New Roman" w:hAnsi="Times New Roman" w:cs="Times New Roman"/>
        </w:rPr>
        <w:t>) przez Osobę Wykwalifikowaną (QP)  oraz dostarczenie Badanego Produktu Leczniczego PEDMARK® do Apteki Szpitalnej Uniwersyteckiego Centrum Klinicznego w Gdańsku na potrzeby realizacji niekomercyjnego badania klinicznego</w:t>
      </w:r>
      <w:r w:rsidR="00D83CDB" w:rsidRPr="003C7D85">
        <w:rPr>
          <w:rFonts w:ascii="Times New Roman" w:eastAsiaTheme="minorHAnsi" w:hAnsi="Times New Roman" w:cs="Times New Roman"/>
          <w:lang w:eastAsia="en-US"/>
        </w:rPr>
        <w:t xml:space="preserve"> pn. </w:t>
      </w:r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„Badanie kliniczne obejmujące dzieci i młodzież z pierwotnym złośliwym nowotworem wątroby - 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wątrobiakiem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 zarodkowym (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Hepatoblastoma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) i rakiem 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wątrobowokomórkowym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 (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Hepatocarcinoma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 xml:space="preserve">) – </w:t>
      </w:r>
      <w:proofErr w:type="spellStart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POLPHITT</w:t>
      </w:r>
      <w:proofErr w:type="spellEnd"/>
      <w:r w:rsidR="00D83CDB" w:rsidRPr="003C7D85">
        <w:rPr>
          <w:rFonts w:ascii="Times New Roman" w:eastAsiaTheme="minorHAnsi" w:hAnsi="Times New Roman" w:cs="Times New Roman"/>
          <w:b/>
          <w:bCs/>
          <w:lang w:eastAsia="en-US"/>
        </w:rPr>
        <w:t>.</w:t>
      </w:r>
      <w:r w:rsidR="000C4183" w:rsidRPr="003C7D85">
        <w:rPr>
          <w:rFonts w:ascii="Times New Roman" w:eastAsia="Times New Roman" w:hAnsi="Times New Roman" w:cs="Times New Roman"/>
          <w:iCs/>
          <w:lang w:val="en-US"/>
        </w:rPr>
        <w:t xml:space="preserve"> </w:t>
      </w:r>
    </w:p>
    <w:p w14:paraId="5EE6A3D4" w14:textId="4797DF20" w:rsidR="00911A4D" w:rsidRPr="003C7D85" w:rsidRDefault="00911A4D" w:rsidP="00911A4D">
      <w:pPr>
        <w:pStyle w:val="Nagwek"/>
        <w:spacing w:before="240"/>
        <w:jc w:val="both"/>
        <w:rPr>
          <w:rFonts w:ascii="Times New Roman" w:hAnsi="Times New Roman"/>
          <w:b/>
        </w:rPr>
      </w:pPr>
      <w:r w:rsidRPr="003C7D85">
        <w:rPr>
          <w:rFonts w:ascii="Times New Roman" w:hAnsi="Times New Roman"/>
          <w:b/>
        </w:rPr>
        <w:t xml:space="preserve">Nr zapytania ofertowego: </w:t>
      </w:r>
      <w:r w:rsidR="00D83CDB" w:rsidRPr="003C7D85">
        <w:rPr>
          <w:rFonts w:ascii="Times New Roman" w:hAnsi="Times New Roman"/>
          <w:b/>
        </w:rPr>
        <w:t>40</w:t>
      </w:r>
      <w:r w:rsidR="00871862" w:rsidRPr="003C7D85">
        <w:rPr>
          <w:rFonts w:ascii="Times New Roman" w:hAnsi="Times New Roman"/>
          <w:b/>
        </w:rPr>
        <w:t>/ZZ/2025</w:t>
      </w:r>
    </w:p>
    <w:p w14:paraId="5127F1E1" w14:textId="77777777" w:rsidR="00911A4D" w:rsidRPr="003C7D85" w:rsidRDefault="00911A4D" w:rsidP="00911A4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Ja (imię i nazwisko) .....................................</w:t>
      </w:r>
    </w:p>
    <w:p w14:paraId="047713DE" w14:textId="77777777" w:rsidR="00911A4D" w:rsidRPr="003C7D85" w:rsidRDefault="00911A4D" w:rsidP="00911A4D">
      <w:pPr>
        <w:jc w:val="both"/>
        <w:rPr>
          <w:rFonts w:ascii="Times New Roman" w:hAnsi="Times New Roman" w:cs="Times New Roman"/>
        </w:rPr>
      </w:pPr>
    </w:p>
    <w:p w14:paraId="6741D7EE" w14:textId="77777777" w:rsidR="00911A4D" w:rsidRPr="003C7D85" w:rsidRDefault="00911A4D" w:rsidP="00911A4D">
      <w:pPr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reprezentując Firmę............................................................................, NIP: ......................, Regon: ...............................</w:t>
      </w:r>
    </w:p>
    <w:p w14:paraId="6405ACB6" w14:textId="77777777" w:rsidR="00911A4D" w:rsidRPr="003C7D85" w:rsidRDefault="00911A4D" w:rsidP="00911A4D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</w:rPr>
        <w:t>Oświadczam, że n</w:t>
      </w:r>
      <w:r w:rsidRPr="003C7D85">
        <w:rPr>
          <w:rFonts w:ascii="Times New Roman" w:hAnsi="Times New Roman" w:cs="Times New Roman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FA77F" w14:textId="77777777" w:rsidR="00911A4D" w:rsidRPr="003C7D85" w:rsidRDefault="00911A4D" w:rsidP="00911A4D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>__________________________________________________________________________________</w:t>
      </w:r>
    </w:p>
    <w:p w14:paraId="7B8983C2" w14:textId="77777777" w:rsidR="00911A4D" w:rsidRPr="003C7D85" w:rsidRDefault="00911A4D" w:rsidP="00911A4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/>
        </w:rPr>
      </w:pPr>
      <w:r w:rsidRPr="003C7D85">
        <w:rPr>
          <w:rFonts w:ascii="Times New Roman" w:hAnsi="Times New Roman" w:cs="Times New Roman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909466" w14:textId="77777777" w:rsidR="00911A4D" w:rsidRPr="003C7D85" w:rsidRDefault="00911A4D" w:rsidP="00911A4D">
      <w:pPr>
        <w:spacing w:after="120"/>
        <w:jc w:val="both"/>
        <w:rPr>
          <w:rFonts w:ascii="Times New Roman" w:hAnsi="Times New Roman" w:cs="Times New Roman"/>
          <w:b/>
        </w:rPr>
      </w:pPr>
      <w:r w:rsidRPr="003C7D85">
        <w:rPr>
          <w:rFonts w:ascii="Times New Roman" w:hAnsi="Times New Roman" w:cs="Times New Roman"/>
          <w:b/>
        </w:rPr>
        <w:t>__________________________________________________________________________</w:t>
      </w:r>
    </w:p>
    <w:p w14:paraId="7699EEAF" w14:textId="77777777" w:rsidR="00911A4D" w:rsidRPr="003C7D85" w:rsidRDefault="00911A4D" w:rsidP="00911A4D">
      <w:pPr>
        <w:spacing w:after="120"/>
        <w:jc w:val="both"/>
        <w:rPr>
          <w:rFonts w:ascii="Times New Roman" w:hAnsi="Times New Roman" w:cs="Times New Roman"/>
          <w:i/>
          <w:iCs/>
        </w:rPr>
      </w:pPr>
      <w:r w:rsidRPr="003C7D85">
        <w:rPr>
          <w:rFonts w:ascii="Times New Roman" w:hAnsi="Times New Roman" w:cs="Times New Roman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A66A36B" w14:textId="77777777" w:rsidR="00911A4D" w:rsidRPr="003C7D85" w:rsidRDefault="00911A4D" w:rsidP="00911A4D">
      <w:pPr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___________________________</w:t>
      </w:r>
    </w:p>
    <w:p w14:paraId="1E97EC75" w14:textId="77777777" w:rsidR="00911A4D" w:rsidRPr="003C7D85" w:rsidRDefault="00911A4D" w:rsidP="00911A4D">
      <w:pPr>
        <w:rPr>
          <w:rFonts w:ascii="Times New Roman" w:hAnsi="Times New Roman" w:cs="Times New Roman"/>
          <w:i/>
        </w:rPr>
      </w:pPr>
      <w:r w:rsidRPr="003C7D85">
        <w:rPr>
          <w:rFonts w:ascii="Times New Roman" w:hAnsi="Times New Roman" w:cs="Times New Roman"/>
          <w:i/>
        </w:rPr>
        <w:t>*) jeżeli dotyczy</w:t>
      </w:r>
    </w:p>
    <w:p w14:paraId="4556FAE7" w14:textId="77777777" w:rsidR="00911A4D" w:rsidRPr="003C7D85" w:rsidRDefault="00911A4D" w:rsidP="00911A4D">
      <w:pPr>
        <w:ind w:left="6372"/>
        <w:rPr>
          <w:rFonts w:ascii="Times New Roman" w:hAnsi="Times New Roman" w:cs="Times New Roman"/>
          <w:i/>
          <w:iCs/>
        </w:rPr>
      </w:pPr>
      <w:r w:rsidRPr="003C7D85">
        <w:rPr>
          <w:rFonts w:ascii="Times New Roman" w:hAnsi="Times New Roman" w:cs="Times New Roman"/>
        </w:rPr>
        <w:t>......................................</w:t>
      </w:r>
      <w:r w:rsidRPr="003C7D85">
        <w:rPr>
          <w:rFonts w:ascii="Times New Roman" w:hAnsi="Times New Roman" w:cs="Times New Roman"/>
          <w:i/>
        </w:rPr>
        <w:t>.......    podpis (miejscowość, data)</w:t>
      </w:r>
      <w:r w:rsidRPr="003C7D85">
        <w:rPr>
          <w:rFonts w:ascii="Times New Roman" w:hAnsi="Times New Roman" w:cs="Times New Roman"/>
          <w:i/>
        </w:rPr>
        <w:tab/>
      </w:r>
      <w:r w:rsidRPr="003C7D85">
        <w:rPr>
          <w:rFonts w:ascii="Times New Roman" w:hAnsi="Times New Roman" w:cs="Times New Roman"/>
          <w:i/>
        </w:rPr>
        <w:tab/>
      </w:r>
      <w:r w:rsidRPr="003C7D85">
        <w:rPr>
          <w:rFonts w:ascii="Times New Roman" w:hAnsi="Times New Roman" w:cs="Times New Roman"/>
          <w:i/>
        </w:rPr>
        <w:tab/>
        <w:t xml:space="preserve">                                </w:t>
      </w:r>
    </w:p>
    <w:p w14:paraId="24160232" w14:textId="77777777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4D330CA" w14:textId="77777777" w:rsidR="000C4183" w:rsidRPr="003C7D85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5E873558" w14:textId="77777777" w:rsidR="000C4183" w:rsidRPr="003C7D85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66D91204" w14:textId="77777777" w:rsidR="000C4183" w:rsidRPr="003C7D85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60780463" w14:textId="77777777" w:rsidR="000C4183" w:rsidRPr="003C7D85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69CD14AE" w14:textId="77777777" w:rsidR="000C4183" w:rsidRPr="003C7D85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36BC54A" w14:textId="77777777" w:rsidR="00911A4D" w:rsidRPr="003C7D85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</w:p>
    <w:p w14:paraId="000001A4" w14:textId="5BA775EF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lastRenderedPageBreak/>
        <w:t xml:space="preserve">Załącznik nr </w:t>
      </w:r>
      <w:r w:rsidR="000C4183" w:rsidRPr="003C7D85">
        <w:rPr>
          <w:rFonts w:ascii="Times New Roman" w:hAnsi="Times New Roman" w:cs="Times New Roman"/>
          <w:b/>
          <w:color w:val="000000"/>
        </w:rPr>
        <w:t>4</w:t>
      </w:r>
      <w:r w:rsidRPr="003C7D85">
        <w:rPr>
          <w:rFonts w:ascii="Times New Roman" w:hAnsi="Times New Roman" w:cs="Times New Roman"/>
          <w:b/>
          <w:color w:val="000000"/>
        </w:rPr>
        <w:t xml:space="preserve"> – Istotne postanowienia umowy</w:t>
      </w:r>
    </w:p>
    <w:p w14:paraId="000001A5" w14:textId="77777777" w:rsidR="006D0F42" w:rsidRPr="003C7D85" w:rsidRDefault="006D0F42">
      <w:pPr>
        <w:spacing w:line="276" w:lineRule="auto"/>
        <w:jc w:val="both"/>
        <w:rPr>
          <w:rFonts w:ascii="Times New Roman" w:hAnsi="Times New Roman" w:cs="Times New Roman"/>
        </w:rPr>
      </w:pPr>
    </w:p>
    <w:p w14:paraId="000001A6" w14:textId="77777777" w:rsidR="006D0F42" w:rsidRPr="003C7D85" w:rsidRDefault="008D193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C7D85">
        <w:rPr>
          <w:rFonts w:ascii="Times New Roman" w:hAnsi="Times New Roman" w:cs="Times New Roman"/>
          <w:b/>
        </w:rPr>
        <w:t>§ 1</w:t>
      </w:r>
    </w:p>
    <w:p w14:paraId="000001A7" w14:textId="77777777" w:rsidR="006D0F42" w:rsidRPr="003C7D85" w:rsidRDefault="008D193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C7D85">
        <w:rPr>
          <w:rFonts w:ascii="Times New Roman" w:hAnsi="Times New Roman" w:cs="Times New Roman"/>
          <w:b/>
        </w:rPr>
        <w:t>PRZEDMIOT UMOWY</w:t>
      </w:r>
    </w:p>
    <w:p w14:paraId="000001AD" w14:textId="234940AF" w:rsidR="006D0F42" w:rsidRPr="003C7D85" w:rsidRDefault="006E4F44" w:rsidP="006E4F44">
      <w:pPr>
        <w:pStyle w:val="Akapitzlist"/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84"/>
        <w:jc w:val="both"/>
        <w:rPr>
          <w:rFonts w:ascii="Times New Roman" w:hAnsi="Times New Roman"/>
          <w:color w:val="000000"/>
        </w:rPr>
      </w:pPr>
      <w:bookmarkStart w:id="9" w:name="_heading=h.tyjcwt" w:colFirst="0" w:colLast="0"/>
      <w:bookmarkEnd w:id="9"/>
      <w:r w:rsidRPr="003C7D85">
        <w:rPr>
          <w:rFonts w:ascii="Times New Roman" w:hAnsi="Times New Roman"/>
          <w:color w:val="000000" w:themeColor="text1"/>
        </w:rPr>
        <w:t xml:space="preserve">Na </w:t>
      </w:r>
      <w:r w:rsidR="007A4689" w:rsidRPr="003C7D85">
        <w:rPr>
          <w:rFonts w:ascii="Times New Roman" w:hAnsi="Times New Roman"/>
          <w:color w:val="000000" w:themeColor="text1"/>
        </w:rPr>
        <w:t>mocy niniejszej umowy (dalej: „</w:t>
      </w:r>
      <w:r w:rsidR="007A4689" w:rsidRPr="003C7D85">
        <w:rPr>
          <w:rFonts w:ascii="Times New Roman" w:hAnsi="Times New Roman"/>
          <w:b/>
          <w:bCs/>
          <w:color w:val="000000" w:themeColor="text1"/>
        </w:rPr>
        <w:t>Umowa</w:t>
      </w:r>
      <w:r w:rsidR="007A4689" w:rsidRPr="003C7D85">
        <w:rPr>
          <w:rFonts w:ascii="Times New Roman" w:hAnsi="Times New Roman"/>
          <w:color w:val="000000" w:themeColor="text1"/>
        </w:rPr>
        <w:t>”) Zamawiający zleca, a Wykonawca zobowiązuje się do wykonania usługi obejmującej: przepakowanie (etykietowanie), certyfikację i zwolnienie serii Badanego Produktu Leczniczego oraz dostarczenie Badanego Produktu Leczniczego do Apteki Szpitalnej Uniwersyteckiego Centrum Klinicznego w Gdańsku,</w:t>
      </w:r>
      <w:r w:rsidR="007A4689" w:rsidRPr="003C7D85" w:rsidDel="004C1015">
        <w:rPr>
          <w:rFonts w:ascii="Times New Roman" w:hAnsi="Times New Roman"/>
          <w:color w:val="000000" w:themeColor="text1"/>
        </w:rPr>
        <w:t xml:space="preserve"> </w:t>
      </w:r>
      <w:r w:rsidR="007A4689" w:rsidRPr="003C7D85">
        <w:rPr>
          <w:rFonts w:ascii="Times New Roman" w:hAnsi="Times New Roman"/>
          <w:color w:val="000000" w:themeColor="text1"/>
        </w:rPr>
        <w:t xml:space="preserve">tak aby możliwe było użycie Badanego Produktu Leczniczego </w:t>
      </w:r>
      <w:r w:rsidR="007A4689" w:rsidRPr="003C7D85">
        <w:rPr>
          <w:rFonts w:ascii="Times New Roman" w:hAnsi="Times New Roman"/>
          <w:b/>
          <w:bCs/>
          <w:color w:val="000000" w:themeColor="text1"/>
        </w:rPr>
        <w:t xml:space="preserve">w </w:t>
      </w:r>
      <w:proofErr w:type="spellStart"/>
      <w:r w:rsidR="007A4689" w:rsidRPr="003C7D85">
        <w:rPr>
          <w:rFonts w:ascii="Times New Roman" w:hAnsi="Times New Roman"/>
          <w:b/>
          <w:bCs/>
          <w:color w:val="000000" w:themeColor="text1"/>
        </w:rPr>
        <w:t>Podbadaniu</w:t>
      </w:r>
      <w:proofErr w:type="spellEnd"/>
      <w:r w:rsidR="007A4689" w:rsidRPr="003C7D85">
        <w:rPr>
          <w:rFonts w:ascii="Times New Roman" w:hAnsi="Times New Roman"/>
          <w:color w:val="000000" w:themeColor="text1"/>
        </w:rPr>
        <w:t xml:space="preserve"> - na zasadach określonych w niniejszej Umowie</w:t>
      </w:r>
      <w:r w:rsidRPr="003C7D85">
        <w:rPr>
          <w:rFonts w:ascii="Times New Roman" w:hAnsi="Times New Roman"/>
          <w:color w:val="000000" w:themeColor="text1"/>
        </w:rPr>
        <w:t>.</w:t>
      </w:r>
    </w:p>
    <w:p w14:paraId="4C433FDB" w14:textId="3CA08BF6" w:rsidR="006E4F44" w:rsidRPr="003C7D85" w:rsidRDefault="006E4F44" w:rsidP="006E4F44">
      <w:pPr>
        <w:pStyle w:val="Akapitzlist"/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84"/>
        <w:jc w:val="both"/>
        <w:rPr>
          <w:rFonts w:ascii="Times New Roman" w:hAnsi="Times New Roman"/>
          <w:color w:val="000000"/>
        </w:rPr>
      </w:pPr>
      <w:r w:rsidRPr="003C7D85">
        <w:rPr>
          <w:rFonts w:ascii="Times New Roman" w:hAnsi="Times New Roman"/>
        </w:rPr>
        <w:t xml:space="preserve">Wykonawca zobowiązuje się współpracować z Zamawiającym przez cały okres trwania Badania w zakresie udzielanych odpowiedzi na pytania Urzędu Rejestracji Produktów Leczniczych, Wyrobów Medycznych i Produktów Biobójczych i komisji bioetycznej dotyczących zrealizowanych przez </w:t>
      </w:r>
      <w:r w:rsidRPr="003C7D85">
        <w:rPr>
          <w:rFonts w:ascii="Times New Roman" w:hAnsi="Times New Roman"/>
          <w:color w:val="000000" w:themeColor="text1"/>
        </w:rPr>
        <w:t>Wykonawcę czynności odnoszących się do Badanego Produktu Leczniczego.</w:t>
      </w:r>
    </w:p>
    <w:p w14:paraId="76263AD9" w14:textId="635A93AE" w:rsidR="001011F7" w:rsidRPr="003C7D85" w:rsidRDefault="001011F7" w:rsidP="006E4F44">
      <w:pPr>
        <w:pStyle w:val="Akapitzlist"/>
        <w:numPr>
          <w:ilvl w:val="3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84"/>
        <w:jc w:val="both"/>
        <w:rPr>
          <w:rFonts w:ascii="Times New Roman" w:hAnsi="Times New Roman"/>
          <w:color w:val="000000"/>
        </w:rPr>
      </w:pPr>
      <w:r w:rsidRPr="003C7D85">
        <w:rPr>
          <w:rFonts w:ascii="Times New Roman" w:hAnsi="Times New Roman"/>
          <w:color w:val="000000" w:themeColor="text1"/>
        </w:rPr>
        <w:t xml:space="preserve">Badany Produkt Leczniczy został sprowadzony do Polski przez podmiot trzeci (hurtownię farmaceutyczną) w ramach importu interwencyjnego po uzyskaniu przez hurtownię zgody Ministra Zdrowia; hurtownia dostarczyła Badany Produkt Leczniczy do </w:t>
      </w:r>
      <w:r w:rsidRPr="003C7D85">
        <w:rPr>
          <w:rFonts w:ascii="Times New Roman" w:hAnsi="Times New Roman"/>
        </w:rPr>
        <w:t>Apteki Szpitalnej Uniwersyteckiego Centrum Klinicznego w Gdańsku.</w:t>
      </w:r>
    </w:p>
    <w:p w14:paraId="000001AE" w14:textId="77777777" w:rsidR="006D0F42" w:rsidRPr="003C7D85" w:rsidRDefault="008D193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3C7D85">
        <w:rPr>
          <w:rFonts w:ascii="Times New Roman" w:hAnsi="Times New Roman" w:cs="Times New Roman"/>
          <w:b/>
          <w:i/>
        </w:rPr>
        <w:t>§ 2</w:t>
      </w:r>
    </w:p>
    <w:p w14:paraId="000001AF" w14:textId="77777777" w:rsidR="006D0F42" w:rsidRPr="003C7D85" w:rsidRDefault="008D193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C7D85">
        <w:rPr>
          <w:rFonts w:ascii="Times New Roman" w:hAnsi="Times New Roman" w:cs="Times New Roman"/>
          <w:b/>
        </w:rPr>
        <w:t>TERMIN I MIEJSCE REALIZACJI</w:t>
      </w:r>
    </w:p>
    <w:p w14:paraId="74D33601" w14:textId="1ED8643D" w:rsidR="001011F7" w:rsidRPr="003C7D85" w:rsidRDefault="001011F7" w:rsidP="001011F7">
      <w:pPr>
        <w:pStyle w:val="Akapitzlist"/>
        <w:numPr>
          <w:ilvl w:val="3"/>
          <w:numId w:val="43"/>
        </w:numPr>
        <w:suppressAutoHyphens w:val="0"/>
        <w:spacing w:after="200" w:line="276" w:lineRule="auto"/>
        <w:ind w:left="0" w:hanging="284"/>
        <w:contextualSpacing/>
        <w:jc w:val="both"/>
        <w:rPr>
          <w:rFonts w:ascii="Times New Roman" w:eastAsiaTheme="minorHAnsi" w:hAnsi="Times New Roman"/>
          <w:lang w:eastAsia="en-US"/>
        </w:rPr>
      </w:pPr>
      <w:bookmarkStart w:id="10" w:name="_heading=h.3dy6vkm" w:colFirst="0" w:colLast="0"/>
      <w:bookmarkStart w:id="11" w:name="_heading=h.1t3h5sf" w:colFirst="0" w:colLast="0"/>
      <w:bookmarkEnd w:id="10"/>
      <w:bookmarkEnd w:id="11"/>
      <w:r w:rsidRPr="003C7D85">
        <w:rPr>
          <w:rFonts w:ascii="Times New Roman" w:eastAsiaTheme="minorHAnsi" w:hAnsi="Times New Roman"/>
          <w:lang w:eastAsia="en-US"/>
        </w:rPr>
        <w:t>Realizacja przedmiotu umowy nastąpi w terminie 30 dni od dnia dostarczenia Badanego Produktu Leczniczego do Wykonawcy.</w:t>
      </w:r>
    </w:p>
    <w:p w14:paraId="000001B5" w14:textId="2034BEE2" w:rsidR="006D0F42" w:rsidRPr="003C7D85" w:rsidRDefault="001011F7" w:rsidP="003C7D85">
      <w:pPr>
        <w:pStyle w:val="Akapitzlist"/>
        <w:numPr>
          <w:ilvl w:val="3"/>
          <w:numId w:val="43"/>
        </w:numPr>
        <w:suppressAutoHyphens w:val="0"/>
        <w:spacing w:after="200" w:line="276" w:lineRule="auto"/>
        <w:ind w:left="0" w:hanging="284"/>
        <w:contextualSpacing/>
        <w:jc w:val="both"/>
        <w:rPr>
          <w:rFonts w:ascii="Times New Roman" w:eastAsiaTheme="minorHAnsi" w:hAnsi="Times New Roman"/>
          <w:lang w:eastAsia="en-US"/>
        </w:rPr>
      </w:pPr>
      <w:r w:rsidRPr="003C7D85">
        <w:rPr>
          <w:rFonts w:ascii="Times New Roman" w:eastAsiaTheme="minorHAnsi" w:hAnsi="Times New Roman"/>
          <w:lang w:eastAsia="en-US"/>
        </w:rPr>
        <w:t xml:space="preserve">Dostarczenie Badanego Produktu Leczniczego do Wykonawcy nastąpi w ciągu </w:t>
      </w:r>
      <w:r w:rsidR="00C20736">
        <w:rPr>
          <w:rFonts w:ascii="Times New Roman" w:eastAsiaTheme="minorHAnsi" w:hAnsi="Times New Roman"/>
          <w:lang w:eastAsia="en-US"/>
        </w:rPr>
        <w:t>5 dni roboczych</w:t>
      </w:r>
      <w:r w:rsidRPr="003C7D85">
        <w:rPr>
          <w:rFonts w:ascii="Times New Roman" w:eastAsiaTheme="minorHAnsi" w:hAnsi="Times New Roman"/>
          <w:lang w:eastAsia="en-US"/>
        </w:rPr>
        <w:t xml:space="preserve"> od dnia zawarcia umowy.</w:t>
      </w:r>
    </w:p>
    <w:p w14:paraId="000001B6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§ 3</w:t>
      </w:r>
    </w:p>
    <w:p w14:paraId="000001B7" w14:textId="76BE588B" w:rsidR="006D0F42" w:rsidRPr="003C7D85" w:rsidRDefault="001011F7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ODPOWIEDZIALNOŚĆ WYKONAWCY</w:t>
      </w:r>
    </w:p>
    <w:p w14:paraId="000001C0" w14:textId="201385DA" w:rsidR="006D0F42" w:rsidRPr="003C7D85" w:rsidRDefault="001011F7" w:rsidP="001011F7">
      <w:pPr>
        <w:pStyle w:val="Akapitzlist"/>
        <w:numPr>
          <w:ilvl w:val="0"/>
          <w:numId w:val="24"/>
        </w:numPr>
        <w:suppressAutoHyphens w:val="0"/>
        <w:spacing w:after="120"/>
        <w:ind w:left="0" w:hanging="284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</w:rPr>
        <w:t>Usługa realizowana przez Wykonawcę, w tym sposób jej wykonywania, odpowiadać będzie wymogom wynikającym z przepisów obowiązującego prawa, w tym w szczególności:</w:t>
      </w:r>
    </w:p>
    <w:p w14:paraId="2802B764" w14:textId="1C874007" w:rsidR="001011F7" w:rsidRPr="003C7D85" w:rsidRDefault="001011F7" w:rsidP="001011F7">
      <w:pPr>
        <w:pStyle w:val="Akapitzlist"/>
        <w:suppressAutoHyphens w:val="0"/>
        <w:spacing w:after="120"/>
        <w:ind w:left="0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</w:rPr>
        <w:t>- rozporządzenia Parlamentu Europejskiego i Rady (UE) nr 536/2014 z dnia 16 kwietnia 2014 r. w sprawie badań klinicznych produktów leczniczych stosowanych u ludzi oraz uchylenia dyrektywy 2001/20/WE;</w:t>
      </w:r>
    </w:p>
    <w:p w14:paraId="7897AF44" w14:textId="77777777" w:rsidR="001011F7" w:rsidRPr="003C7D85" w:rsidRDefault="001011F7" w:rsidP="001011F7">
      <w:pPr>
        <w:pStyle w:val="Akapitzlist"/>
        <w:suppressAutoHyphens w:val="0"/>
        <w:spacing w:after="120"/>
        <w:ind w:left="0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</w:rPr>
        <w:t>- rozporządzenia delegowanego Komisji (UE) 2017/1569 z dnia 23 maja 2017 r. uzupełniającego rozporządzenie Parlamentu Europejskiego i Rady (UE) nr 536/2014 poprzez określenie zasad i wytycznych dobrej praktyki wytwarzania w odniesieniu do badanych produktów leczniczych stosowanych u ludzi oraz ustaleń dotyczących prowadzenia inspekcji;</w:t>
      </w:r>
    </w:p>
    <w:p w14:paraId="2F53595C" w14:textId="0199FB88" w:rsidR="001011F7" w:rsidRPr="003C7D85" w:rsidRDefault="001011F7" w:rsidP="001011F7">
      <w:pPr>
        <w:pStyle w:val="Akapitzlist"/>
        <w:suppressAutoHyphens w:val="0"/>
        <w:spacing w:after="120"/>
        <w:ind w:left="0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</w:rPr>
        <w:t xml:space="preserve">- rozporządzenia Ministra Zdrowia z dnia 9 listopada 2015 r. w sprawie wymagań Dobrej Praktyki Wytwarzania (tj. Dz. U. z 2022 r. poz. 1273 z </w:t>
      </w:r>
      <w:proofErr w:type="spellStart"/>
      <w:r w:rsidRPr="003C7D85">
        <w:rPr>
          <w:rFonts w:ascii="Times New Roman" w:hAnsi="Times New Roman"/>
        </w:rPr>
        <w:t>późn</w:t>
      </w:r>
      <w:proofErr w:type="spellEnd"/>
      <w:r w:rsidRPr="003C7D85">
        <w:rPr>
          <w:rFonts w:ascii="Times New Roman" w:hAnsi="Times New Roman"/>
        </w:rPr>
        <w:t>. zm.; dalej: „</w:t>
      </w:r>
      <w:r w:rsidRPr="003C7D85">
        <w:rPr>
          <w:rFonts w:ascii="Times New Roman" w:hAnsi="Times New Roman"/>
          <w:b/>
          <w:bCs/>
        </w:rPr>
        <w:t>GMP</w:t>
      </w:r>
      <w:r w:rsidRPr="003C7D85">
        <w:rPr>
          <w:rFonts w:ascii="Times New Roman" w:hAnsi="Times New Roman"/>
        </w:rPr>
        <w:t>”), w tym Załącznika nr 7 Szczegółowe wymagania Dobrej Praktyki Wytwarzania badanych produktów leczniczych stosowanych u ludzi;</w:t>
      </w:r>
    </w:p>
    <w:p w14:paraId="0B532F94" w14:textId="7DEC471F" w:rsidR="001011F7" w:rsidRPr="003C7D85" w:rsidRDefault="001011F7" w:rsidP="001011F7">
      <w:pPr>
        <w:pStyle w:val="Akapitzlist"/>
        <w:suppressAutoHyphens w:val="0"/>
        <w:spacing w:after="120"/>
        <w:ind w:left="0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</w:rPr>
        <w:t xml:space="preserve">- </w:t>
      </w:r>
      <w:r w:rsidR="00BE7119" w:rsidRPr="003C7D85">
        <w:rPr>
          <w:rFonts w:ascii="Times New Roman" w:hAnsi="Times New Roman"/>
        </w:rPr>
        <w:t>rozporządzenia Ministra Zdrowia z dnia 13 marca 2015 r. w sprawie wymagań Dobrej Praktyki Dystrybucyjnej.</w:t>
      </w:r>
    </w:p>
    <w:p w14:paraId="6C716812" w14:textId="55B26576" w:rsidR="00BE7119" w:rsidRPr="003C7D85" w:rsidRDefault="00BE7119" w:rsidP="001011F7">
      <w:pPr>
        <w:pStyle w:val="Akapitzlist"/>
        <w:suppressAutoHyphens w:val="0"/>
        <w:spacing w:after="120"/>
        <w:ind w:left="0"/>
        <w:contextualSpacing/>
        <w:jc w:val="both"/>
        <w:rPr>
          <w:rFonts w:ascii="Times New Roman" w:hAnsi="Times New Roman"/>
        </w:rPr>
      </w:pPr>
    </w:p>
    <w:p w14:paraId="37EB4180" w14:textId="011A24A9" w:rsidR="00BE7119" w:rsidRPr="003C7D85" w:rsidRDefault="00BE7119" w:rsidP="00BE7119">
      <w:pPr>
        <w:pStyle w:val="Akapitzlist"/>
        <w:numPr>
          <w:ilvl w:val="0"/>
          <w:numId w:val="24"/>
        </w:numPr>
        <w:suppressAutoHyphens w:val="0"/>
        <w:spacing w:after="120"/>
        <w:ind w:left="0" w:hanging="284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  <w:bCs/>
          <w:color w:val="000000" w:themeColor="text1"/>
        </w:rPr>
        <w:t>Wykonawca zobowiązany jest także do:</w:t>
      </w:r>
    </w:p>
    <w:p w14:paraId="62FD1732" w14:textId="43B0AD6A" w:rsidR="00BE7119" w:rsidRPr="003C7D85" w:rsidRDefault="00BE7119" w:rsidP="00BE7119">
      <w:pPr>
        <w:pStyle w:val="Akapitzlist"/>
        <w:numPr>
          <w:ilvl w:val="1"/>
          <w:numId w:val="23"/>
        </w:numPr>
        <w:suppressAutoHyphens w:val="0"/>
        <w:spacing w:after="120"/>
        <w:ind w:left="284" w:hanging="284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  <w:bCs/>
          <w:color w:val="000000" w:themeColor="text1"/>
        </w:rPr>
        <w:lastRenderedPageBreak/>
        <w:t>dostarczenia Badanego Produktu Leczniczego do Apteki Szpitalnej Uniwersyteckiego Centrum Klinicznego w Gdańsku zgodnie z łańcuchem dostaw;</w:t>
      </w:r>
    </w:p>
    <w:p w14:paraId="6BF98CA7" w14:textId="70D8E3A8" w:rsidR="00BE7119" w:rsidRPr="003C7D85" w:rsidRDefault="00BE7119" w:rsidP="00BE7119">
      <w:pPr>
        <w:pStyle w:val="Akapitzlist"/>
        <w:numPr>
          <w:ilvl w:val="1"/>
          <w:numId w:val="23"/>
        </w:numPr>
        <w:suppressAutoHyphens w:val="0"/>
        <w:spacing w:after="120"/>
        <w:ind w:left="284" w:hanging="284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  <w:bCs/>
          <w:color w:val="000000" w:themeColor="text1"/>
        </w:rPr>
        <w:t>zapewnienia terminowości dostawy do wyznaczonej apteki szpitalnej. Transport następować będzie w warunkach kontrolowanych odpowiednich dla zapewnienia należytej jakości Badanego Produktu Leczniczego;</w:t>
      </w:r>
    </w:p>
    <w:p w14:paraId="4BA28AC2" w14:textId="0F220BBC" w:rsidR="00BE7119" w:rsidRPr="003C7D85" w:rsidRDefault="00BE7119" w:rsidP="00BE7119">
      <w:pPr>
        <w:pStyle w:val="Akapitzlist"/>
        <w:numPr>
          <w:ilvl w:val="1"/>
          <w:numId w:val="23"/>
        </w:numPr>
        <w:suppressAutoHyphens w:val="0"/>
        <w:spacing w:after="120"/>
        <w:ind w:left="284" w:hanging="284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  <w:bCs/>
          <w:color w:val="000000" w:themeColor="text1"/>
        </w:rPr>
        <w:t>wystawienie dokumentów certyfikat serii oraz zwolnienia serii;</w:t>
      </w:r>
    </w:p>
    <w:p w14:paraId="000001C1" w14:textId="44090659" w:rsidR="006D0F42" w:rsidRPr="003C7D85" w:rsidRDefault="00BE7119" w:rsidP="003C7D85">
      <w:pPr>
        <w:pStyle w:val="Akapitzlist"/>
        <w:numPr>
          <w:ilvl w:val="1"/>
          <w:numId w:val="23"/>
        </w:numPr>
        <w:suppressAutoHyphens w:val="0"/>
        <w:spacing w:after="120"/>
        <w:ind w:left="284" w:hanging="284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eastAsia="Times New Roman" w:hAnsi="Times New Roman"/>
          <w:color w:val="000000" w:themeColor="text1"/>
          <w:lang w:eastAsia="ar-SA"/>
        </w:rPr>
        <w:t>informowania Zamawiającego o wszelkich zmianach, wykrytych wadach jakościowych i ilościowych Badanego Produktu Leczniczego oraz innych zdarzeniach, które mają bezpośredni wpływ na realizację niniejszej Umowy.</w:t>
      </w:r>
    </w:p>
    <w:p w14:paraId="000001C2" w14:textId="77777777" w:rsidR="006D0F42" w:rsidRPr="003C7D85" w:rsidRDefault="006D0F42">
      <w:pPr>
        <w:spacing w:line="276" w:lineRule="auto"/>
        <w:jc w:val="both"/>
        <w:rPr>
          <w:rFonts w:ascii="Times New Roman" w:hAnsi="Times New Roman" w:cs="Times New Roman"/>
        </w:rPr>
      </w:pPr>
    </w:p>
    <w:p w14:paraId="000001C5" w14:textId="57267EE7" w:rsidR="006D0F42" w:rsidRPr="003C7D85" w:rsidRDefault="008D1934" w:rsidP="00BE7119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§ 4</w:t>
      </w:r>
    </w:p>
    <w:p w14:paraId="2D281A08" w14:textId="77777777" w:rsidR="00BE7119" w:rsidRPr="003C7D85" w:rsidRDefault="00BE7119" w:rsidP="00BE7119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ODPOWIEDZIALNOŚĆ ZAMAWIAJĄCEGO</w:t>
      </w:r>
    </w:p>
    <w:p w14:paraId="0344ACB2" w14:textId="77777777" w:rsidR="00BE7119" w:rsidRPr="003C7D85" w:rsidRDefault="00BE7119" w:rsidP="00BE7119">
      <w:pPr>
        <w:pStyle w:val="Akapitzlist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hanging="284"/>
        <w:rPr>
          <w:rFonts w:ascii="Times New Roman" w:hAnsi="Times New Roman"/>
          <w:b/>
          <w:color w:val="000000"/>
        </w:rPr>
      </w:pPr>
      <w:r w:rsidRPr="003C7D85">
        <w:rPr>
          <w:rFonts w:ascii="Times New Roman" w:hAnsi="Times New Roman"/>
          <w:color w:val="000000" w:themeColor="text1"/>
        </w:rPr>
        <w:t>Dostarczenie Badanego Produktu Leczniczego do Wykonawcy zgodnie z ustalonym łańcuchem dostaw.</w:t>
      </w:r>
    </w:p>
    <w:p w14:paraId="60F61859" w14:textId="65A2F40D" w:rsidR="00BE7119" w:rsidRPr="003C7D85" w:rsidRDefault="00BE7119" w:rsidP="00BE7119">
      <w:pPr>
        <w:pStyle w:val="Akapitzlist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hanging="284"/>
        <w:rPr>
          <w:rFonts w:ascii="Times New Roman" w:hAnsi="Times New Roman"/>
          <w:b/>
          <w:color w:val="000000"/>
        </w:rPr>
      </w:pPr>
      <w:r w:rsidRPr="003C7D85">
        <w:rPr>
          <w:rFonts w:ascii="Times New Roman" w:hAnsi="Times New Roman"/>
          <w:color w:val="000000" w:themeColor="text1"/>
        </w:rPr>
        <w:t xml:space="preserve">Dostarczenie </w:t>
      </w:r>
      <w:r w:rsidRPr="003C7D85">
        <w:rPr>
          <w:rFonts w:ascii="Times New Roman" w:eastAsia="Times New Roman" w:hAnsi="Times New Roman"/>
          <w:color w:val="000000" w:themeColor="text1"/>
          <w:lang w:eastAsia="ar-SA"/>
        </w:rPr>
        <w:t xml:space="preserve">Osobie Wykwalifikowanej kopii dokumentów niezbędnych do przeprowadzenia procesu certyfikacji i zwolnienia Badanego Produktu Leczniczego do </w:t>
      </w:r>
      <w:proofErr w:type="spellStart"/>
      <w:r w:rsidRPr="003C7D85">
        <w:rPr>
          <w:rFonts w:ascii="Times New Roman" w:eastAsia="Times New Roman" w:hAnsi="Times New Roman"/>
          <w:color w:val="000000" w:themeColor="text1"/>
          <w:lang w:eastAsia="ar-SA"/>
        </w:rPr>
        <w:t>Podbadania</w:t>
      </w:r>
      <w:proofErr w:type="spellEnd"/>
      <w:r w:rsidRPr="003C7D85">
        <w:rPr>
          <w:rFonts w:ascii="Times New Roman" w:eastAsia="Times New Roman" w:hAnsi="Times New Roman"/>
          <w:color w:val="000000" w:themeColor="text1"/>
          <w:lang w:eastAsia="ar-SA"/>
        </w:rPr>
        <w:t>, w tym:</w:t>
      </w:r>
    </w:p>
    <w:p w14:paraId="5C11071D" w14:textId="77777777" w:rsidR="00BE7119" w:rsidRPr="003C7D85" w:rsidRDefault="00BE7119" w:rsidP="00BE7119">
      <w:pPr>
        <w:pStyle w:val="Akapitzlist"/>
        <w:numPr>
          <w:ilvl w:val="0"/>
          <w:numId w:val="38"/>
        </w:numPr>
        <w:suppressAutoHyphens w:val="0"/>
        <w:spacing w:after="120"/>
        <w:contextualSpacing/>
        <w:jc w:val="both"/>
        <w:rPr>
          <w:rFonts w:ascii="Times New Roman" w:hAnsi="Times New Roman"/>
          <w:bCs/>
          <w:color w:val="000000" w:themeColor="text1"/>
        </w:rPr>
      </w:pPr>
      <w:r w:rsidRPr="003C7D85">
        <w:rPr>
          <w:rFonts w:ascii="Times New Roman" w:hAnsi="Times New Roman"/>
          <w:bCs/>
          <w:color w:val="000000" w:themeColor="text1"/>
        </w:rPr>
        <w:t xml:space="preserve">Dokumentów transportowych serii, </w:t>
      </w:r>
      <w:proofErr w:type="spellStart"/>
      <w:r w:rsidRPr="003C7D85">
        <w:rPr>
          <w:rFonts w:ascii="Times New Roman" w:hAnsi="Times New Roman"/>
          <w:bCs/>
          <w:color w:val="000000" w:themeColor="text1"/>
        </w:rPr>
        <w:t>tj</w:t>
      </w:r>
      <w:proofErr w:type="spellEnd"/>
      <w:r w:rsidRPr="003C7D85">
        <w:rPr>
          <w:rFonts w:ascii="Times New Roman" w:hAnsi="Times New Roman"/>
          <w:bCs/>
          <w:color w:val="000000" w:themeColor="text1"/>
        </w:rPr>
        <w:t xml:space="preserve">: </w:t>
      </w:r>
    </w:p>
    <w:p w14:paraId="144ADC3F" w14:textId="77777777" w:rsidR="00BE7119" w:rsidRPr="003C7D85" w:rsidRDefault="00BE7119" w:rsidP="00BE7119">
      <w:pPr>
        <w:pStyle w:val="Akapitzlist"/>
        <w:numPr>
          <w:ilvl w:val="0"/>
          <w:numId w:val="39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  <w:color w:val="000000" w:themeColor="text1"/>
        </w:rPr>
        <w:t xml:space="preserve">logów temperaturowych (ang. </w:t>
      </w:r>
      <w:proofErr w:type="spellStart"/>
      <w:r w:rsidRPr="003C7D85">
        <w:rPr>
          <w:rFonts w:ascii="Times New Roman" w:hAnsi="Times New Roman"/>
          <w:bCs/>
          <w:i/>
          <w:iCs/>
          <w:color w:val="000000" w:themeColor="text1"/>
        </w:rPr>
        <w:t>Temeparture</w:t>
      </w:r>
      <w:proofErr w:type="spellEnd"/>
      <w:r w:rsidRPr="003C7D85">
        <w:rPr>
          <w:rFonts w:ascii="Times New Roman" w:hAnsi="Times New Roman"/>
          <w:bCs/>
          <w:i/>
          <w:iCs/>
          <w:color w:val="000000" w:themeColor="text1"/>
        </w:rPr>
        <w:t xml:space="preserve"> </w:t>
      </w:r>
      <w:proofErr w:type="spellStart"/>
      <w:r w:rsidRPr="003C7D85">
        <w:rPr>
          <w:rFonts w:ascii="Times New Roman" w:hAnsi="Times New Roman"/>
          <w:bCs/>
          <w:i/>
          <w:iCs/>
          <w:color w:val="000000" w:themeColor="text1"/>
        </w:rPr>
        <w:t>Logs</w:t>
      </w:r>
      <w:proofErr w:type="spellEnd"/>
      <w:r w:rsidRPr="003C7D85">
        <w:rPr>
          <w:rFonts w:ascii="Times New Roman" w:hAnsi="Times New Roman"/>
          <w:bCs/>
          <w:color w:val="000000" w:themeColor="text1"/>
        </w:rPr>
        <w:t xml:space="preserve">) z transportu Badanego Produktu Leczniczego - wydruki bądź zapis elektroniczny z urządzenia monitorującego temperaturę w sposób ciągły w trakcie  przewozu Badanego Produktu Leczniczego w całym łańcuchu </w:t>
      </w:r>
      <w:r w:rsidRPr="003C7D85">
        <w:rPr>
          <w:rFonts w:ascii="Times New Roman" w:hAnsi="Times New Roman"/>
          <w:bCs/>
        </w:rPr>
        <w:t>dostaw, od Wytwórcy do Wykonawcy,</w:t>
      </w:r>
    </w:p>
    <w:p w14:paraId="16F02844" w14:textId="77777777" w:rsidR="00BE7119" w:rsidRPr="003C7D85" w:rsidRDefault="00BE7119" w:rsidP="00BE7119">
      <w:pPr>
        <w:pStyle w:val="Akapitzlist"/>
        <w:numPr>
          <w:ilvl w:val="0"/>
          <w:numId w:val="39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</w:rPr>
        <w:t xml:space="preserve">listów przewozowych (ang. </w:t>
      </w:r>
      <w:proofErr w:type="spellStart"/>
      <w:r w:rsidRPr="003C7D85">
        <w:rPr>
          <w:rFonts w:ascii="Times New Roman" w:hAnsi="Times New Roman"/>
          <w:bCs/>
          <w:i/>
          <w:iCs/>
        </w:rPr>
        <w:t>Packing</w:t>
      </w:r>
      <w:proofErr w:type="spellEnd"/>
      <w:r w:rsidRPr="003C7D85">
        <w:rPr>
          <w:rFonts w:ascii="Times New Roman" w:hAnsi="Times New Roman"/>
          <w:bCs/>
          <w:i/>
          <w:iCs/>
        </w:rPr>
        <w:t xml:space="preserve"> List</w:t>
      </w:r>
      <w:r w:rsidRPr="003C7D85">
        <w:rPr>
          <w:rFonts w:ascii="Times New Roman" w:hAnsi="Times New Roman"/>
          <w:bCs/>
        </w:rPr>
        <w:t>) - potwierdzających tożsamość Badanego Produktu Leczniczego (nr partii, datę ważności, rodzaj opakowania, ilość), zawierających daty wysyłki i przyjęcia oraz podpisy osób upoważnionych do tych czynności,</w:t>
      </w:r>
    </w:p>
    <w:p w14:paraId="16458834" w14:textId="77777777" w:rsidR="00BE7119" w:rsidRPr="003C7D85" w:rsidRDefault="00BE7119" w:rsidP="00BE7119">
      <w:pPr>
        <w:pStyle w:val="Akapitzlist"/>
        <w:numPr>
          <w:ilvl w:val="0"/>
          <w:numId w:val="39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</w:rPr>
        <w:t>logu temperaturowego z miejsca przechowywania Badanego Produktu Leczniczego w strefie bezcłowej w Turcji – log powinien umożliwiać identyfikację lokalizacji przechowywania, czasu przyjęcia do magazynu oraz wysłania do Polski;</w:t>
      </w:r>
    </w:p>
    <w:p w14:paraId="04870205" w14:textId="77777777" w:rsidR="00BE7119" w:rsidRPr="003C7D85" w:rsidRDefault="00BE7119" w:rsidP="00BE7119">
      <w:pPr>
        <w:pStyle w:val="Akapitzlist"/>
        <w:numPr>
          <w:ilvl w:val="0"/>
          <w:numId w:val="38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</w:rPr>
        <w:t xml:space="preserve">Dokumentów jakości serii, tj.: </w:t>
      </w:r>
    </w:p>
    <w:p w14:paraId="4A652619" w14:textId="77777777" w:rsidR="00BE7119" w:rsidRPr="003C7D85" w:rsidRDefault="00BE7119" w:rsidP="00BE7119">
      <w:pPr>
        <w:pStyle w:val="Akapitzlist"/>
        <w:numPr>
          <w:ilvl w:val="0"/>
          <w:numId w:val="40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</w:rPr>
        <w:t xml:space="preserve">dokumentu certyfikacji serii przez Osobę Wykwalifikowań Wytwórcy Badanego produktu leczniczego (ang. </w:t>
      </w:r>
      <w:proofErr w:type="spellStart"/>
      <w:r w:rsidRPr="003C7D85">
        <w:rPr>
          <w:rFonts w:ascii="Times New Roman" w:hAnsi="Times New Roman"/>
          <w:bCs/>
          <w:i/>
          <w:iCs/>
        </w:rPr>
        <w:t>Certificate</w:t>
      </w:r>
      <w:proofErr w:type="spellEnd"/>
      <w:r w:rsidRPr="003C7D85">
        <w:rPr>
          <w:rFonts w:ascii="Times New Roman" w:hAnsi="Times New Roman"/>
          <w:bCs/>
          <w:i/>
          <w:iCs/>
        </w:rPr>
        <w:t xml:space="preserve"> of </w:t>
      </w:r>
      <w:proofErr w:type="spellStart"/>
      <w:r w:rsidRPr="003C7D85">
        <w:rPr>
          <w:rFonts w:ascii="Times New Roman" w:hAnsi="Times New Roman"/>
          <w:bCs/>
          <w:i/>
          <w:iCs/>
        </w:rPr>
        <w:t>Release</w:t>
      </w:r>
      <w:proofErr w:type="spellEnd"/>
      <w:r w:rsidRPr="003C7D85">
        <w:rPr>
          <w:rFonts w:ascii="Times New Roman" w:hAnsi="Times New Roman"/>
          <w:bCs/>
        </w:rPr>
        <w:t xml:space="preserve"> ; </w:t>
      </w:r>
      <w:proofErr w:type="spellStart"/>
      <w:r w:rsidRPr="003C7D85">
        <w:rPr>
          <w:rFonts w:ascii="Times New Roman" w:hAnsi="Times New Roman"/>
          <w:bCs/>
        </w:rPr>
        <w:t>CoR</w:t>
      </w:r>
      <w:proofErr w:type="spellEnd"/>
      <w:r w:rsidRPr="003C7D85">
        <w:rPr>
          <w:rFonts w:ascii="Times New Roman" w:hAnsi="Times New Roman"/>
          <w:bCs/>
        </w:rPr>
        <w:t xml:space="preserve">), </w:t>
      </w:r>
    </w:p>
    <w:p w14:paraId="25737456" w14:textId="77777777" w:rsidR="00BE7119" w:rsidRPr="003C7D85" w:rsidRDefault="00BE7119" w:rsidP="00BE7119">
      <w:pPr>
        <w:pStyle w:val="Akapitzlist"/>
        <w:numPr>
          <w:ilvl w:val="0"/>
          <w:numId w:val="40"/>
        </w:numPr>
        <w:suppressAutoHyphens w:val="0"/>
        <w:spacing w:after="120"/>
        <w:contextualSpacing/>
        <w:jc w:val="both"/>
        <w:rPr>
          <w:rFonts w:ascii="Times New Roman" w:hAnsi="Times New Roman"/>
          <w:bCs/>
        </w:rPr>
      </w:pPr>
      <w:r w:rsidRPr="003C7D85">
        <w:rPr>
          <w:rFonts w:ascii="Times New Roman" w:hAnsi="Times New Roman"/>
          <w:bCs/>
        </w:rPr>
        <w:t xml:space="preserve">certyfikatów analitycznych serii (ang. </w:t>
      </w:r>
      <w:proofErr w:type="spellStart"/>
      <w:r w:rsidRPr="003C7D85">
        <w:rPr>
          <w:rFonts w:ascii="Times New Roman" w:hAnsi="Times New Roman"/>
          <w:bCs/>
          <w:i/>
          <w:iCs/>
        </w:rPr>
        <w:t>Certificate</w:t>
      </w:r>
      <w:proofErr w:type="spellEnd"/>
      <w:r w:rsidRPr="003C7D85">
        <w:rPr>
          <w:rFonts w:ascii="Times New Roman" w:hAnsi="Times New Roman"/>
          <w:bCs/>
          <w:i/>
          <w:iCs/>
        </w:rPr>
        <w:t xml:space="preserve"> of Analysis</w:t>
      </w:r>
      <w:r w:rsidRPr="003C7D85">
        <w:rPr>
          <w:rFonts w:ascii="Times New Roman" w:hAnsi="Times New Roman"/>
          <w:bCs/>
        </w:rPr>
        <w:t xml:space="preserve">; </w:t>
      </w:r>
      <w:proofErr w:type="spellStart"/>
      <w:r w:rsidRPr="003C7D85">
        <w:rPr>
          <w:rFonts w:ascii="Times New Roman" w:hAnsi="Times New Roman"/>
          <w:bCs/>
        </w:rPr>
        <w:t>CoA</w:t>
      </w:r>
      <w:proofErr w:type="spellEnd"/>
      <w:r w:rsidRPr="003C7D85">
        <w:rPr>
          <w:rFonts w:ascii="Times New Roman" w:hAnsi="Times New Roman"/>
          <w:bCs/>
        </w:rPr>
        <w:t>): certyfikat analityczny wytwórcy serii.</w:t>
      </w:r>
    </w:p>
    <w:p w14:paraId="5942C641" w14:textId="77777777" w:rsidR="00BE7119" w:rsidRPr="003C7D85" w:rsidRDefault="00BE7119" w:rsidP="00BE7119">
      <w:pPr>
        <w:pStyle w:val="Akapitzlist"/>
        <w:numPr>
          <w:ilvl w:val="0"/>
          <w:numId w:val="38"/>
        </w:numPr>
        <w:suppressAutoHyphens w:val="0"/>
        <w:spacing w:after="200" w:line="276" w:lineRule="auto"/>
        <w:contextualSpacing/>
        <w:rPr>
          <w:rFonts w:ascii="Times New Roman" w:hAnsi="Times New Roman"/>
          <w:bCs/>
          <w:color w:val="000000" w:themeColor="text1"/>
        </w:rPr>
      </w:pPr>
      <w:r w:rsidRPr="003C7D85">
        <w:rPr>
          <w:rFonts w:ascii="Times New Roman" w:hAnsi="Times New Roman"/>
          <w:bCs/>
          <w:color w:val="000000" w:themeColor="text1"/>
        </w:rPr>
        <w:t>Dokumentów oznakowania Badanego Produktu Leczniczego (wzorów etykiet), tj.:</w:t>
      </w:r>
    </w:p>
    <w:p w14:paraId="71BCA299" w14:textId="77777777" w:rsidR="00BE7119" w:rsidRPr="003C7D85" w:rsidRDefault="00BE7119" w:rsidP="00BE7119">
      <w:pPr>
        <w:pStyle w:val="Akapitzlist"/>
        <w:numPr>
          <w:ilvl w:val="0"/>
          <w:numId w:val="41"/>
        </w:numPr>
        <w:suppressAutoHyphens w:val="0"/>
        <w:spacing w:before="120" w:after="120"/>
        <w:contextualSpacing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/>
          <w:bCs/>
          <w:color w:val="000000" w:themeColor="text1"/>
          <w:lang w:eastAsia="ar-SA"/>
        </w:rPr>
        <w:t>Potwierdzenia akceptacji przez URPL wzoru etykiet na opakowanie jednostkowe.</w:t>
      </w:r>
    </w:p>
    <w:p w14:paraId="6CB6B281" w14:textId="77777777" w:rsidR="00BE7119" w:rsidRPr="003C7D85" w:rsidRDefault="00BE7119" w:rsidP="00BE7119">
      <w:pPr>
        <w:pStyle w:val="Akapitzlist"/>
        <w:numPr>
          <w:ilvl w:val="0"/>
          <w:numId w:val="38"/>
        </w:numPr>
        <w:suppressAutoHyphens w:val="0"/>
        <w:spacing w:before="120" w:after="120"/>
        <w:ind w:left="786" w:hanging="426"/>
        <w:contextualSpacing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/>
          <w:color w:val="000000" w:themeColor="text1"/>
          <w:lang w:eastAsia="ar-SA"/>
        </w:rPr>
        <w:t>Dokumenty badania klinicznego</w:t>
      </w:r>
      <w:r w:rsidRPr="003C7D85">
        <w:rPr>
          <w:rFonts w:ascii="Times New Roman" w:hAnsi="Times New Roman"/>
          <w:bCs/>
          <w:color w:val="000000" w:themeColor="text1"/>
        </w:rPr>
        <w:t>, tj.:</w:t>
      </w:r>
    </w:p>
    <w:p w14:paraId="37EAE07F" w14:textId="77777777" w:rsidR="00BE7119" w:rsidRPr="003C7D85" w:rsidRDefault="00BE7119" w:rsidP="00BE7119">
      <w:pPr>
        <w:pStyle w:val="Akapitzlist"/>
        <w:numPr>
          <w:ilvl w:val="0"/>
          <w:numId w:val="41"/>
        </w:numPr>
        <w:suppressAutoHyphens w:val="0"/>
        <w:spacing w:before="120" w:after="120"/>
        <w:ind w:left="1069" w:hanging="349"/>
        <w:contextualSpacing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/>
          <w:color w:val="000000" w:themeColor="text1"/>
          <w:lang w:eastAsia="ar-SA"/>
        </w:rPr>
        <w:t>pozwolenia na prowadzenie badania klinicznego,</w:t>
      </w:r>
    </w:p>
    <w:p w14:paraId="48B335B0" w14:textId="77777777" w:rsidR="00BE7119" w:rsidRPr="003C7D85" w:rsidRDefault="00BE7119" w:rsidP="00BE7119">
      <w:pPr>
        <w:pStyle w:val="Akapitzlist"/>
        <w:numPr>
          <w:ilvl w:val="0"/>
          <w:numId w:val="41"/>
        </w:numPr>
        <w:suppressAutoHyphens w:val="0"/>
        <w:spacing w:before="120" w:after="120"/>
        <w:ind w:left="1069" w:hanging="349"/>
        <w:contextualSpacing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/>
          <w:color w:val="000000" w:themeColor="text1"/>
          <w:lang w:eastAsia="ar-SA"/>
        </w:rPr>
        <w:t>pozytywnej opinii Komisji Bioetycznej dotyczącej prowadzenia badania klinicznego,</w:t>
      </w:r>
    </w:p>
    <w:p w14:paraId="1E1F7AB4" w14:textId="77777777" w:rsidR="00BE7119" w:rsidRPr="003C7D85" w:rsidRDefault="00BE7119" w:rsidP="00BE7119">
      <w:pPr>
        <w:pStyle w:val="Akapitzlist"/>
        <w:numPr>
          <w:ilvl w:val="0"/>
          <w:numId w:val="41"/>
        </w:numPr>
        <w:suppressAutoHyphens w:val="0"/>
        <w:spacing w:before="120" w:after="0"/>
        <w:ind w:left="1069" w:hanging="349"/>
        <w:contextualSpacing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/>
          <w:color w:val="000000" w:themeColor="text1"/>
          <w:lang w:eastAsia="ar-SA"/>
        </w:rPr>
        <w:t>potwierdzenia wpisu badania klinicznego do Systemu Informacji o Badaniach Klinicznych (CTIS).</w:t>
      </w:r>
    </w:p>
    <w:p w14:paraId="4D2FE453" w14:textId="550EE2B0" w:rsidR="00BE7119" w:rsidRPr="003C7D85" w:rsidRDefault="00BE7119" w:rsidP="00F36A3F">
      <w:pPr>
        <w:pStyle w:val="Akapitzlist"/>
        <w:numPr>
          <w:ilvl w:val="3"/>
          <w:numId w:val="23"/>
        </w:numPr>
        <w:suppressAutoHyphens w:val="0"/>
        <w:spacing w:before="120" w:after="120"/>
        <w:ind w:left="284" w:hanging="426"/>
        <w:contextualSpacing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/>
          <w:color w:val="000000" w:themeColor="text1"/>
          <w:lang w:eastAsia="ar-SA"/>
        </w:rPr>
        <w:t>Informowanie Wykonawcy o wszelkich zmianach oraz wykrytych wadach jakościowych i ilościowych Badanych Produktów Leczniczych oraz innych zdarzeniach, które mają bezpośredni wpływ na realizację niniejszej Umowy.</w:t>
      </w:r>
    </w:p>
    <w:p w14:paraId="371B6BFB" w14:textId="513474A7" w:rsidR="003C7D85" w:rsidRPr="003C7D85" w:rsidRDefault="003C7D85" w:rsidP="003C7D8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-1417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                              </w:t>
      </w:r>
      <w:r w:rsidRPr="003C7D85">
        <w:rPr>
          <w:rFonts w:ascii="Times New Roman" w:hAnsi="Times New Roman" w:cs="Times New Roman"/>
          <w:b/>
          <w:color w:val="000000"/>
        </w:rPr>
        <w:t>§ 5</w:t>
      </w:r>
    </w:p>
    <w:p w14:paraId="70A3BA2C" w14:textId="4880FBDA" w:rsidR="003C7D85" w:rsidRPr="003C7D85" w:rsidRDefault="003C7D85" w:rsidP="003C7D85">
      <w:pPr>
        <w:keepNext/>
        <w:keepLines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lastRenderedPageBreak/>
        <w:t xml:space="preserve">        REKLAMACJE</w:t>
      </w:r>
    </w:p>
    <w:p w14:paraId="542A1714" w14:textId="77777777" w:rsidR="003C7D85" w:rsidRPr="003C7D85" w:rsidRDefault="003C7D85" w:rsidP="003C7D85">
      <w:pPr>
        <w:widowControl/>
        <w:numPr>
          <w:ilvl w:val="0"/>
          <w:numId w:val="47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Wykonawca jest odpowiedzialny za wady fizyczne przepakowanego Badanego Produktu Leczniczego oraz za wady ilościowe (niezgodność dostawy z przedmiotem umowy). </w:t>
      </w:r>
    </w:p>
    <w:p w14:paraId="6DC44616" w14:textId="77777777" w:rsidR="003C7D85" w:rsidRPr="003C7D85" w:rsidRDefault="003C7D85" w:rsidP="003C7D85">
      <w:pPr>
        <w:widowControl/>
        <w:numPr>
          <w:ilvl w:val="0"/>
          <w:numId w:val="47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Zamawiający zobowiązuje się do sprawdzenia zawartości dostawy oraz jej zgodności ze specyfikacją zamówienia, w </w:t>
      </w:r>
      <w:r w:rsidRPr="003C7D85">
        <w:rPr>
          <w:rFonts w:ascii="Times New Roman" w:hAnsi="Times New Roman" w:cs="Times New Roman"/>
          <w:color w:val="000000" w:themeColor="text1"/>
        </w:rPr>
        <w:t xml:space="preserve">ciągu </w:t>
      </w: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>24 godzin</w:t>
      </w:r>
      <w:r w:rsidRPr="003C7D85">
        <w:rPr>
          <w:rFonts w:ascii="Times New Roman" w:hAnsi="Times New Roman" w:cs="Times New Roman"/>
          <w:color w:val="000000" w:themeColor="text1"/>
        </w:rPr>
        <w:t xml:space="preserve"> od </w:t>
      </w: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>momentu</w:t>
      </w:r>
      <w:r w:rsidRPr="003C7D85">
        <w:rPr>
          <w:rFonts w:ascii="Times New Roman" w:hAnsi="Times New Roman" w:cs="Times New Roman"/>
          <w:color w:val="000000" w:themeColor="text1"/>
        </w:rPr>
        <w:t xml:space="preserve"> ich dostawy</w:t>
      </w: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</w:p>
    <w:p w14:paraId="1DC1A272" w14:textId="77777777" w:rsidR="003C7D85" w:rsidRPr="003C7D85" w:rsidRDefault="003C7D85" w:rsidP="003C7D85">
      <w:pPr>
        <w:widowControl/>
        <w:numPr>
          <w:ilvl w:val="0"/>
          <w:numId w:val="47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Wykonawca nie ponosi odpowiedzialności za wady fizyczne lub ilościowe dostarczanych przez Sponsora Badanych Produktów Leczniczych, chyba że wady te powstały w okresie, w którym Badane Produkty Lecznicze znajdowały się w dyspozycji Wykonawcy. </w:t>
      </w:r>
    </w:p>
    <w:p w14:paraId="2881AAFC" w14:textId="77777777" w:rsidR="003C7D85" w:rsidRPr="003C7D85" w:rsidRDefault="003C7D85" w:rsidP="003C7D85">
      <w:pPr>
        <w:widowControl/>
        <w:numPr>
          <w:ilvl w:val="0"/>
          <w:numId w:val="47"/>
        </w:numPr>
        <w:spacing w:after="12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Wykonawca zobowiązuje się do sprawdzenia dostawy oraz ich zgodności ze specyfikacją zamówienia, w </w:t>
      </w:r>
      <w:r w:rsidRPr="003C7D85">
        <w:rPr>
          <w:rFonts w:ascii="Times New Roman" w:hAnsi="Times New Roman" w:cs="Times New Roman"/>
          <w:color w:val="000000" w:themeColor="text1"/>
        </w:rPr>
        <w:t xml:space="preserve">ciągu </w:t>
      </w: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>24 godzin</w:t>
      </w:r>
      <w:r w:rsidRPr="003C7D85">
        <w:rPr>
          <w:rFonts w:ascii="Times New Roman" w:hAnsi="Times New Roman" w:cs="Times New Roman"/>
          <w:color w:val="000000" w:themeColor="text1"/>
        </w:rPr>
        <w:t xml:space="preserve"> od </w:t>
      </w: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>momentu</w:t>
      </w:r>
      <w:r w:rsidRPr="003C7D85">
        <w:rPr>
          <w:rFonts w:ascii="Times New Roman" w:hAnsi="Times New Roman" w:cs="Times New Roman"/>
          <w:color w:val="000000" w:themeColor="text1"/>
        </w:rPr>
        <w:t xml:space="preserve"> ich dostawy</w:t>
      </w: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>.</w:t>
      </w:r>
    </w:p>
    <w:p w14:paraId="11894889" w14:textId="77777777" w:rsidR="003C7D85" w:rsidRPr="003C7D85" w:rsidRDefault="003C7D85" w:rsidP="003C7D85">
      <w:pPr>
        <w:widowControl/>
        <w:numPr>
          <w:ilvl w:val="0"/>
          <w:numId w:val="47"/>
        </w:numPr>
        <w:spacing w:after="120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>W razie stwierdzenia wad, Zamawiający złoży stosowne reklamacje Wykonawcy, który udzieli odpowiedzi na nie w ciągu 4 dni roboczych.</w:t>
      </w:r>
    </w:p>
    <w:p w14:paraId="5AB07214" w14:textId="77777777" w:rsidR="003C7D85" w:rsidRPr="003C7D85" w:rsidRDefault="003C7D85" w:rsidP="003C7D85">
      <w:pPr>
        <w:widowControl/>
        <w:numPr>
          <w:ilvl w:val="0"/>
          <w:numId w:val="47"/>
        </w:numPr>
        <w:spacing w:after="120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W przypadku zwrotu Badanego Produktu Leczniczego (całości lub części) do Wykonawcy zobowiązuje się on do jego utylizacji (na własny koszt). </w:t>
      </w:r>
    </w:p>
    <w:p w14:paraId="3E155FF4" w14:textId="77777777" w:rsidR="003C7D85" w:rsidRPr="003C7D85" w:rsidRDefault="003C7D85" w:rsidP="003C7D85">
      <w:pPr>
        <w:widowControl/>
        <w:numPr>
          <w:ilvl w:val="0"/>
          <w:numId w:val="47"/>
        </w:numPr>
        <w:spacing w:after="120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3C7D85">
        <w:rPr>
          <w:rFonts w:ascii="Times New Roman" w:eastAsia="Times New Roman" w:hAnsi="Times New Roman" w:cs="Times New Roman"/>
          <w:color w:val="000000" w:themeColor="text1"/>
          <w:lang w:eastAsia="ar-SA"/>
        </w:rPr>
        <w:t>W przypadku podejrzenia wady jakościowej i/lub wycofania produktu z obrotu strony niezwłocznie powiadamiają się o tym fakcie. W przypadku badanego produktu leczniczego dopuszczonego do obrotu, Wykonawca – we współpracy ze Sponsorem – powiadamia posiadacza pozwolenia na dopuszczenie do obrotu o wszelkich wadach, które mogą być związane z tym produktem.</w:t>
      </w:r>
    </w:p>
    <w:p w14:paraId="000001C6" w14:textId="77777777" w:rsidR="006D0F42" w:rsidRPr="003C7D85" w:rsidRDefault="006D0F42">
      <w:pPr>
        <w:spacing w:line="276" w:lineRule="auto"/>
        <w:rPr>
          <w:rFonts w:ascii="Times New Roman" w:hAnsi="Times New Roman" w:cs="Times New Roman"/>
        </w:rPr>
      </w:pPr>
    </w:p>
    <w:p w14:paraId="000001C7" w14:textId="77777777" w:rsidR="006D0F42" w:rsidRPr="003C7D85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§ 6</w:t>
      </w:r>
    </w:p>
    <w:p w14:paraId="598247BB" w14:textId="74F4F19C" w:rsidR="003C7D85" w:rsidRPr="003C7D85" w:rsidRDefault="003C7D8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WYNAGRODZENIE</w:t>
      </w:r>
    </w:p>
    <w:p w14:paraId="7705DECE" w14:textId="77777777" w:rsidR="003C7D85" w:rsidRPr="003C7D85" w:rsidRDefault="003C7D85" w:rsidP="003C7D85">
      <w:pPr>
        <w:pStyle w:val="Akapitzlist"/>
        <w:numPr>
          <w:ilvl w:val="0"/>
          <w:numId w:val="48"/>
        </w:numPr>
        <w:suppressAutoHyphens w:val="0"/>
        <w:spacing w:after="120" w:line="320" w:lineRule="exact"/>
        <w:contextualSpacing/>
        <w:jc w:val="both"/>
        <w:rPr>
          <w:rFonts w:ascii="Times New Roman" w:hAnsi="Times New Roman"/>
          <w:b/>
        </w:rPr>
      </w:pPr>
      <w:r w:rsidRPr="003C7D85">
        <w:rPr>
          <w:rFonts w:ascii="Times New Roman" w:hAnsi="Times New Roman"/>
          <w:bCs/>
        </w:rPr>
        <w:t>Z tytułu prawidłowego wykonania przedmiotu Umowy Wykonawcy należy się wynagrodzenie określone zgodnie z Ofertą Wykonawcy, tj. wynagrodzenie w kwocie […] zł (słownie: […]) brutto.</w:t>
      </w:r>
    </w:p>
    <w:p w14:paraId="7DDC5FC6" w14:textId="704553D8" w:rsidR="003C7D85" w:rsidRPr="003C7D85" w:rsidRDefault="003C7D85" w:rsidP="003C7D85">
      <w:pPr>
        <w:pStyle w:val="Akapitzlist"/>
        <w:numPr>
          <w:ilvl w:val="0"/>
          <w:numId w:val="48"/>
        </w:numPr>
        <w:suppressAutoHyphens w:val="0"/>
        <w:spacing w:after="120" w:line="320" w:lineRule="exact"/>
        <w:contextualSpacing/>
        <w:jc w:val="both"/>
        <w:rPr>
          <w:rFonts w:ascii="Times New Roman" w:hAnsi="Times New Roman"/>
          <w:b/>
        </w:rPr>
      </w:pPr>
      <w:r w:rsidRPr="003C7D85">
        <w:rPr>
          <w:rFonts w:ascii="Times New Roman" w:hAnsi="Times New Roman"/>
        </w:rPr>
        <w:t>Wykonawca uprawniony będzie do wystawienia faktury po zrealizowaniu usługi i dokonaniu jej odbioru przez Zamawiającego. Odbiór stwierdzony zostanie w protokole podpisanym przez obie Strony</w:t>
      </w:r>
    </w:p>
    <w:p w14:paraId="33134ACF" w14:textId="6D80E8B1" w:rsidR="003C7D85" w:rsidRPr="003C7D85" w:rsidRDefault="003C7D85" w:rsidP="003C7D8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>§ 7</w:t>
      </w:r>
    </w:p>
    <w:p w14:paraId="000001DE" w14:textId="056BB3E8" w:rsidR="006D0F42" w:rsidRPr="003C7D85" w:rsidRDefault="008D1934" w:rsidP="003C7D8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="Times New Roman" w:hAnsi="Times New Roman" w:cs="Times New Roman"/>
          <w:b/>
          <w:color w:val="000000"/>
        </w:rPr>
      </w:pPr>
      <w:r w:rsidRPr="003C7D85">
        <w:rPr>
          <w:rFonts w:ascii="Times New Roman" w:hAnsi="Times New Roman" w:cs="Times New Roman"/>
          <w:b/>
          <w:color w:val="000000"/>
        </w:rPr>
        <w:t xml:space="preserve">KARY UMOWNE </w:t>
      </w:r>
    </w:p>
    <w:p w14:paraId="15DD34E5" w14:textId="77777777" w:rsidR="003C7D85" w:rsidRPr="003C7D85" w:rsidRDefault="003C7D85" w:rsidP="003C7D85">
      <w:pPr>
        <w:widowControl/>
        <w:numPr>
          <w:ilvl w:val="0"/>
          <w:numId w:val="49"/>
        </w:numPr>
        <w:suppressAutoHyphens w:val="0"/>
        <w:spacing w:after="120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W przypadku niewykonania lub nienależytego wykonania Umowy Zamawiający ma prawo do naliczenia następujących kar umownych:</w:t>
      </w:r>
    </w:p>
    <w:p w14:paraId="624303A4" w14:textId="77777777" w:rsidR="003C7D85" w:rsidRPr="003C7D85" w:rsidRDefault="003C7D85" w:rsidP="003C7D85">
      <w:pPr>
        <w:widowControl/>
        <w:numPr>
          <w:ilvl w:val="0"/>
          <w:numId w:val="50"/>
        </w:numPr>
        <w:suppressAutoHyphens w:val="0"/>
        <w:spacing w:after="120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w przypadku przekroczenia terminu realizacji usługi – w wysokości 0,1% wynagrodzenia brutto, o którym mowa w Załączniku nr 3 do Umowy  za każdy rozpoczęty dzień zwłoki, łącznie nie więcej jednak niż 30% takiego wynagrodzenia;</w:t>
      </w:r>
    </w:p>
    <w:p w14:paraId="3FEF8B3C" w14:textId="77777777" w:rsidR="003C7D85" w:rsidRPr="003C7D85" w:rsidRDefault="003C7D85" w:rsidP="003C7D85">
      <w:pPr>
        <w:widowControl/>
        <w:numPr>
          <w:ilvl w:val="0"/>
          <w:numId w:val="50"/>
        </w:numPr>
        <w:suppressAutoHyphens w:val="0"/>
        <w:spacing w:after="120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 xml:space="preserve">w wysokości 10% maksymalnego łącznego wynagrodzenia brutto określonego w Załączniku nr 3 do Umowy – w przypadku odstąpienia od Umowy z przyczyn leżących po stronie Wykonawcy. </w:t>
      </w:r>
    </w:p>
    <w:p w14:paraId="63BD62C6" w14:textId="77777777" w:rsidR="003C7D85" w:rsidRPr="003C7D85" w:rsidRDefault="003C7D85" w:rsidP="003C7D85">
      <w:pPr>
        <w:widowControl/>
        <w:numPr>
          <w:ilvl w:val="0"/>
          <w:numId w:val="49"/>
        </w:numPr>
        <w:suppressAutoHyphens w:val="0"/>
        <w:spacing w:after="120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t>Łączna maksymalna wysokość kar umownych naliczonych na podstawie niniejszej Umowy nie może przekroczyć 30% maksymalnego łącznego wynagrodzenia brutto określonego w Załączniku nr 3 do Umowy.</w:t>
      </w:r>
    </w:p>
    <w:p w14:paraId="738327EF" w14:textId="77777777" w:rsidR="003C7D85" w:rsidRPr="003C7D85" w:rsidRDefault="003C7D85" w:rsidP="003C7D85">
      <w:pPr>
        <w:widowControl/>
        <w:numPr>
          <w:ilvl w:val="0"/>
          <w:numId w:val="49"/>
        </w:numPr>
        <w:suppressAutoHyphens w:val="0"/>
        <w:spacing w:after="120"/>
        <w:jc w:val="both"/>
        <w:rPr>
          <w:rFonts w:ascii="Times New Roman" w:hAnsi="Times New Roman" w:cs="Times New Roman"/>
        </w:rPr>
      </w:pPr>
      <w:r w:rsidRPr="003C7D85">
        <w:rPr>
          <w:rFonts w:ascii="Times New Roman" w:hAnsi="Times New Roman" w:cs="Times New Roman"/>
        </w:rPr>
        <w:lastRenderedPageBreak/>
        <w:t>Wykonawca wyraża zgodę na potrącenie kwoty kar umownych bezpośrednio przy zapłacie faktury VAT, po uprzednim wezwaniu Wykonawcy do zapłaty tych kar w wyznaczonym terminie, nie krótszym niż 7 dni, i po bezskutecznym upływie tego terminu.</w:t>
      </w:r>
    </w:p>
    <w:p w14:paraId="099FEC25" w14:textId="77777777" w:rsidR="003C7D85" w:rsidRPr="003C7D85" w:rsidRDefault="003C7D85" w:rsidP="003C7D85">
      <w:pPr>
        <w:pStyle w:val="Akapitzlist"/>
        <w:numPr>
          <w:ilvl w:val="0"/>
          <w:numId w:val="49"/>
        </w:numPr>
        <w:suppressAutoHyphens w:val="0"/>
        <w:spacing w:after="200"/>
        <w:contextualSpacing/>
        <w:jc w:val="both"/>
        <w:rPr>
          <w:rFonts w:ascii="Times New Roman" w:hAnsi="Times New Roman"/>
        </w:rPr>
      </w:pPr>
      <w:r w:rsidRPr="003C7D85">
        <w:rPr>
          <w:rFonts w:ascii="Times New Roman" w:hAnsi="Times New Roman"/>
        </w:rPr>
        <w:t>Zamawiający uprawniony jest do dochodzenia odszkodowania uzupełniającego, przewyższającego wysokość zastrzeżonej kary umownej na zasadach ogólnych. Dotyczy to w szczególności przypadku, w którym na skutek zwłoki w realizacji Umowy lub nie wywiązania się przez Wykonawcę z postanowień Umowy, Zamawiający poniósł szkodę związaną ze wstrzymaniem lub koniecznością zwrotu części lub całości dofinansowania przyznanego przez ABM.</w:t>
      </w:r>
    </w:p>
    <w:p w14:paraId="573305B5" w14:textId="77777777" w:rsidR="003C7D85" w:rsidRPr="003C7D85" w:rsidRDefault="003C7D85" w:rsidP="003C7D85">
      <w:pPr>
        <w:spacing w:after="120"/>
        <w:jc w:val="both"/>
        <w:rPr>
          <w:rFonts w:ascii="Times New Roman" w:hAnsi="Times New Roman" w:cs="Times New Roman"/>
          <w:b/>
        </w:rPr>
      </w:pPr>
    </w:p>
    <w:p w14:paraId="0FE18A73" w14:textId="77777777" w:rsidR="003C7D85" w:rsidRPr="003C7D85" w:rsidRDefault="003C7D85" w:rsidP="003C7D85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="Times New Roman" w:hAnsi="Times New Roman" w:cs="Times New Roman"/>
          <w:color w:val="000000"/>
        </w:rPr>
      </w:pPr>
    </w:p>
    <w:p w14:paraId="00000217" w14:textId="77777777" w:rsidR="006D0F42" w:rsidRPr="003C7D85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hAnsi="Times New Roman" w:cs="Times New Roman"/>
          <w:color w:val="000000"/>
        </w:rPr>
      </w:pPr>
    </w:p>
    <w:sectPr w:rsidR="006D0F42" w:rsidRPr="003C7D85">
      <w:headerReference w:type="default" r:id="rId14"/>
      <w:footerReference w:type="default" r:id="rId15"/>
      <w:pgSz w:w="11906" w:h="16838"/>
      <w:pgMar w:top="1417" w:right="1417" w:bottom="1417" w:left="1417" w:header="708" w:footer="567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077B6B" w16cex:dateUtc="2025-04-09T19:45:00Z"/>
  <w16cex:commentExtensible w16cex:durableId="34F7FA79" w16cex:dateUtc="2025-04-09T20:15:00Z"/>
  <w16cex:commentExtensible w16cex:durableId="247F57A3" w16cex:dateUtc="2025-04-09T20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E5D8B" w14:textId="77777777" w:rsidR="00984525" w:rsidRDefault="00984525">
      <w:r>
        <w:separator/>
      </w:r>
    </w:p>
  </w:endnote>
  <w:endnote w:type="continuationSeparator" w:id="0">
    <w:p w14:paraId="66680EF3" w14:textId="77777777" w:rsidR="00984525" w:rsidRDefault="0098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A" w14:textId="587BA4C5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C5A8933" wp14:editId="784E507A">
              <wp:simplePos x="0" y="0"/>
              <wp:positionH relativeFrom="column">
                <wp:posOffset>-190499</wp:posOffset>
              </wp:positionH>
              <wp:positionV relativeFrom="paragraph">
                <wp:posOffset>9880600</wp:posOffset>
              </wp:positionV>
              <wp:extent cx="6328410" cy="896620"/>
              <wp:effectExtent l="0" t="0" r="0" b="0"/>
              <wp:wrapNone/>
              <wp:docPr id="219" name="Prostokąt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91320" y="3341215"/>
                        <a:ext cx="63093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0FD93E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2D0DFC83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0C9CFC7E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b/>
                              <w:color w:val="000000"/>
                              <w:sz w:val="16"/>
                            </w:rPr>
                            <w:t>MIĘDZYNARODOWA AGENDA BADAWCZA ∙ LABORATORIUM MEDYCYNY 3P</w:t>
                          </w:r>
                        </w:p>
                        <w:p w14:paraId="7D8F2B83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color w:val="000000"/>
                              <w:sz w:val="16"/>
                            </w:rPr>
                            <w:t>ul. M. Skłodowskiej-Curie 3a, 80-210 Gdańsk | 58 349 11 83 | mab@gumed.edu.pl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5A8933" id="Prostokąt 219" o:spid="_x0000_s1026" style="position:absolute;left:0;text-align:left;margin-left:-15pt;margin-top:778pt;width:498.3pt;height:70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mQ7gEAAK4DAAAOAAAAZHJzL2Uyb0RvYy54bWysU9tu2zAMfR+wfxD0vviWSxPEKYYWGQYU&#10;W4BuHyDLcixMljRKiZ0P2J/tw0bJbpttb0X9IJPiMXkOSW9vh06RswAnjS5pNkspEZqbWupjSb9/&#10;23+4ocR5pmumjBYlvQhHb3fv3217uxG5aY2qBRBMot2mtyVtvbebJHG8FR1zM2OFxmBjoGMeXTgm&#10;NbAes3cqydN0mfQGaguGC+fw9n4M0l3M3zSC+69N44QnqqTIzccT4lmFM9lt2eYIzLaSTzTYK1h0&#10;TGos+pzqnnlGTiD/S9VJDsaZxs+46RLTNJKLqAHVZOk/ah5bZkXUgs1x9rlN7u3S8i/nAxBZlzTP&#10;1pRo1uGQDkjRmx+/f3kSbrFHvXUbhD7aA0yeQzMIHhrowhulkCFmyYocO30paVHMszxbjD0Wgycc&#10;AcsiXRdLBHBE3KxWi1UcQvKSyYLzn4TpSDBKCjjD2Fp2fnAeqyP0CRIKO6NkvZdKRQeO1Z0CcmY4&#10;7318Qnn85C+Y0gGsTfhsDIebJKgcdQXLD9Uwia1MfcE2Ocv3Ekk9MOcPDHBRMkp6XJ6Sup8nBoIS&#10;9VnjdNbZPF/gtkVnjhJRL1xHqusI07w1uJOektG883FDR44fT940MgoPrEYqE1lciihuWuCwddd+&#10;RL38Zrs/AAAA//8DAFBLAwQUAAYACAAAACEAVqIcqOEAAAANAQAADwAAAGRycy9kb3ducmV2Lnht&#10;bEyPzU7DMBCE70i8g7VI3FqbQkwb4lSoEjckRADB0YmXJKp/othJw9uznOhtd2c0+02xX5xlM46x&#10;D17BzVoAQ98E0/tWwfvb02oLLCbtjbbBo4IfjLAvLy8KnZtw8q84V6llFOJjrhV0KQ0557Hp0Om4&#10;DgN60r7D6HSidWy5GfWJwp3lGyEkd7r39KHTAx46bI7V5BTYWdx9fNbZ17bqW3w+LvMhTC9KXV8t&#10;jw/AEi7p3wx/+IQOJTHVYfImMqtgdSuoSyIhyyRNZNlJKYHVdJK7+w3wsuDnLcpfAAAA//8DAFBL&#10;AQItABQABgAIAAAAIQC2gziS/gAAAOEBAAATAAAAAAAAAAAAAAAAAAAAAABbQ29udGVudF9UeXBl&#10;c10ueG1sUEsBAi0AFAAGAAgAAAAhADj9If/WAAAAlAEAAAsAAAAAAAAAAAAAAAAALwEAAF9yZWxz&#10;Ly5yZWxzUEsBAi0AFAAGAAgAAAAhAM9CuZDuAQAArgMAAA4AAAAAAAAAAAAAAAAALgIAAGRycy9l&#10;Mm9Eb2MueG1sUEsBAi0AFAAGAAgAAAAhAFaiHKjhAAAADQEAAA8AAAAAAAAAAAAAAAAASAQAAGRy&#10;cy9kb3ducmV2LnhtbFBLBQYAAAAABAAEAPMAAABWBQAAAAA=&#10;" stroked="f">
              <v:textbox inset="2.53958mm,1.2694mm,2.53958mm,1.2694mm">
                <w:txbxContent>
                  <w:p w14:paraId="5A0FD93E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2D0DFC83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0C9CFC7E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b/>
                        <w:color w:val="000000"/>
                        <w:sz w:val="16"/>
                      </w:rPr>
                      <w:t>MIĘDZYNARODOWA AGENDA BADAWCZA ∙ LABORATORIUM MEDYCYNY 3P</w:t>
                    </w:r>
                  </w:p>
                  <w:p w14:paraId="7D8F2B83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color w:val="000000"/>
                        <w:sz w:val="16"/>
                      </w:rPr>
                      <w:t>ul. M. Skłodowskiej-Curie 3a, 80-210 Gdańsk | 58 349 11 83 | mab@gumed.edu.pl</w:t>
                    </w:r>
                  </w:p>
                </w:txbxContent>
              </v:textbox>
            </v:rect>
          </w:pict>
        </mc:Fallback>
      </mc:AlternateContent>
    </w:r>
  </w:p>
  <w:p w14:paraId="0000021B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B541F" w14:textId="77777777" w:rsidR="00984525" w:rsidRDefault="00984525">
      <w:r>
        <w:separator/>
      </w:r>
    </w:p>
  </w:footnote>
  <w:footnote w:type="continuationSeparator" w:id="0">
    <w:p w14:paraId="11014C92" w14:textId="77777777" w:rsidR="00984525" w:rsidRDefault="00984525">
      <w:r>
        <w:continuationSeparator/>
      </w:r>
    </w:p>
  </w:footnote>
  <w:footnote w:id="1">
    <w:p w14:paraId="7C82BCC9" w14:textId="77777777" w:rsidR="00BD03FC" w:rsidRPr="00522618" w:rsidRDefault="00BD03FC" w:rsidP="00BD03FC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8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19" w14:textId="0777E322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FB321A6" wp14:editId="661E8829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43FCC">
      <w:rPr>
        <w:color w:val="000000"/>
      </w:rPr>
      <w:t xml:space="preserve">                                                          </w:t>
    </w:r>
    <w:r w:rsidR="00143FCC" w:rsidRPr="003D42DC">
      <w:rPr>
        <w:noProof/>
      </w:rPr>
      <w:drawing>
        <wp:inline distT="0" distB="0" distL="0" distR="0" wp14:anchorId="1D514E98" wp14:editId="5340DC62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09A1"/>
    <w:multiLevelType w:val="hybridMultilevel"/>
    <w:tmpl w:val="A6B61E12"/>
    <w:lvl w:ilvl="0" w:tplc="6414BB50">
      <w:start w:val="3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5D610E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C71"/>
    <w:multiLevelType w:val="multilevel"/>
    <w:tmpl w:val="0D7CAAD0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57D2A4D"/>
    <w:multiLevelType w:val="hybridMultilevel"/>
    <w:tmpl w:val="5D8A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A1BEE"/>
    <w:multiLevelType w:val="hybridMultilevel"/>
    <w:tmpl w:val="043A6350"/>
    <w:lvl w:ilvl="0" w:tplc="FE2A3C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2B56BE"/>
    <w:multiLevelType w:val="multilevel"/>
    <w:tmpl w:val="191C8E4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entury Gothic" w:hAnsi="Century Gothic" w:cs="Century Gothic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67FBD"/>
    <w:multiLevelType w:val="multilevel"/>
    <w:tmpl w:val="8C4CCCA6"/>
    <w:lvl w:ilvl="0">
      <w:start w:val="2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bullet"/>
      <w:lvlText w:val="◻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C4ADB"/>
    <w:multiLevelType w:val="hybridMultilevel"/>
    <w:tmpl w:val="D29A0CF0"/>
    <w:lvl w:ilvl="0" w:tplc="0046C24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AF68D7FE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5C20AE"/>
    <w:multiLevelType w:val="multilevel"/>
    <w:tmpl w:val="D5ACBF00"/>
    <w:lvl w:ilvl="0"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9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1A6561"/>
    <w:multiLevelType w:val="hybridMultilevel"/>
    <w:tmpl w:val="C4A0D6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75C3F"/>
    <w:multiLevelType w:val="multilevel"/>
    <w:tmpl w:val="58287D1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9307D7B"/>
    <w:multiLevelType w:val="hybridMultilevel"/>
    <w:tmpl w:val="0B96E4D0"/>
    <w:lvl w:ilvl="0" w:tplc="E86E557A">
      <w:start w:val="1"/>
      <w:numFmt w:val="decimal"/>
      <w:lvlText w:val="%1."/>
      <w:lvlJc w:val="left"/>
      <w:pPr>
        <w:tabs>
          <w:tab w:val="num" w:pos="1247"/>
        </w:tabs>
        <w:ind w:left="1247" w:hanging="397"/>
      </w:pPr>
      <w:rPr>
        <w:rFonts w:cs="Times New Roman" w:hint="default"/>
        <w:b w:val="0"/>
      </w:rPr>
    </w:lvl>
    <w:lvl w:ilvl="1" w:tplc="C7CC8210">
      <w:start w:val="1"/>
      <w:numFmt w:val="decimal"/>
      <w:lvlText w:val="%2)"/>
      <w:lvlJc w:val="left"/>
      <w:pPr>
        <w:tabs>
          <w:tab w:val="num" w:pos="423"/>
        </w:tabs>
        <w:ind w:left="423" w:firstLine="3"/>
      </w:pPr>
      <w:rPr>
        <w:rFonts w:ascii="Century Gothic" w:hAnsi="Century Gothic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9">
      <w:start w:val="1"/>
      <w:numFmt w:val="lowerLetter"/>
      <w:lvlText w:val="%3."/>
      <w:lvlJc w:val="left"/>
      <w:pPr>
        <w:tabs>
          <w:tab w:val="num" w:pos="1352"/>
        </w:tabs>
        <w:ind w:left="135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A112825"/>
    <w:multiLevelType w:val="multilevel"/>
    <w:tmpl w:val="A464FA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4" w15:restartNumberingAfterBreak="0">
    <w:nsid w:val="1A5F53CB"/>
    <w:multiLevelType w:val="multilevel"/>
    <w:tmpl w:val="8EC0E4B8"/>
    <w:lvl w:ilvl="0">
      <w:start w:val="2"/>
      <w:numFmt w:val="lowerLetter"/>
      <w:lvlText w:val="%1)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B44F3"/>
    <w:multiLevelType w:val="multilevel"/>
    <w:tmpl w:val="E580ED8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6" w15:restartNumberingAfterBreak="0">
    <w:nsid w:val="1B041F6D"/>
    <w:multiLevelType w:val="hybridMultilevel"/>
    <w:tmpl w:val="8D64B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9834B1"/>
    <w:multiLevelType w:val="multilevel"/>
    <w:tmpl w:val="61989B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70DE3"/>
    <w:multiLevelType w:val="hybridMultilevel"/>
    <w:tmpl w:val="87EE2EEC"/>
    <w:lvl w:ilvl="0" w:tplc="FE2A3C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4C246F2"/>
    <w:multiLevelType w:val="hybridMultilevel"/>
    <w:tmpl w:val="639A6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45749"/>
    <w:multiLevelType w:val="multilevel"/>
    <w:tmpl w:val="860614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FB276E"/>
    <w:multiLevelType w:val="multilevel"/>
    <w:tmpl w:val="E8024014"/>
    <w:lvl w:ilvl="0">
      <w:start w:val="1"/>
      <w:numFmt w:val="lowerLetter"/>
      <w:lvlText w:val="%1)"/>
      <w:lvlJc w:val="left"/>
      <w:pPr>
        <w:ind w:left="547" w:hanging="360"/>
      </w:pPr>
    </w:lvl>
    <w:lvl w:ilvl="1">
      <w:start w:val="1"/>
      <w:numFmt w:val="lowerLetter"/>
      <w:lvlText w:val="%2."/>
      <w:lvlJc w:val="left"/>
      <w:pPr>
        <w:ind w:left="1267" w:hanging="360"/>
      </w:pPr>
    </w:lvl>
    <w:lvl w:ilvl="2">
      <w:start w:val="1"/>
      <w:numFmt w:val="lowerRoman"/>
      <w:lvlText w:val="%3."/>
      <w:lvlJc w:val="right"/>
      <w:pPr>
        <w:ind w:left="1987" w:hanging="180"/>
      </w:pPr>
    </w:lvl>
    <w:lvl w:ilvl="3">
      <w:start w:val="1"/>
      <w:numFmt w:val="decimal"/>
      <w:lvlText w:val="%4."/>
      <w:lvlJc w:val="left"/>
      <w:pPr>
        <w:ind w:left="2707" w:hanging="360"/>
      </w:pPr>
    </w:lvl>
    <w:lvl w:ilvl="4">
      <w:start w:val="1"/>
      <w:numFmt w:val="lowerLetter"/>
      <w:lvlText w:val="%5."/>
      <w:lvlJc w:val="left"/>
      <w:pPr>
        <w:ind w:left="3427" w:hanging="360"/>
      </w:pPr>
    </w:lvl>
    <w:lvl w:ilvl="5">
      <w:start w:val="1"/>
      <w:numFmt w:val="lowerRoman"/>
      <w:lvlText w:val="%6."/>
      <w:lvlJc w:val="right"/>
      <w:pPr>
        <w:ind w:left="4147" w:hanging="180"/>
      </w:pPr>
    </w:lvl>
    <w:lvl w:ilvl="6">
      <w:start w:val="1"/>
      <w:numFmt w:val="decimal"/>
      <w:lvlText w:val="%7."/>
      <w:lvlJc w:val="left"/>
      <w:pPr>
        <w:ind w:left="4867" w:hanging="360"/>
      </w:pPr>
    </w:lvl>
    <w:lvl w:ilvl="7">
      <w:start w:val="1"/>
      <w:numFmt w:val="lowerLetter"/>
      <w:lvlText w:val="%8."/>
      <w:lvlJc w:val="left"/>
      <w:pPr>
        <w:ind w:left="5587" w:hanging="360"/>
      </w:pPr>
    </w:lvl>
    <w:lvl w:ilvl="8">
      <w:start w:val="1"/>
      <w:numFmt w:val="lowerRoman"/>
      <w:lvlText w:val="%9."/>
      <w:lvlJc w:val="right"/>
      <w:pPr>
        <w:ind w:left="6307" w:hanging="180"/>
      </w:pPr>
    </w:lvl>
  </w:abstractNum>
  <w:abstractNum w:abstractNumId="23" w15:restartNumberingAfterBreak="0">
    <w:nsid w:val="41035CBA"/>
    <w:multiLevelType w:val="multilevel"/>
    <w:tmpl w:val="36FCC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5531C"/>
    <w:multiLevelType w:val="multilevel"/>
    <w:tmpl w:val="36A6F044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2B609B1"/>
    <w:multiLevelType w:val="multilevel"/>
    <w:tmpl w:val="F43A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61BB1"/>
    <w:multiLevelType w:val="multilevel"/>
    <w:tmpl w:val="0338E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DD48E0"/>
    <w:multiLevelType w:val="multilevel"/>
    <w:tmpl w:val="20EEAF0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87F7B8C"/>
    <w:multiLevelType w:val="hybridMultilevel"/>
    <w:tmpl w:val="5F6879AE"/>
    <w:lvl w:ilvl="0" w:tplc="89F627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8923E79"/>
    <w:multiLevelType w:val="hybridMultilevel"/>
    <w:tmpl w:val="25AA7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B58D5"/>
    <w:multiLevelType w:val="multilevel"/>
    <w:tmpl w:val="38A4618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9492E02"/>
    <w:multiLevelType w:val="hybridMultilevel"/>
    <w:tmpl w:val="94063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0280A"/>
    <w:multiLevelType w:val="multilevel"/>
    <w:tmpl w:val="70E814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C8267E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D201301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67F26"/>
    <w:multiLevelType w:val="hybridMultilevel"/>
    <w:tmpl w:val="3A74EF16"/>
    <w:lvl w:ilvl="0" w:tplc="FE2A3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07812"/>
    <w:multiLevelType w:val="hybridMultilevel"/>
    <w:tmpl w:val="BACA4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6E42F40"/>
    <w:multiLevelType w:val="multilevel"/>
    <w:tmpl w:val="E4040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CAB4F7D"/>
    <w:multiLevelType w:val="multilevel"/>
    <w:tmpl w:val="8102B72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ind w:left="731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ind w:left="163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41" w15:restartNumberingAfterBreak="0">
    <w:nsid w:val="5DEB3DC4"/>
    <w:multiLevelType w:val="multilevel"/>
    <w:tmpl w:val="9014D29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A10CFE"/>
    <w:multiLevelType w:val="multilevel"/>
    <w:tmpl w:val="5F1E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4" w15:restartNumberingAfterBreak="0">
    <w:nsid w:val="6B39309C"/>
    <w:multiLevelType w:val="multilevel"/>
    <w:tmpl w:val="FC7254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6EB60AE2"/>
    <w:multiLevelType w:val="multilevel"/>
    <w:tmpl w:val="5DAE5E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B71FB0"/>
    <w:multiLevelType w:val="multilevel"/>
    <w:tmpl w:val="90C452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3B73F0"/>
    <w:multiLevelType w:val="hybridMultilevel"/>
    <w:tmpl w:val="353465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3B52A72"/>
    <w:multiLevelType w:val="multilevel"/>
    <w:tmpl w:val="03EE2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B97771"/>
    <w:multiLevelType w:val="multilevel"/>
    <w:tmpl w:val="101C54DA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49"/>
  </w:num>
  <w:num w:numId="2">
    <w:abstractNumId w:val="24"/>
  </w:num>
  <w:num w:numId="3">
    <w:abstractNumId w:val="8"/>
  </w:num>
  <w:num w:numId="4">
    <w:abstractNumId w:val="46"/>
  </w:num>
  <w:num w:numId="5">
    <w:abstractNumId w:val="44"/>
  </w:num>
  <w:num w:numId="6">
    <w:abstractNumId w:val="22"/>
  </w:num>
  <w:num w:numId="7">
    <w:abstractNumId w:val="42"/>
  </w:num>
  <w:num w:numId="8">
    <w:abstractNumId w:val="1"/>
  </w:num>
  <w:num w:numId="9">
    <w:abstractNumId w:val="15"/>
  </w:num>
  <w:num w:numId="10">
    <w:abstractNumId w:val="48"/>
  </w:num>
  <w:num w:numId="11">
    <w:abstractNumId w:val="26"/>
  </w:num>
  <w:num w:numId="12">
    <w:abstractNumId w:val="2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2"/>
  </w:num>
  <w:num w:numId="18">
    <w:abstractNumId w:val="25"/>
  </w:num>
  <w:num w:numId="19">
    <w:abstractNumId w:val="38"/>
  </w:num>
  <w:num w:numId="20">
    <w:abstractNumId w:val="45"/>
  </w:num>
  <w:num w:numId="21">
    <w:abstractNumId w:val="11"/>
  </w:num>
  <w:num w:numId="22">
    <w:abstractNumId w:val="23"/>
  </w:num>
  <w:num w:numId="23">
    <w:abstractNumId w:val="6"/>
  </w:num>
  <w:num w:numId="24">
    <w:abstractNumId w:val="41"/>
  </w:num>
  <w:num w:numId="25">
    <w:abstractNumId w:val="21"/>
  </w:num>
  <w:num w:numId="26">
    <w:abstractNumId w:val="33"/>
  </w:num>
  <w:num w:numId="27">
    <w:abstractNumId w:val="12"/>
  </w:num>
  <w:num w:numId="28">
    <w:abstractNumId w:val="3"/>
  </w:num>
  <w:num w:numId="29">
    <w:abstractNumId w:val="20"/>
  </w:num>
  <w:num w:numId="30">
    <w:abstractNumId w:val="39"/>
  </w:num>
  <w:num w:numId="31">
    <w:abstractNumId w:val="9"/>
  </w:num>
  <w:num w:numId="32">
    <w:abstractNumId w:val="28"/>
  </w:num>
  <w:num w:numId="33">
    <w:abstractNumId w:val="43"/>
  </w:num>
  <w:num w:numId="34">
    <w:abstractNumId w:val="17"/>
  </w:num>
  <w:num w:numId="35">
    <w:abstractNumId w:val="32"/>
  </w:num>
  <w:num w:numId="36">
    <w:abstractNumId w:val="16"/>
  </w:num>
  <w:num w:numId="37">
    <w:abstractNumId w:val="30"/>
  </w:num>
  <w:num w:numId="38">
    <w:abstractNumId w:val="10"/>
  </w:num>
  <w:num w:numId="39">
    <w:abstractNumId w:val="29"/>
  </w:num>
  <w:num w:numId="40">
    <w:abstractNumId w:val="4"/>
  </w:num>
  <w:num w:numId="41">
    <w:abstractNumId w:val="19"/>
  </w:num>
  <w:num w:numId="42">
    <w:abstractNumId w:val="0"/>
  </w:num>
  <w:num w:numId="43">
    <w:abstractNumId w:val="35"/>
  </w:num>
  <w:num w:numId="44">
    <w:abstractNumId w:val="37"/>
  </w:num>
  <w:num w:numId="45">
    <w:abstractNumId w:val="36"/>
  </w:num>
  <w:num w:numId="46">
    <w:abstractNumId w:val="47"/>
  </w:num>
  <w:num w:numId="47">
    <w:abstractNumId w:val="34"/>
  </w:num>
  <w:num w:numId="48">
    <w:abstractNumId w:val="7"/>
  </w:num>
  <w:num w:numId="49">
    <w:abstractNumId w:val="40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42"/>
    <w:rsid w:val="0000329A"/>
    <w:rsid w:val="000C4183"/>
    <w:rsid w:val="000D3C59"/>
    <w:rsid w:val="001011F7"/>
    <w:rsid w:val="001257CC"/>
    <w:rsid w:val="00143FCC"/>
    <w:rsid w:val="00190245"/>
    <w:rsid w:val="00193AF0"/>
    <w:rsid w:val="00241CC8"/>
    <w:rsid w:val="002C640A"/>
    <w:rsid w:val="002F09B8"/>
    <w:rsid w:val="003070C2"/>
    <w:rsid w:val="003608D3"/>
    <w:rsid w:val="003A5408"/>
    <w:rsid w:val="003B79E3"/>
    <w:rsid w:val="003C7D85"/>
    <w:rsid w:val="00434736"/>
    <w:rsid w:val="00437B52"/>
    <w:rsid w:val="004701BE"/>
    <w:rsid w:val="00497BA6"/>
    <w:rsid w:val="004E2FF0"/>
    <w:rsid w:val="004F0503"/>
    <w:rsid w:val="00545027"/>
    <w:rsid w:val="005548F1"/>
    <w:rsid w:val="00557A14"/>
    <w:rsid w:val="0056457A"/>
    <w:rsid w:val="00593A23"/>
    <w:rsid w:val="005B3036"/>
    <w:rsid w:val="005F12AD"/>
    <w:rsid w:val="006451C3"/>
    <w:rsid w:val="006519AA"/>
    <w:rsid w:val="00693BFE"/>
    <w:rsid w:val="006B75CA"/>
    <w:rsid w:val="006D0ECA"/>
    <w:rsid w:val="006D0F42"/>
    <w:rsid w:val="006E4F44"/>
    <w:rsid w:val="00750344"/>
    <w:rsid w:val="00751A7F"/>
    <w:rsid w:val="00766536"/>
    <w:rsid w:val="007A4689"/>
    <w:rsid w:val="007B6FFA"/>
    <w:rsid w:val="007D491B"/>
    <w:rsid w:val="007D7187"/>
    <w:rsid w:val="007E52D7"/>
    <w:rsid w:val="00842930"/>
    <w:rsid w:val="00871862"/>
    <w:rsid w:val="008C4009"/>
    <w:rsid w:val="008D1934"/>
    <w:rsid w:val="00911A4D"/>
    <w:rsid w:val="00953DD4"/>
    <w:rsid w:val="00984525"/>
    <w:rsid w:val="009E3611"/>
    <w:rsid w:val="009E60CC"/>
    <w:rsid w:val="00A54A6C"/>
    <w:rsid w:val="00A71726"/>
    <w:rsid w:val="00AA6238"/>
    <w:rsid w:val="00AF4CD9"/>
    <w:rsid w:val="00B109BE"/>
    <w:rsid w:val="00B14E53"/>
    <w:rsid w:val="00B20E4B"/>
    <w:rsid w:val="00B924E4"/>
    <w:rsid w:val="00BB5CE6"/>
    <w:rsid w:val="00BD03FC"/>
    <w:rsid w:val="00BE6F79"/>
    <w:rsid w:val="00BE7119"/>
    <w:rsid w:val="00C20736"/>
    <w:rsid w:val="00CA594A"/>
    <w:rsid w:val="00D22C5D"/>
    <w:rsid w:val="00D83CDB"/>
    <w:rsid w:val="00DA18DC"/>
    <w:rsid w:val="00DB6216"/>
    <w:rsid w:val="00E348AC"/>
    <w:rsid w:val="00EA01E0"/>
    <w:rsid w:val="00ED3E80"/>
    <w:rsid w:val="00F36A3F"/>
    <w:rsid w:val="00F51EC1"/>
    <w:rsid w:val="00F64EFA"/>
    <w:rsid w:val="00F96C1C"/>
    <w:rsid w:val="00FB4043"/>
    <w:rsid w:val="00FC0980"/>
    <w:rsid w:val="00FD225F"/>
    <w:rsid w:val="00FD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206"/>
  <w15:docId w15:val="{28817BA8-CD5C-4AED-A339-BE70797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before="40" w:line="276" w:lineRule="auto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Standard"/>
    <w:next w:val="Standard"/>
    <w:uiPriority w:val="10"/>
    <w:qFormat/>
    <w:pPr>
      <w:keepNext/>
      <w:keepLines/>
      <w:spacing w:before="480" w:after="120" w:line="276" w:lineRule="auto"/>
    </w:pPr>
    <w:rPr>
      <w:rFonts w:cs="Calibri"/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pPr>
      <w:widowControl/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aliases w:val="normalny tekst,Akapit z list¹,Odstavec,zwykły tekst,Normal,wypunktowanie,Akapit z listą3,Akapit z listą31,Wypunktowanie,Normal2,L1,Numerowanie,sw tekst,CW_Lista,List Paragraph"/>
    <w:basedOn w:val="Standard"/>
    <w:uiPriority w:val="1"/>
    <w:qFormat/>
    <w:pPr>
      <w:spacing w:after="160"/>
      <w:ind w:left="720"/>
    </w:p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Standard"/>
    <w:uiPriority w:val="99"/>
    <w:rPr>
      <w:sz w:val="20"/>
      <w:szCs w:val="20"/>
    </w:rPr>
  </w:style>
  <w:style w:type="paragraph" w:customStyle="1" w:styleId="Default">
    <w:name w:val="Default"/>
    <w:qFormat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</w:style>
  <w:style w:type="paragraph" w:customStyle="1" w:styleId="Tekstpodstawowy1">
    <w:name w:val="Tekst podstawowy1"/>
    <w:basedOn w:val="Standarduser"/>
    <w:autoRedefine/>
    <w:qFormat/>
    <w:rsid w:val="0092738F"/>
    <w:pPr>
      <w:tabs>
        <w:tab w:val="left" w:pos="-39"/>
      </w:tabs>
      <w:suppressAutoHyphens w:val="0"/>
      <w:spacing w:before="240" w:after="0" w:line="360" w:lineRule="auto"/>
      <w:ind w:left="786" w:hanging="360"/>
      <w:jc w:val="both"/>
    </w:pPr>
    <w:rPr>
      <w:rFonts w:ascii="Century Gothic" w:eastAsia="Arial" w:hAnsi="Century Gothic"/>
      <w:b/>
      <w:bCs/>
      <w:color w:val="000000"/>
      <w:sz w:val="20"/>
      <w:szCs w:val="20"/>
      <w:lang w:eastAsia="ja-JP"/>
    </w:rPr>
  </w:style>
  <w:style w:type="paragraph" w:customStyle="1" w:styleId="Normalny1">
    <w:name w:val="Normalny1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HTML-wstpniesformatowanyZnak">
    <w:name w:val="HTML - wstępnie sformatowany Znak"/>
    <w:basedOn w:val="Domylnaczcionkaakapitu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AkapitzlistZnak">
    <w:name w:val="Akapit z listą Znak"/>
    <w:aliases w:val="normalny tekst Znak,Akapit z list¹ Znak,Odstavec Znak,zwykły tekst Znak,Normal Znak,wypunktowanie Znak,Akapit z listą3 Znak,Akapit z listą31 Znak,Wypunktowanie Znak,Normal2 Znak,L1 Znak,Numerowanie Znak,sw tekst Znak,CW_Lista Znak"/>
    <w:qFormat/>
    <w:rPr>
      <w:rFonts w:ascii="Calibri" w:eastAsia="Calibri" w:hAnsi="Calibri" w:cs="Times New Roman"/>
    </w:rPr>
  </w:style>
  <w:style w:type="character" w:customStyle="1" w:styleId="TytuZnak">
    <w:name w:val="Tytuł Znak"/>
    <w:basedOn w:val="Domylnaczcionkaakapitu"/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BodyTextZnak">
    <w:name w:val="Body Text Znak"/>
    <w:qFormat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ascii="Century Gothic" w:eastAsia="Century Gothic" w:hAnsi="Century Gothic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ascii="Tahoma" w:eastAsia="Tahoma" w:hAnsi="Tahoma" w:cs="Tahoma"/>
      <w:b/>
      <w:bCs/>
      <w:sz w:val="20"/>
      <w:szCs w:val="20"/>
    </w:rPr>
  </w:style>
  <w:style w:type="character" w:customStyle="1" w:styleId="ListLabel16">
    <w:name w:val="ListLabel 16"/>
    <w:rPr>
      <w:rFonts w:ascii="Tahoma" w:eastAsia="Tahoma" w:hAnsi="Tahoma" w:cs="Tahoma"/>
      <w:b/>
      <w:bCs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b w:val="0"/>
      <w:bCs/>
      <w:sz w:val="20"/>
      <w:szCs w:val="20"/>
    </w:rPr>
  </w:style>
  <w:style w:type="character" w:customStyle="1" w:styleId="ListLabel24">
    <w:name w:val="ListLabel 24"/>
    <w:rPr>
      <w:rFonts w:ascii="Tahoma" w:eastAsia="Tahoma" w:hAnsi="Tahoma" w:cs="Tahoma"/>
      <w:b/>
      <w:bCs/>
      <w:sz w:val="20"/>
      <w:szCs w:val="20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ascii="Tahoma" w:eastAsia="Tahoma" w:hAnsi="Tahoma" w:cs="Times New Roman"/>
      <w:b w:val="0"/>
      <w:bCs w:val="0"/>
      <w:sz w:val="20"/>
      <w:szCs w:val="20"/>
    </w:rPr>
  </w:style>
  <w:style w:type="character" w:customStyle="1" w:styleId="ListLabel32">
    <w:name w:val="ListLabel 32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3">
    <w:name w:val="ListLabel 33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4">
    <w:name w:val="ListLabel 34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5">
    <w:name w:val="ListLabel 35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6">
    <w:name w:val="ListLabel 36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7">
    <w:name w:val="ListLabel 37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8">
    <w:name w:val="ListLabel 38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9">
    <w:name w:val="ListLabel 39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40">
    <w:name w:val="ListLabel 40"/>
    <w:rPr>
      <w:rFonts w:ascii="Tahoma" w:eastAsia="Tahoma" w:hAnsi="Tahoma" w:cs="Tahoma"/>
      <w:b/>
      <w:bCs/>
      <w:sz w:val="20"/>
      <w:szCs w:val="20"/>
    </w:rPr>
  </w:style>
  <w:style w:type="character" w:customStyle="1" w:styleId="ListLabel41">
    <w:name w:val="ListLabel 41"/>
    <w:rPr>
      <w:rFonts w:ascii="Tahoma" w:eastAsia="Tahoma" w:hAnsi="Tahoma" w:cs="Tahoma"/>
      <w:b/>
      <w:bCs/>
      <w:sz w:val="20"/>
      <w:szCs w:val="20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eastAsia="Calibri" w:cs="Calibri"/>
    </w:rPr>
  </w:style>
  <w:style w:type="character" w:customStyle="1" w:styleId="ListLabel50">
    <w:name w:val="ListLabel 50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51">
    <w:name w:val="ListLabel 51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52">
    <w:name w:val="ListLabel 52"/>
    <w:rPr>
      <w:strike w:val="0"/>
      <w:dstrike w:val="0"/>
      <w:color w:val="auto"/>
    </w:rPr>
  </w:style>
  <w:style w:type="character" w:customStyle="1" w:styleId="ListLabel53">
    <w:name w:val="ListLabel 53"/>
    <w:rPr>
      <w:strike w:val="0"/>
      <w:dstrike w:val="0"/>
      <w:color w:val="auto"/>
    </w:rPr>
  </w:style>
  <w:style w:type="character" w:customStyle="1" w:styleId="ListLabel54">
    <w:name w:val="ListLabel 54"/>
    <w:rPr>
      <w:sz w:val="20"/>
      <w:szCs w:val="20"/>
    </w:rPr>
  </w:style>
  <w:style w:type="character" w:customStyle="1" w:styleId="ListLabel55">
    <w:name w:val="ListLabel 55"/>
    <w:rPr>
      <w:rFonts w:ascii="Century Gothic" w:eastAsia="Century Gothic" w:hAnsi="Century Gothic" w:cs="Arial"/>
      <w:b w:val="0"/>
      <w:color w:val="auto"/>
      <w:sz w:val="20"/>
      <w:szCs w:val="20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numbering" w:customStyle="1" w:styleId="WWNum28">
    <w:name w:val="WWNum28"/>
    <w:basedOn w:val="Bezlisty"/>
  </w:style>
  <w:style w:type="numbering" w:customStyle="1" w:styleId="WWNum15">
    <w:name w:val="WWNum15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4">
    <w:name w:val="WWNum34"/>
    <w:basedOn w:val="Bezlisty"/>
  </w:style>
  <w:style w:type="numbering" w:customStyle="1" w:styleId="WWNum2">
    <w:name w:val="WWNum2"/>
    <w:basedOn w:val="Bezlisty"/>
  </w:style>
  <w:style w:type="numbering" w:customStyle="1" w:styleId="WWNum5">
    <w:name w:val="WWNum5"/>
    <w:basedOn w:val="Bezlisty"/>
  </w:style>
  <w:style w:type="numbering" w:customStyle="1" w:styleId="WWNum17">
    <w:name w:val="WWNum17"/>
    <w:basedOn w:val="Bezlisty"/>
  </w:style>
  <w:style w:type="numbering" w:customStyle="1" w:styleId="WWNum8">
    <w:name w:val="WWNum8"/>
    <w:basedOn w:val="Bezlisty"/>
  </w:style>
  <w:style w:type="numbering" w:customStyle="1" w:styleId="WWNum6">
    <w:name w:val="WWNum6"/>
    <w:basedOn w:val="Bezlisty"/>
  </w:style>
  <w:style w:type="numbering" w:customStyle="1" w:styleId="WWNum9">
    <w:name w:val="WWNum9"/>
    <w:basedOn w:val="Bezlisty"/>
  </w:style>
  <w:style w:type="numbering" w:customStyle="1" w:styleId="WWNum11">
    <w:name w:val="WWNum11"/>
    <w:basedOn w:val="Bezlisty"/>
  </w:style>
  <w:style w:type="numbering" w:customStyle="1" w:styleId="WWNum1">
    <w:name w:val="WWNum1"/>
    <w:basedOn w:val="Bezlisty"/>
  </w:style>
  <w:style w:type="numbering" w:customStyle="1" w:styleId="WWNum2a">
    <w:name w:val="WWNum2a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a">
    <w:name w:val="WWNum5a"/>
    <w:basedOn w:val="Bezlisty"/>
  </w:style>
  <w:style w:type="numbering" w:customStyle="1" w:styleId="WWNum6a">
    <w:name w:val="WWNum6a"/>
    <w:basedOn w:val="Bezlisty"/>
  </w:style>
  <w:style w:type="numbering" w:customStyle="1" w:styleId="WWNum7">
    <w:name w:val="WWNum7"/>
    <w:basedOn w:val="Bezlisty"/>
  </w:style>
  <w:style w:type="numbering" w:customStyle="1" w:styleId="WWNum8a">
    <w:name w:val="WWNum8a"/>
    <w:basedOn w:val="Bezlisty"/>
  </w:style>
  <w:style w:type="numbering" w:customStyle="1" w:styleId="WWNum9a">
    <w:name w:val="WWNum9a"/>
    <w:basedOn w:val="Bezlisty"/>
  </w:style>
  <w:style w:type="numbering" w:customStyle="1" w:styleId="WWNum10">
    <w:name w:val="WWNum10"/>
    <w:basedOn w:val="Bezlisty"/>
  </w:style>
  <w:style w:type="numbering" w:customStyle="1" w:styleId="WWNum11a">
    <w:name w:val="WWNum11a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a">
    <w:name w:val="WWNum15a"/>
    <w:basedOn w:val="Bezlisty"/>
  </w:style>
  <w:style w:type="numbering" w:customStyle="1" w:styleId="WWNum16">
    <w:name w:val="WWNum16"/>
    <w:basedOn w:val="Bezlisty"/>
  </w:style>
  <w:style w:type="numbering" w:customStyle="1" w:styleId="WWNum17a">
    <w:name w:val="WWNum17a"/>
    <w:basedOn w:val="Bezlisty"/>
  </w:style>
  <w:style w:type="numbering" w:customStyle="1" w:styleId="WWNum18a">
    <w:name w:val="WWNum18a"/>
    <w:basedOn w:val="Bezlisty"/>
  </w:style>
  <w:style w:type="numbering" w:customStyle="1" w:styleId="WWNum19a">
    <w:name w:val="WWNum19a"/>
    <w:basedOn w:val="Bezlisty"/>
  </w:style>
  <w:style w:type="numbering" w:customStyle="1" w:styleId="WWNum20a">
    <w:name w:val="WWNum20a"/>
    <w:basedOn w:val="Bezlisty"/>
  </w:style>
  <w:style w:type="numbering" w:customStyle="1" w:styleId="WWNum21a">
    <w:name w:val="WWNum21a"/>
    <w:basedOn w:val="Bezlisty"/>
  </w:style>
  <w:style w:type="numbering" w:customStyle="1" w:styleId="WWNum22a">
    <w:name w:val="WWNum22a"/>
    <w:basedOn w:val="Bezlisty"/>
  </w:style>
  <w:style w:type="numbering" w:customStyle="1" w:styleId="WWNum23a">
    <w:name w:val="WWNum23a"/>
    <w:basedOn w:val="Bezlisty"/>
  </w:style>
  <w:style w:type="numbering" w:customStyle="1" w:styleId="WWNum24a">
    <w:name w:val="WWNum24a"/>
    <w:basedOn w:val="Bezlisty"/>
  </w:style>
  <w:style w:type="numbering" w:customStyle="1" w:styleId="WWNum25">
    <w:name w:val="WWNum25"/>
    <w:basedOn w:val="Bezlisty"/>
  </w:style>
  <w:style w:type="numbering" w:customStyle="1" w:styleId="WWNum26a">
    <w:name w:val="WWNum26a"/>
    <w:basedOn w:val="Bezlisty"/>
  </w:style>
  <w:style w:type="numbering" w:customStyle="1" w:styleId="WWNum27">
    <w:name w:val="WWNum27"/>
    <w:basedOn w:val="Bezlisty"/>
  </w:style>
  <w:style w:type="numbering" w:customStyle="1" w:styleId="WWNum28a">
    <w:name w:val="WWNum28a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a">
    <w:name w:val="WWNum31a"/>
    <w:basedOn w:val="Bezlisty"/>
  </w:style>
  <w:style w:type="numbering" w:customStyle="1" w:styleId="WWNum32a">
    <w:name w:val="WWNum32a"/>
    <w:basedOn w:val="Bezlisty"/>
  </w:style>
  <w:style w:type="numbering" w:customStyle="1" w:styleId="WWNum33">
    <w:name w:val="WWNum33"/>
    <w:basedOn w:val="Bezlisty"/>
  </w:style>
  <w:style w:type="numbering" w:customStyle="1" w:styleId="WWNum34a">
    <w:name w:val="WWNum34a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numbering" w:customStyle="1" w:styleId="WWNum38">
    <w:name w:val="WWNum38"/>
    <w:basedOn w:val="Bezlisty"/>
  </w:style>
  <w:style w:type="numbering" w:customStyle="1" w:styleId="WWNum39">
    <w:name w:val="WWNum39"/>
    <w:basedOn w:val="Bezlisty"/>
  </w:style>
  <w:style w:type="numbering" w:customStyle="1" w:styleId="WWNum40">
    <w:name w:val="WWNum40"/>
    <w:basedOn w:val="Bezlisty"/>
  </w:style>
  <w:style w:type="numbering" w:customStyle="1" w:styleId="WWNum41">
    <w:name w:val="WWNum41"/>
    <w:basedOn w:val="Bezlisty"/>
  </w:style>
  <w:style w:type="numbering" w:customStyle="1" w:styleId="WWNum42">
    <w:name w:val="WWNum42"/>
    <w:basedOn w:val="Bezlisty"/>
  </w:style>
  <w:style w:type="numbering" w:customStyle="1" w:styleId="WWNum43">
    <w:name w:val="WWNum43"/>
    <w:basedOn w:val="Bezlisty"/>
  </w:style>
  <w:style w:type="numbering" w:customStyle="1" w:styleId="WWNum44">
    <w:name w:val="WWNum44"/>
    <w:basedOn w:val="Bezlisty"/>
  </w:style>
  <w:style w:type="numbering" w:customStyle="1" w:styleId="LFO93">
    <w:name w:val="LFO93"/>
    <w:basedOn w:val="Bezlisty"/>
  </w:style>
  <w:style w:type="character" w:customStyle="1" w:styleId="markedcontent">
    <w:name w:val="markedcontent"/>
    <w:basedOn w:val="Domylnaczcionkaakapitu"/>
    <w:qFormat/>
    <w:rsid w:val="00B4124B"/>
  </w:style>
  <w:style w:type="paragraph" w:styleId="NormalnyWeb">
    <w:name w:val="Normal (Web)"/>
    <w:basedOn w:val="Normalny"/>
    <w:uiPriority w:val="99"/>
    <w:unhideWhenUsed/>
    <w:rsid w:val="008F76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EF"/>
    <w:rPr>
      <w:i/>
      <w:iCs/>
    </w:rPr>
  </w:style>
  <w:style w:type="numbering" w:customStyle="1" w:styleId="WWNum59">
    <w:name w:val="WWNum59"/>
    <w:rsid w:val="002A0AD6"/>
  </w:style>
  <w:style w:type="numbering" w:customStyle="1" w:styleId="WWNum60">
    <w:name w:val="WWNum60"/>
    <w:rsid w:val="002A0AD6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0A1B97"/>
    <w:rPr>
      <w:i/>
      <w:iCs/>
      <w:color w:val="5B9BD5" w:themeColor="accent1"/>
    </w:r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normaltextrun">
    <w:name w:val="normaltextrun"/>
    <w:basedOn w:val="Domylnaczcionkaakapitu"/>
    <w:rsid w:val="00911A4D"/>
  </w:style>
  <w:style w:type="character" w:styleId="Pogrubienie">
    <w:name w:val="Strong"/>
    <w:basedOn w:val="Domylnaczcionkaakapitu"/>
    <w:uiPriority w:val="22"/>
    <w:qFormat/>
    <w:rsid w:val="00F51EC1"/>
    <w:rPr>
      <w:b/>
      <w:bCs/>
    </w:rPr>
  </w:style>
  <w:style w:type="paragraph" w:customStyle="1" w:styleId="Akapitzlist1">
    <w:name w:val="Akapit z listą1"/>
    <w:basedOn w:val="Normalny"/>
    <w:rsid w:val="00BD03FC"/>
    <w:pPr>
      <w:widowControl/>
      <w:autoSpaceDN w:val="0"/>
      <w:spacing w:after="200" w:line="276" w:lineRule="auto"/>
      <w:ind w:left="720"/>
      <w:textAlignment w:val="baseline"/>
    </w:pPr>
    <w:rPr>
      <w:rFonts w:eastAsia="Times New Roman" w:cs="Times New Roman"/>
      <w:kern w:val="3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D03F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03F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03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welina.zaworska@gumed.edu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welina.zaworska@gumed.edu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/NoZXIqjkziC2cEujGud6ManTw==">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/HvIX4MUpJCiRhcHBsaWNhdGlvbi92bmQuZ29vZ2xlLWFwcHMuZG9jcy5tZHMaIcLX2uQBGwoZCgoKBE9QVVMQARgAEgkKA01BQhABGAAYAVoMcGR6dWFiZmp6YTd4cgIgAHgAggEUc3VnZ2VzdC4xazUyeXZiYTR4bjCaAQYIABAAGAAYurG8hfgxIK/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/i9zE4gN2f4vcxcksKEEV3ZWxpbmEgWmF3b3Jza2EaNwo1Ly9zc2wuZ3N0YXRpYy5jb20vZG9jcy9jb21tb24vYmx1ZV9zaWxob3VldHRlOTYtMC5wbmd4AIgBAZoBBggAEAAYAKoBFhIURG9kYcWCYW0gdGFraSB6YXBpcy6wAQC4AQEYgN2f4vcxIIDdn+L3MTAAQghraXguY210MiLUAwoLQUFBQk5JeU5OVkESpQMKC0FBQUJOSXlOTlZBEgtBQUFCTkl5Tk5WQRpjCgl0ZXh0L2h0bWwSVlBhbmkgRXdlbGlubywgemFuaW0gcG9kcGlzemVteSB1bW93ZSBpIHJ1c3p5bXkgeiBrbGluaWthbWkgdG8gbW96ZW15IHptaWVuacSHIHRlcm1pbiA/ImQKCnRleHQvcGxhaW4SVlBhbmkgRXdlbGlubywgemFuaW0gcG9kcGlzemVteSB1bW93ZSBpIHJ1c3p5bXkgeiBrbGluaWthbWkgdG8gbW96ZW15IHptaWVuacSHIHRlcm1pbiA/KhsiFTEwNzQ0Nzg3OTY4Nzc3NzcxNDM3NygAOAAw0M+FhvgxONDPhYb4MUobCgp0ZXh0L3BsYWluEg0xNy4wNi4yMDI0IHIuWgx5bGNvcmF1cGIwN2dyAiAAeACaAQYIABAAGACqAVgSVlBhbmkgRXdlbGlubywgemFuaW0gcG9kcGlzemVteSB1bW93ZSBpIHJ1c3p5bXkgeiBrbGluaWthbWkgdG8gbW96ZW15IHptaWVuacSHIHRlcm1pbiA/GNDPhYb4MSDQz4WG+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+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/YaG+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+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+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+DFCFHN1Z2dlc3QuMjc1cWRqdDVmb3N3IqECCgtBQUFCTkl5Tk5RbxLtAQoLQUFBQk5JeU5OUW8SC0FBQUJOSXlOTlFvGg0KCXRleHQvaHRtbBIAIg4KCnRleHQvcGxhaW4SACobIhUxMDc0NDc4Nzk2ODc3Nzc3MTQzNzcoADgAMKeFzoX4MTjxhs+F+DFKUwokYXBwbGljYXRpb24vdm5kLmdvb2dsZS1hcHBzLmRvY3MubWRzGivC19rkASUaIwofChktIHNpZWR6aWJhIFphbWF3aWFqxIVjZWdvEAEYABABWgxqbTYxMjE5MmgzMzdyAiAAeACCARRzdWdnZXN0LmhpbXZxZnRmcXF0b5oBBggAEAAYABinhc6F+DEg8YbPhfgxQhRzdWdnZXN0LmhpbXZxZnRmcXF0byKsAgoLQUFBQk5JeU5OVlES+AEKC0FBQUJOSXlOTlZREgtBQUFCTkl5Tk5WURoNCgl0ZXh0L2h0bWwSACIOCgp0ZXh0L3BsYWluEgAqGyIVMTEzODE1NzgzODU2OTEzNDYwOTQ2KAA4ADCctJCG+DE4lJ2RhvgxSl4KJGFwcGxpY2F0aW9uL3ZuZC5nb29nbGUtYXBwcy5kb2NzLm1kcxo2wtfa5AEwGi4KKgokLCB3eW5pa2kgYmFkYW5pYSBoaXN0b3BhdG9sb2dpY3puZWdvEAEYABABWgx6Njl6MnoxaTJjb29yAiAAeACCARRzdWdnZXN0Ljg4ajljMHI4bHJydpoBBggAEAAYABictJCG+DEglJ2RhvgxQhRzdWdnZXN0Ljg4ajljMHI4bHJydiKJAgoLQUFBQk5JeU5OVTAS1QEKC0FBQUJOSXlOTlUwEgtBQUFCTkl5Tk5VMBoNCgl0ZXh0L2h0bWwSACIOCgp0ZXh0L3BsYWluEgAqGyIVMTA3NDQ3ODc5Njg3Nzc3NzE0Mzc3KAA4ADCNzYKG+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+DFCFHN1Z2dlc3QuZmIzN3BnNjViYXBwIokCCgtBQUFCTkl5Tk5VNBLVAQoLQUFBQk5JeU5OVTQSC0FBQUJOSXlOTlU0Gg0KCXRleHQvaHRtbBIAIg4KCnRleHQvcGxhaW4SACobIhUxMDc0NDc4Nzk2ODc3Nzc3MTQzNzcoADgAMObbgob4MTik4IKG+DFKOwokYXBwbGljYXRpb24vdm5kLmdvb2dsZS1hcHBzLmRvY3MubWRzGhPC19rkAQ0aCwoHCgE3EAEYABABWgxvYjJvNzl4eThmZTlyAiAAeACCARRzdWdnZXN0LmF4Nm16aTNuOHFqbJoBBggAEAAYABjm24KG+DEgpOCChvgxQhRzdWdnZXN0LmF4Nm16aTNuOHFqbCKcAgoLQUFBQk5JeU5OVkkS6AEKC0FBQUJOSXlOTlZJEgtBQUFCTkl5Tk5WSRoNCgl0ZXh0L2h0bWwSACIOCgp0ZXh0L3BsYWluEgAqGyIVMTEzODE1NzgzODU2OTEzNDYwOTQ2KAA4ADD0nYiG+DE4pMGIhvgxSk4KJGFwcGxpY2F0aW9uL3ZuZC5nb29nbGUtYXBwcy5kb2NzLm1kcxomwtfa5AEgGh4KGgoUcHJ6ZXogWmFtYXdpYWrEhWNlZ28QARgAEAFaDGNvdmJkMHJ5aGNoY3ICIAB4AIIBFHN1Z2dlc3QuOXdhcnBkZmxyNG9jmgEGCAAQABgAGPSdiIb4MSCkwYiG+DFCFHN1Z2dlc3QuOXdhcnBkZmxyNG9jIp0MCgtBQUFCTkl5Tk5VbxLtCwoLQUFBQk5JeU5OVW8SC0FBQUJOSXlOTlVvGsEDCgl0ZXh0L2h0bWw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+DE4q6z4hfgxSkYKCnRleHQvcGxhaW4SOFpBS1JFUyBXWUtMVUNaRU5JQSBaIE1PxbtMSVdPxZpDSSBSRUFMSVpBQ0pJIFpBTcOTV0lFTklBWgxxNGJvaG0yb2wycDVyAiAAeACaAQYIABAAGACqAbYDErMDUGFuaSBFd2VsaW5vLCBjenkgbW/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+IX4MSCrrPiF+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+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+DE4q9rWhfgxWgxoOG1zaTExenM0aWJyAiAAeACaAQYIABAAGACqARASDlRlbiBzYW0gY28gTUFCcksKEEV3ZWxpbmEgWmF3b3Jza2EaNwo1Ly9zc2wuZ3N0YXRpYy5jb20vZG9jcy9jb21tb24vYmx1ZV9zaWxob3VldHRlOTYtMC5wbmd4AIgBAZoBBggAEAAYAKoBGBIWUHJvc3rEmSBkb3Bpc2HEhyBhZHJlc7ABALgBARjgqZOE+DEgq9rWhfgxMABCCGtpeC5jbXQzIokCCgtBQUFCTkl5Tk5VOBLVAQoLQUFBQk5JeU5OVTgSC0FBQUJOSXlOTlU4Gg0KCXRleHQvaHRtbBIAIg4KCnRleHQvcGxhaW4SACobIhUxMDc0NDc4Nzk2ODc3Nzc3MTQzNzcoADgAMM3ngob4MTiJ7IKG+DFKOwokYXBwbGljYXRpb24vdm5kLmdvb2dsZS1hcHBzLmRvY3MubWRzGhPC19rkAQ0SCwoHCgEwEAEYABABWgx4MHI1eTY3ZmJ0dzlyAiAAeACCARRzdWdnZXN0LnFxOGxweDIxZHRkYpoBBggAEAAYABjN54KG+DEgieyChvgxQhRzdWdnZXN0LnFxOGxweDIxZHRkYiKjAgoLQUFBQk5JeU5OUG8S7wEKC0FBQUJOSXlOTlBvEgtBQUFCTkl5Tk5QbxoNCgl0ZXh0L2h0bWwSACIOCgp0ZXh0L3BsYWluEgAqGyIVMTA3NDQ3ODc5Njg3Nzc3NzE0Mzc3KAA4ADCr4L6F+DE40eS+hfgxSlUKJGFwcGxpY2F0aW9uL3ZuZC5nb29nbGUtYXBwcy5kb2NzLm1kcxotwtfa5AEnCiUKEAoKcGFjamVudMOzdxABGAASDwoJcGFjamV0w7N3EAEYABgBWgwyNXB0ZnRpbzA3am5yAiAAeACCARRzdWdnZXN0LmVsN2hnZnQyMTk4cJoBBggAEAAYABir4L6F+DEg0eS+hfgxQhRzdWdnZXN0LmVsN2hnZnQyMTk4cCKABQoLQUFBQk5JYzB5QjAS1gQKC0FBQUJOSWMweUIwEgtBQUFCTkljMHlCMBo/Cgl0ZXh0L2h0bWwSMlBhbmkgQWdhdG8sIHRlbiBNQUIgdG8gY2h5YmEgdXN1bsSZPyBwcm9qZWt0IE9QVVM/IkAKCnRleHQvcGxhaW4SMlBhbmkgQWdhdG8sIHRlbiBNQUIgdG8gY2h5YmEgdXN1bsSZPyBwcm9qZWt0IE9QVVM/KkkKEEV3ZWxpbmEgWmF3b3Jza2EaNS8vc3NsLmdzdGF0aWMuY29tL2RvY3MvY29tbW9uL2JsdWVfc2lsaG91ZXR0ZTk2LTAucG5nMICPztv3MTjHk7yF+DFCxQEKC0FBQUJOSWMweUNVEgtBQUFCTkljMHlCMBoiCgl0ZXh0L2h0bWwSFVRhaywgcHJvamVrdHUgT1BVUyA6KSIjCgp0ZXh0L3BsYWluEhVUYWssIHByb2pla3R1IE9QVVMgOikqGyIVMTA3NDQ3ODc5Njg3Nzc3NzE0Mzc3KAA4ADDHk7yF+DE4x5O8hfgxWgxicGNldTkybmswNHhyAiAAeACaAQYIABAAGACqARcSFVRhaywgcHJvamVrdHUgT1BVUyA6KXJLChBFd2VsaW5hIFphd29yc2thGjcKNS8vc3NsLmdzdGF0aWMuY29tL2RvY3MvY29tbW9uL2JsdWVfc2lsaG91ZXR0ZTk2LTAucG5neACIAQGaAQYIABAAGACqATQSMlBhbmkgQWdhdG8sIHRlbiBNQUIgdG8gY2h5YmEgdXN1bsSZPyBwcm9qZWt0IE9QVVM/sAEAuAEBGICPztv3MSDHk7yF+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+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CC2F3F4-D320-4FEA-8B70-5ECFAEF77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C60DE8-4ADB-43F2-9864-95F82AB275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A3F67D-EB1F-4E35-812B-E3D9CA9BDA23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customXml/itemProps5.xml><?xml version="1.0" encoding="utf-8"?>
<ds:datastoreItem xmlns:ds="http://schemas.openxmlformats.org/officeDocument/2006/customXml" ds:itemID="{805DFD4C-BB1C-4A5D-BF72-36A91E21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4654</Words>
  <Characters>27927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magper</dc:creator>
  <cp:lastModifiedBy>Ewelina Zaworska</cp:lastModifiedBy>
  <cp:revision>4</cp:revision>
  <cp:lastPrinted>2025-05-13T11:28:00Z</cp:lastPrinted>
  <dcterms:created xsi:type="dcterms:W3CDTF">2025-05-13T11:32:00Z</dcterms:created>
  <dcterms:modified xsi:type="dcterms:W3CDTF">2025-05-13T11:45:00Z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0x010100F9AB86CF3753064D870B46709759BFE5</vt:lpwstr>
  </property>
</Properties>
</file>