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5ACD5" w14:textId="71EEB268"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bookmarkStart w:id="0" w:name="_Hlk198105564"/>
      <w:r w:rsidR="00B930FB">
        <w:rPr>
          <w:rFonts w:asciiTheme="minorHAnsi" w:hAnsiTheme="minorHAnsi" w:cstheme="minorHAnsi"/>
          <w:b/>
          <w:sz w:val="22"/>
          <w:szCs w:val="22"/>
        </w:rPr>
        <w:t>38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B930FB">
        <w:rPr>
          <w:rFonts w:asciiTheme="minorHAnsi" w:hAnsiTheme="minorHAnsi" w:cstheme="minorHAnsi"/>
          <w:b/>
          <w:sz w:val="22"/>
          <w:szCs w:val="22"/>
        </w:rPr>
        <w:t>5</w:t>
      </w:r>
      <w:bookmarkEnd w:id="0"/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B930FB">
        <w:rPr>
          <w:rFonts w:asciiTheme="minorHAnsi" w:hAnsiTheme="minorHAnsi" w:cstheme="minorHAnsi"/>
          <w:sz w:val="22"/>
          <w:szCs w:val="22"/>
        </w:rPr>
        <w:t>14.05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B930FB">
        <w:rPr>
          <w:rFonts w:asciiTheme="minorHAnsi" w:hAnsiTheme="minorHAnsi" w:cstheme="minorHAnsi"/>
          <w:sz w:val="22"/>
          <w:szCs w:val="22"/>
        </w:rPr>
        <w:t>5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2841E13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2AFAB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A1B33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3C123278" w14:textId="77777777"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26EF40" w14:textId="77777777" w:rsidR="00072BEA" w:rsidRPr="00591BBD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6DB532EE" w14:textId="15B1F7F0" w:rsidR="00072BEA" w:rsidRPr="00827516" w:rsidRDefault="00116401" w:rsidP="005D055F">
      <w:pPr>
        <w:pStyle w:val="Akapitzlist"/>
        <w:spacing w:after="0" w:line="360" w:lineRule="auto"/>
        <w:ind w:left="0"/>
        <w:jc w:val="both"/>
        <w:rPr>
          <w:rStyle w:val="markedcontent"/>
          <w:rFonts w:ascii="Century Gothic" w:hAnsi="Century Gothic" w:cstheme="minorHAnsi"/>
          <w:color w:val="000000" w:themeColor="text1"/>
          <w:sz w:val="18"/>
          <w:szCs w:val="18"/>
        </w:rPr>
      </w:pPr>
      <w:r w:rsidRPr="00827516">
        <w:rPr>
          <w:rFonts w:ascii="Century Gothic" w:hAnsi="Century Gothic" w:cstheme="minorHAnsi"/>
          <w:sz w:val="18"/>
          <w:szCs w:val="18"/>
        </w:rPr>
        <w:t xml:space="preserve">Dotyczy </w:t>
      </w:r>
      <w:r w:rsidRPr="00827516">
        <w:rPr>
          <w:rFonts w:ascii="Century Gothic" w:hAnsi="Century Gothic" w:cstheme="minorHAnsi"/>
          <w:iCs/>
          <w:sz w:val="18"/>
          <w:szCs w:val="18"/>
        </w:rPr>
        <w:t>postępowania na wyłonienie Wykonawcy</w:t>
      </w:r>
      <w:r w:rsidR="005D055F" w:rsidRPr="00827516">
        <w:rPr>
          <w:rFonts w:ascii="Century Gothic" w:hAnsi="Century Gothic" w:cstheme="minorHAnsi"/>
          <w:iCs/>
          <w:sz w:val="18"/>
          <w:szCs w:val="18"/>
        </w:rPr>
        <w:t xml:space="preserve">, który </w:t>
      </w:r>
      <w:r w:rsidR="00B930FB">
        <w:rPr>
          <w:rFonts w:ascii="Century Gothic" w:hAnsi="Century Gothic" w:cstheme="minorHAnsi"/>
          <w:iCs/>
          <w:sz w:val="18"/>
          <w:szCs w:val="18"/>
        </w:rPr>
        <w:t>zrealizuję usługę</w:t>
      </w:r>
      <w:r w:rsidR="005D055F" w:rsidRPr="00827516">
        <w:rPr>
          <w:rFonts w:ascii="Century Gothic" w:hAnsi="Century Gothic" w:cstheme="minorHAnsi"/>
          <w:iCs/>
          <w:sz w:val="18"/>
          <w:szCs w:val="18"/>
        </w:rPr>
        <w:t xml:space="preserve"> </w:t>
      </w:r>
      <w:r w:rsidR="00B930FB" w:rsidRPr="00B930FB">
        <w:rPr>
          <w:rFonts w:ascii="Century Gothic" w:eastAsia="Arial" w:hAnsi="Century Gothic" w:cstheme="minorHAnsi"/>
          <w:color w:val="000000" w:themeColor="text1"/>
          <w:sz w:val="18"/>
          <w:szCs w:val="18"/>
        </w:rPr>
        <w:t xml:space="preserve">tłumaczeń symultanicznych </w:t>
      </w:r>
      <w:r w:rsidR="00B930FB">
        <w:rPr>
          <w:rFonts w:ascii="Century Gothic" w:eastAsia="Arial" w:hAnsi="Century Gothic" w:cstheme="minorHAnsi"/>
          <w:color w:val="000000" w:themeColor="text1"/>
          <w:sz w:val="18"/>
          <w:szCs w:val="18"/>
        </w:rPr>
        <w:br/>
      </w:r>
      <w:r w:rsidR="00B930FB" w:rsidRPr="00B930FB">
        <w:rPr>
          <w:rFonts w:ascii="Century Gothic" w:eastAsia="Arial" w:hAnsi="Century Gothic" w:cstheme="minorHAnsi"/>
          <w:color w:val="000000" w:themeColor="text1"/>
          <w:sz w:val="18"/>
          <w:szCs w:val="18"/>
        </w:rPr>
        <w:t xml:space="preserve">z języka polskiego na Polski Język Migowy podczas wydarzeń akademickich w ilości max. 25 h od daty zawarcia umowy do dnia 31.12.2025 roku. </w:t>
      </w:r>
      <w:r w:rsidR="005D055F" w:rsidRPr="00827516">
        <w:rPr>
          <w:rFonts w:ascii="Century Gothic" w:hAnsi="Century Gothic" w:cstheme="minorHAnsi"/>
          <w:sz w:val="18"/>
          <w:szCs w:val="18"/>
        </w:rPr>
        <w:t xml:space="preserve">w ramach realizowanego projektu pn. </w:t>
      </w:r>
      <w:r w:rsidR="00B930FB" w:rsidRPr="00B930FB">
        <w:rPr>
          <w:rFonts w:ascii="Century Gothic" w:hAnsi="Century Gothic" w:cstheme="minorHAnsi"/>
          <w:iCs/>
          <w:sz w:val="18"/>
          <w:szCs w:val="18"/>
        </w:rPr>
        <w:t>„</w:t>
      </w:r>
      <w:proofErr w:type="spellStart"/>
      <w:r w:rsidR="00B930FB" w:rsidRPr="00B930FB">
        <w:rPr>
          <w:rFonts w:ascii="Century Gothic" w:hAnsi="Century Gothic" w:cstheme="minorHAnsi"/>
          <w:iCs/>
          <w:sz w:val="18"/>
          <w:szCs w:val="18"/>
        </w:rPr>
        <w:t>GUMed</w:t>
      </w:r>
      <w:proofErr w:type="spellEnd"/>
      <w:r w:rsidR="00B930FB" w:rsidRPr="00B930FB">
        <w:rPr>
          <w:rFonts w:ascii="Century Gothic" w:hAnsi="Century Gothic" w:cstheme="minorHAnsi"/>
          <w:iCs/>
          <w:sz w:val="18"/>
          <w:szCs w:val="18"/>
        </w:rPr>
        <w:t xml:space="preserve"> bez barier”</w:t>
      </w:r>
      <w:r w:rsidR="00B930FB">
        <w:rPr>
          <w:rFonts w:ascii="Century Gothic" w:hAnsi="Century Gothic" w:cstheme="minorHAnsi"/>
          <w:iCs/>
          <w:sz w:val="18"/>
          <w:szCs w:val="18"/>
        </w:rPr>
        <w:t xml:space="preserve">. Projekt </w:t>
      </w:r>
      <w:r w:rsidR="00B930FB" w:rsidRPr="00B930FB">
        <w:rPr>
          <w:rFonts w:ascii="Century Gothic" w:hAnsi="Century Gothic" w:cstheme="minorHAnsi"/>
          <w:iCs/>
          <w:sz w:val="18"/>
          <w:szCs w:val="18"/>
        </w:rPr>
        <w:t>realizowany jest w ramach programu Fundusze Europejskie dla Rozwoju Społecznego 2021-2027 współfinansowanego ze środków Europejskiego Funduszu Społecznego Plus.</w:t>
      </w:r>
    </w:p>
    <w:p w14:paraId="5B6FB5A4" w14:textId="77777777" w:rsidR="005D055F" w:rsidRPr="00827516" w:rsidRDefault="005D055F" w:rsidP="005D055F">
      <w:pPr>
        <w:pStyle w:val="Akapitzlist"/>
        <w:spacing w:after="0" w:line="360" w:lineRule="auto"/>
        <w:ind w:left="0"/>
        <w:jc w:val="both"/>
        <w:rPr>
          <w:rFonts w:ascii="Century Gothic" w:hAnsi="Century Gothic" w:cstheme="minorHAnsi"/>
          <w:sz w:val="18"/>
          <w:szCs w:val="18"/>
        </w:rPr>
      </w:pPr>
    </w:p>
    <w:p w14:paraId="6798450B" w14:textId="1D6A4F85" w:rsidR="005D055F" w:rsidRPr="00827516" w:rsidRDefault="00072BEA" w:rsidP="005D055F">
      <w:pPr>
        <w:tabs>
          <w:tab w:val="left" w:pos="426"/>
        </w:tabs>
        <w:spacing w:before="12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827516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iż dokonuje modyfikacji </w:t>
      </w:r>
      <w:r w:rsidR="0086066B" w:rsidRPr="00827516">
        <w:rPr>
          <w:rFonts w:ascii="Century Gothic" w:hAnsi="Century Gothic" w:cstheme="minorHAnsi"/>
          <w:sz w:val="18"/>
          <w:szCs w:val="18"/>
        </w:rPr>
        <w:t>Załącznika</w:t>
      </w:r>
      <w:r w:rsidR="002F641F" w:rsidRPr="00827516">
        <w:rPr>
          <w:rFonts w:ascii="Century Gothic" w:hAnsi="Century Gothic" w:cstheme="minorHAnsi"/>
          <w:sz w:val="18"/>
          <w:szCs w:val="18"/>
        </w:rPr>
        <w:t xml:space="preserve"> – </w:t>
      </w:r>
      <w:r w:rsidR="008C6F2D" w:rsidRPr="00827516">
        <w:rPr>
          <w:rFonts w:ascii="Century Gothic" w:hAnsi="Century Gothic" w:cstheme="minorHAnsi"/>
          <w:sz w:val="18"/>
          <w:szCs w:val="18"/>
        </w:rPr>
        <w:t>Z</w:t>
      </w:r>
      <w:r w:rsidR="002F641F" w:rsidRPr="00827516">
        <w:rPr>
          <w:rFonts w:ascii="Century Gothic" w:hAnsi="Century Gothic" w:cstheme="minorHAnsi"/>
          <w:sz w:val="18"/>
          <w:szCs w:val="18"/>
        </w:rPr>
        <w:t>apytanie ofertowe</w:t>
      </w:r>
      <w:r w:rsidR="00827516">
        <w:rPr>
          <w:rFonts w:ascii="Century Gothic" w:hAnsi="Century Gothic" w:cstheme="minorHAnsi"/>
          <w:sz w:val="18"/>
          <w:szCs w:val="18"/>
        </w:rPr>
        <w:t xml:space="preserve"> -</w:t>
      </w:r>
      <w:r w:rsidR="008C6F2D" w:rsidRPr="00827516">
        <w:rPr>
          <w:rFonts w:ascii="Century Gothic" w:hAnsi="Century Gothic" w:cstheme="minorHAnsi"/>
          <w:sz w:val="18"/>
          <w:szCs w:val="18"/>
        </w:rPr>
        <w:t xml:space="preserve"> </w:t>
      </w:r>
      <w:r w:rsidR="00B930FB" w:rsidRPr="00B930FB">
        <w:rPr>
          <w:rFonts w:ascii="Century Gothic" w:hAnsi="Century Gothic" w:cstheme="minorHAnsi"/>
          <w:sz w:val="18"/>
          <w:szCs w:val="18"/>
        </w:rPr>
        <w:t>38/ZZ/2025</w:t>
      </w:r>
      <w:r w:rsidR="008E07C9" w:rsidRPr="00827516">
        <w:rPr>
          <w:rFonts w:ascii="Century Gothic" w:hAnsi="Century Gothic" w:cstheme="minorHAnsi"/>
          <w:sz w:val="18"/>
          <w:szCs w:val="18"/>
        </w:rPr>
        <w:t xml:space="preserve">. </w:t>
      </w:r>
      <w:r w:rsidR="007E5FBB" w:rsidRPr="00827516">
        <w:rPr>
          <w:rFonts w:ascii="Century Gothic" w:hAnsi="Century Gothic" w:cstheme="minorHAnsi"/>
          <w:sz w:val="18"/>
          <w:szCs w:val="18"/>
        </w:rPr>
        <w:t xml:space="preserve">Zmianie ulega </w:t>
      </w:r>
      <w:r w:rsidR="002F641F" w:rsidRPr="00827516">
        <w:rPr>
          <w:rFonts w:ascii="Century Gothic" w:hAnsi="Century Gothic" w:cstheme="minorHAnsi"/>
          <w:sz w:val="18"/>
          <w:szCs w:val="18"/>
        </w:rPr>
        <w:t xml:space="preserve"> </w:t>
      </w:r>
      <w:r w:rsidR="008A1295">
        <w:rPr>
          <w:rFonts w:ascii="Century Gothic" w:hAnsi="Century Gothic" w:cstheme="minorHAnsi"/>
          <w:sz w:val="18"/>
          <w:szCs w:val="18"/>
        </w:rPr>
        <w:t xml:space="preserve">modyfikacja </w:t>
      </w:r>
      <w:r w:rsidR="00940DE9">
        <w:rPr>
          <w:rFonts w:ascii="Century Gothic" w:hAnsi="Century Gothic" w:cstheme="minorHAnsi"/>
          <w:sz w:val="18"/>
          <w:szCs w:val="18"/>
        </w:rPr>
        <w:t>opisu sposobu przygotowania ofert</w:t>
      </w:r>
      <w:r w:rsidR="008A1295">
        <w:rPr>
          <w:rFonts w:ascii="Century Gothic" w:hAnsi="Century Gothic" w:cstheme="minorHAnsi"/>
          <w:sz w:val="18"/>
          <w:szCs w:val="18"/>
        </w:rPr>
        <w:t xml:space="preserve">. </w:t>
      </w:r>
    </w:p>
    <w:p w14:paraId="579DA97C" w14:textId="78C0627C" w:rsidR="0020684B" w:rsidRPr="00827516" w:rsidRDefault="0020684B" w:rsidP="005D055F">
      <w:pPr>
        <w:tabs>
          <w:tab w:val="left" w:pos="426"/>
        </w:tabs>
        <w:spacing w:before="120" w:line="360" w:lineRule="auto"/>
        <w:jc w:val="both"/>
        <w:rPr>
          <w:rFonts w:ascii="Century Gothic" w:eastAsia="Arial" w:hAnsi="Century Gothic" w:cstheme="minorHAnsi"/>
          <w:sz w:val="18"/>
          <w:szCs w:val="18"/>
        </w:rPr>
      </w:pPr>
      <w:r w:rsidRPr="00827516">
        <w:rPr>
          <w:rFonts w:ascii="Century Gothic" w:eastAsia="Arial" w:hAnsi="Century Gothic" w:cstheme="minorHAnsi"/>
          <w:sz w:val="18"/>
          <w:szCs w:val="18"/>
        </w:rPr>
        <w:t xml:space="preserve">W związku z powyższym </w:t>
      </w:r>
      <w:r w:rsidR="008A1295">
        <w:rPr>
          <w:rFonts w:ascii="Century Gothic" w:eastAsia="Arial" w:hAnsi="Century Gothic" w:cstheme="minorHAnsi"/>
          <w:sz w:val="18"/>
          <w:szCs w:val="18"/>
        </w:rPr>
        <w:t xml:space="preserve">termin składania ofert </w:t>
      </w:r>
      <w:r w:rsidR="000C6839">
        <w:rPr>
          <w:rFonts w:ascii="Century Gothic" w:eastAsia="Arial" w:hAnsi="Century Gothic" w:cstheme="minorHAnsi"/>
          <w:sz w:val="18"/>
          <w:szCs w:val="18"/>
        </w:rPr>
        <w:t>zostaje wydłużony do 20.05.2025 do godziny 23:59</w:t>
      </w:r>
      <w:r w:rsidR="008A1295">
        <w:rPr>
          <w:rFonts w:ascii="Century Gothic" w:eastAsia="Arial" w:hAnsi="Century Gothic" w:cstheme="minorHAnsi"/>
          <w:sz w:val="18"/>
          <w:szCs w:val="18"/>
        </w:rPr>
        <w:t xml:space="preserve">. </w:t>
      </w:r>
    </w:p>
    <w:p w14:paraId="567BE8DD" w14:textId="77777777" w:rsidR="00072BEA" w:rsidRPr="00591BBD" w:rsidRDefault="00072BEA" w:rsidP="008E07C9">
      <w:pPr>
        <w:spacing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6AA158EC" w14:textId="77777777"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4ADD527D" w14:textId="77777777"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B26FCF" w14:textId="77777777"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82F58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34BCFFF6" w14:textId="70375482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r w:rsidR="00B930FB" w:rsidRPr="00B930FB">
        <w:rPr>
          <w:rFonts w:asciiTheme="minorHAnsi" w:hAnsiTheme="minorHAnsi" w:cstheme="minorHAnsi"/>
          <w:i/>
          <w:sz w:val="18"/>
          <w:szCs w:val="22"/>
        </w:rPr>
        <w:t>38/ZZ/2025</w:t>
      </w:r>
      <w:r w:rsidR="00591BBD">
        <w:rPr>
          <w:rFonts w:asciiTheme="minorHAnsi" w:hAnsiTheme="minorHAnsi" w:cstheme="minorHAnsi"/>
          <w:i/>
          <w:sz w:val="18"/>
          <w:szCs w:val="22"/>
        </w:rPr>
        <w:t>4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B930FB">
        <w:rPr>
          <w:rFonts w:asciiTheme="minorHAnsi" w:hAnsiTheme="minorHAnsi" w:cstheme="minorHAnsi"/>
          <w:i/>
          <w:sz w:val="18"/>
          <w:szCs w:val="22"/>
        </w:rPr>
        <w:t>14</w:t>
      </w:r>
      <w:r w:rsidR="005D055F">
        <w:rPr>
          <w:rFonts w:asciiTheme="minorHAnsi" w:hAnsiTheme="minorHAnsi" w:cstheme="minorHAnsi"/>
          <w:i/>
          <w:sz w:val="18"/>
          <w:szCs w:val="22"/>
        </w:rPr>
        <w:t>.</w:t>
      </w:r>
      <w:r w:rsidR="00B930FB">
        <w:rPr>
          <w:rFonts w:asciiTheme="minorHAnsi" w:hAnsiTheme="minorHAnsi" w:cstheme="minorHAnsi"/>
          <w:i/>
          <w:sz w:val="18"/>
          <w:szCs w:val="22"/>
        </w:rPr>
        <w:t>05</w:t>
      </w:r>
      <w:r w:rsidR="005D055F">
        <w:rPr>
          <w:rFonts w:asciiTheme="minorHAnsi" w:hAnsiTheme="minorHAnsi" w:cstheme="minorHAnsi"/>
          <w:i/>
          <w:sz w:val="18"/>
          <w:szCs w:val="22"/>
        </w:rPr>
        <w:t>.202</w:t>
      </w:r>
      <w:r w:rsidR="00B930FB">
        <w:rPr>
          <w:rFonts w:asciiTheme="minorHAnsi" w:hAnsiTheme="minorHAnsi" w:cstheme="minorHAnsi"/>
          <w:i/>
          <w:sz w:val="18"/>
          <w:szCs w:val="22"/>
        </w:rPr>
        <w:t>5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14:paraId="51B454A9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E20BE80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938E595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6CC37A2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37F05A9" w14:textId="77777777"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4B090CFE" w14:textId="77777777" w:rsidR="00077931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p.o. </w:t>
      </w:r>
      <w:r>
        <w:rPr>
          <w:rFonts w:asciiTheme="minorHAnsi" w:hAnsiTheme="minorHAnsi" w:cstheme="minorHAnsi"/>
          <w:bCs/>
          <w:i/>
          <w:sz w:val="22"/>
          <w:szCs w:val="22"/>
        </w:rPr>
        <w:t>Kanclerz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>a</w:t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</w:p>
    <w:p w14:paraId="35445BFE" w14:textId="77777777" w:rsidR="00B64322" w:rsidRPr="003E3BA3" w:rsidRDefault="00072BEA" w:rsidP="00B64322">
      <w:pPr>
        <w:autoSpaceDE w:val="0"/>
        <w:autoSpaceDN w:val="0"/>
        <w:adjustRightInd w:val="0"/>
        <w:spacing w:after="120"/>
        <w:ind w:left="5664" w:right="567" w:firstLine="708"/>
        <w:rPr>
          <w:rFonts w:asciiTheme="minorHAnsi" w:hAnsiTheme="minorHAnsi" w:cstheme="minorHAnsi"/>
          <w:bCs/>
          <w:i/>
          <w:sz w:val="22"/>
          <w:szCs w:val="22"/>
        </w:rPr>
      </w:pPr>
      <w:r w:rsidRPr="003E3BA3">
        <w:rPr>
          <w:rFonts w:asciiTheme="minorHAnsi" w:hAnsiTheme="minorHAnsi" w:cstheme="minorHAnsi"/>
          <w:bCs/>
          <w:i/>
          <w:sz w:val="22"/>
          <w:szCs w:val="22"/>
        </w:rPr>
        <w:t xml:space="preserve">       </w:t>
      </w:r>
      <w:r w:rsidR="0086066B" w:rsidRPr="003E3BA3">
        <w:rPr>
          <w:rFonts w:asciiTheme="minorHAnsi" w:hAnsiTheme="minorHAnsi" w:cstheme="minorHAnsi"/>
          <w:bCs/>
          <w:i/>
          <w:sz w:val="22"/>
          <w:szCs w:val="22"/>
        </w:rPr>
        <w:t xml:space="preserve">  </w:t>
      </w:r>
      <w:r w:rsidR="00827516" w:rsidRPr="003E3BA3">
        <w:rPr>
          <w:rFonts w:asciiTheme="minorHAnsi" w:hAnsiTheme="minorHAnsi" w:cstheme="minorHAnsi"/>
          <w:bCs/>
          <w:i/>
          <w:sz w:val="22"/>
          <w:szCs w:val="22"/>
        </w:rPr>
        <w:t xml:space="preserve">  </w:t>
      </w:r>
      <w:r w:rsidR="008A1295" w:rsidRPr="003E3BA3">
        <w:rPr>
          <w:rFonts w:asciiTheme="minorHAnsi" w:hAnsiTheme="minorHAnsi" w:cstheme="minorHAnsi"/>
          <w:bCs/>
          <w:i/>
          <w:sz w:val="22"/>
          <w:szCs w:val="22"/>
        </w:rPr>
        <w:t>/-/</w:t>
      </w:r>
    </w:p>
    <w:p w14:paraId="1A89F272" w14:textId="77777777" w:rsidR="00072BEA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  <w:t xml:space="preserve">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Prof. dr hab. Jacek </w:t>
      </w:r>
      <w:proofErr w:type="spellStart"/>
      <w:r w:rsidR="0086066B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</w:p>
    <w:p w14:paraId="3926CAB8" w14:textId="77777777"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</w:p>
    <w:p w14:paraId="203BBD60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2EDCDF1F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45319E2E" w14:textId="258A4A00" w:rsidR="00513D56" w:rsidRPr="00072BEA" w:rsidRDefault="00072BEA" w:rsidP="00072BEA"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B930FB">
        <w:rPr>
          <w:rFonts w:asciiTheme="minorHAnsi" w:hAnsiTheme="minorHAnsi" w:cstheme="minorHAnsi"/>
          <w:i/>
          <w:sz w:val="18"/>
          <w:szCs w:val="22"/>
        </w:rPr>
        <w:t>Monika Lenartowska</w:t>
      </w:r>
    </w:p>
    <w:sectPr w:rsidR="00513D56" w:rsidRPr="00072BEA" w:rsidSect="002A6B02">
      <w:headerReference w:type="default" r:id="rId7"/>
      <w:footerReference w:type="default" r:id="rId8"/>
      <w:pgSz w:w="11906" w:h="16838"/>
      <w:pgMar w:top="297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17610" w14:textId="77777777" w:rsidR="00497FE8" w:rsidRDefault="00497FE8" w:rsidP="000A396A">
      <w:r>
        <w:separator/>
      </w:r>
    </w:p>
  </w:endnote>
  <w:endnote w:type="continuationSeparator" w:id="0">
    <w:p w14:paraId="39230620" w14:textId="77777777" w:rsidR="00497FE8" w:rsidRDefault="00497FE8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AD273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CCA63" w14:textId="77777777" w:rsidR="00497FE8" w:rsidRDefault="00497FE8" w:rsidP="000A396A">
      <w:r>
        <w:separator/>
      </w:r>
    </w:p>
  </w:footnote>
  <w:footnote w:type="continuationSeparator" w:id="0">
    <w:p w14:paraId="730BBB40" w14:textId="77777777" w:rsidR="00497FE8" w:rsidRDefault="00497FE8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627EB" w14:textId="77777777" w:rsidR="005D055F" w:rsidRDefault="008C6F2D" w:rsidP="00116401">
    <w:pPr>
      <w:pStyle w:val="Nagwek"/>
    </w:pPr>
    <w:r>
      <w:t xml:space="preserve">    </w:t>
    </w:r>
  </w:p>
  <w:p w14:paraId="4EE62535" w14:textId="4523AFE1" w:rsidR="005D055F" w:rsidRDefault="00B930FB" w:rsidP="00116401">
    <w:pPr>
      <w:pStyle w:val="Nagwek"/>
    </w:pPr>
    <w:r w:rsidRPr="00102C41">
      <w:rPr>
        <w:noProof/>
      </w:rPr>
      <w:drawing>
        <wp:inline distT="0" distB="0" distL="0" distR="0" wp14:anchorId="051F2362" wp14:editId="169D1582">
          <wp:extent cx="5760720" cy="665480"/>
          <wp:effectExtent l="0" t="0" r="0" b="1270"/>
          <wp:docPr id="15374796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4796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65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4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0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3280279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677570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5389730">
    <w:abstractNumId w:val="8"/>
  </w:num>
  <w:num w:numId="4" w16cid:durableId="415588464">
    <w:abstractNumId w:val="4"/>
  </w:num>
  <w:num w:numId="5" w16cid:durableId="1637641194">
    <w:abstractNumId w:val="12"/>
  </w:num>
  <w:num w:numId="6" w16cid:durableId="450367398">
    <w:abstractNumId w:val="9"/>
  </w:num>
  <w:num w:numId="7" w16cid:durableId="1867257019">
    <w:abstractNumId w:val="3"/>
  </w:num>
  <w:num w:numId="8" w16cid:durableId="134566150">
    <w:abstractNumId w:val="6"/>
  </w:num>
  <w:num w:numId="9" w16cid:durableId="1137969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1387699">
    <w:abstractNumId w:val="11"/>
  </w:num>
  <w:num w:numId="11" w16cid:durableId="2043163959">
    <w:abstractNumId w:val="7"/>
  </w:num>
  <w:num w:numId="12" w16cid:durableId="1813517223">
    <w:abstractNumId w:val="0"/>
  </w:num>
  <w:num w:numId="13" w16cid:durableId="534774083">
    <w:abstractNumId w:val="14"/>
  </w:num>
  <w:num w:numId="14" w16cid:durableId="337773776">
    <w:abstractNumId w:val="13"/>
  </w:num>
  <w:num w:numId="15" w16cid:durableId="776680461">
    <w:abstractNumId w:val="5"/>
  </w:num>
  <w:num w:numId="16" w16cid:durableId="1448505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2395A"/>
    <w:rsid w:val="00043EC4"/>
    <w:rsid w:val="00050DBF"/>
    <w:rsid w:val="00072BEA"/>
    <w:rsid w:val="00077931"/>
    <w:rsid w:val="000900B3"/>
    <w:rsid w:val="000A396A"/>
    <w:rsid w:val="000B0B1D"/>
    <w:rsid w:val="000B0FA7"/>
    <w:rsid w:val="000C6839"/>
    <w:rsid w:val="000F79BF"/>
    <w:rsid w:val="001057C5"/>
    <w:rsid w:val="00116401"/>
    <w:rsid w:val="00122800"/>
    <w:rsid w:val="0014393A"/>
    <w:rsid w:val="001518F7"/>
    <w:rsid w:val="00156D62"/>
    <w:rsid w:val="00176252"/>
    <w:rsid w:val="001C6021"/>
    <w:rsid w:val="001D2CB4"/>
    <w:rsid w:val="001D3FAF"/>
    <w:rsid w:val="0020684B"/>
    <w:rsid w:val="00217475"/>
    <w:rsid w:val="00223323"/>
    <w:rsid w:val="00245BC6"/>
    <w:rsid w:val="00262C04"/>
    <w:rsid w:val="00274598"/>
    <w:rsid w:val="00292097"/>
    <w:rsid w:val="002A6B02"/>
    <w:rsid w:val="002B3E44"/>
    <w:rsid w:val="002F641F"/>
    <w:rsid w:val="00323177"/>
    <w:rsid w:val="00362D09"/>
    <w:rsid w:val="00365D10"/>
    <w:rsid w:val="003921AF"/>
    <w:rsid w:val="00392C41"/>
    <w:rsid w:val="003C00FB"/>
    <w:rsid w:val="003D298F"/>
    <w:rsid w:val="003E3BA3"/>
    <w:rsid w:val="003E67FE"/>
    <w:rsid w:val="0041269D"/>
    <w:rsid w:val="00433313"/>
    <w:rsid w:val="0046696C"/>
    <w:rsid w:val="00497FE8"/>
    <w:rsid w:val="00513D56"/>
    <w:rsid w:val="00550603"/>
    <w:rsid w:val="005758C9"/>
    <w:rsid w:val="005862F3"/>
    <w:rsid w:val="00591811"/>
    <w:rsid w:val="00591BBD"/>
    <w:rsid w:val="005B361C"/>
    <w:rsid w:val="005D055F"/>
    <w:rsid w:val="005D6C67"/>
    <w:rsid w:val="005E23AA"/>
    <w:rsid w:val="00615D95"/>
    <w:rsid w:val="006335AA"/>
    <w:rsid w:val="006375D5"/>
    <w:rsid w:val="0065100D"/>
    <w:rsid w:val="00682700"/>
    <w:rsid w:val="00694562"/>
    <w:rsid w:val="006A4DF5"/>
    <w:rsid w:val="006D7D77"/>
    <w:rsid w:val="006F4ED3"/>
    <w:rsid w:val="007176BF"/>
    <w:rsid w:val="007517B3"/>
    <w:rsid w:val="007A41E6"/>
    <w:rsid w:val="007C1D38"/>
    <w:rsid w:val="007D4AC8"/>
    <w:rsid w:val="007E5FBB"/>
    <w:rsid w:val="007F1BA0"/>
    <w:rsid w:val="00827516"/>
    <w:rsid w:val="008502B4"/>
    <w:rsid w:val="0086066B"/>
    <w:rsid w:val="00864411"/>
    <w:rsid w:val="00881CD7"/>
    <w:rsid w:val="008A1295"/>
    <w:rsid w:val="008B47B3"/>
    <w:rsid w:val="008C39AE"/>
    <w:rsid w:val="008C6F2D"/>
    <w:rsid w:val="008D53F1"/>
    <w:rsid w:val="008E07C9"/>
    <w:rsid w:val="0090295A"/>
    <w:rsid w:val="00904B06"/>
    <w:rsid w:val="00904FD2"/>
    <w:rsid w:val="00940DE9"/>
    <w:rsid w:val="00944D5E"/>
    <w:rsid w:val="00953BCE"/>
    <w:rsid w:val="0096779E"/>
    <w:rsid w:val="0098736F"/>
    <w:rsid w:val="009A69DE"/>
    <w:rsid w:val="009C342B"/>
    <w:rsid w:val="009E1398"/>
    <w:rsid w:val="009E7E74"/>
    <w:rsid w:val="009F20EF"/>
    <w:rsid w:val="00A252C3"/>
    <w:rsid w:val="00A31971"/>
    <w:rsid w:val="00AB28B9"/>
    <w:rsid w:val="00AB3BAC"/>
    <w:rsid w:val="00AB6E8D"/>
    <w:rsid w:val="00AD563A"/>
    <w:rsid w:val="00AE273E"/>
    <w:rsid w:val="00B05D47"/>
    <w:rsid w:val="00B31E84"/>
    <w:rsid w:val="00B563D8"/>
    <w:rsid w:val="00B62F52"/>
    <w:rsid w:val="00B64322"/>
    <w:rsid w:val="00B676E4"/>
    <w:rsid w:val="00B75708"/>
    <w:rsid w:val="00B77CC9"/>
    <w:rsid w:val="00B844A3"/>
    <w:rsid w:val="00B930FB"/>
    <w:rsid w:val="00BC12B4"/>
    <w:rsid w:val="00BC4E68"/>
    <w:rsid w:val="00BC5B00"/>
    <w:rsid w:val="00BC68AD"/>
    <w:rsid w:val="00BD11C0"/>
    <w:rsid w:val="00BE469B"/>
    <w:rsid w:val="00BE59AB"/>
    <w:rsid w:val="00C20A2C"/>
    <w:rsid w:val="00CA0BAA"/>
    <w:rsid w:val="00CA229A"/>
    <w:rsid w:val="00CA2AB3"/>
    <w:rsid w:val="00CD6E06"/>
    <w:rsid w:val="00D21A0D"/>
    <w:rsid w:val="00D348F0"/>
    <w:rsid w:val="00D54CDA"/>
    <w:rsid w:val="00D6566A"/>
    <w:rsid w:val="00D707D5"/>
    <w:rsid w:val="00D84E3F"/>
    <w:rsid w:val="00DC46E4"/>
    <w:rsid w:val="00E02042"/>
    <w:rsid w:val="00E27227"/>
    <w:rsid w:val="00E30B90"/>
    <w:rsid w:val="00E4349A"/>
    <w:rsid w:val="00E60550"/>
    <w:rsid w:val="00E86187"/>
    <w:rsid w:val="00E86566"/>
    <w:rsid w:val="00EA3AF2"/>
    <w:rsid w:val="00EB3E89"/>
    <w:rsid w:val="00EF2B9F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BE2C4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5D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Monika Lenartowska</cp:lastModifiedBy>
  <cp:revision>29</cp:revision>
  <cp:lastPrinted>2025-05-14T07:58:00Z</cp:lastPrinted>
  <dcterms:created xsi:type="dcterms:W3CDTF">2023-03-30T07:03:00Z</dcterms:created>
  <dcterms:modified xsi:type="dcterms:W3CDTF">2025-05-14T07:58:00Z</dcterms:modified>
</cp:coreProperties>
</file>