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FB7FB" w14:textId="0EF6B90D" w:rsidR="000A1506" w:rsidRPr="00973C6E" w:rsidRDefault="000A1506" w:rsidP="000A1506">
      <w:pPr>
        <w:pStyle w:val="Standard"/>
        <w:spacing w:line="360" w:lineRule="auto"/>
        <w:jc w:val="right"/>
        <w:rPr>
          <w:rFonts w:ascii="Century Gothic" w:hAnsi="Century Gothic" w:cs="Arial"/>
          <w:b/>
          <w:sz w:val="20"/>
          <w:szCs w:val="20"/>
        </w:rPr>
      </w:pPr>
      <w:bookmarkStart w:id="0" w:name="_GoBack"/>
      <w:bookmarkEnd w:id="0"/>
      <w:r w:rsidRPr="00973C6E">
        <w:rPr>
          <w:rFonts w:ascii="Century Gothic" w:hAnsi="Century Gothic" w:cs="Arial"/>
          <w:b/>
          <w:sz w:val="20"/>
          <w:szCs w:val="20"/>
        </w:rPr>
        <w:t xml:space="preserve">Gdańsk, </w:t>
      </w:r>
      <w:r w:rsidR="0081284B">
        <w:rPr>
          <w:rFonts w:ascii="Century Gothic" w:hAnsi="Century Gothic" w:cs="Arial"/>
          <w:b/>
          <w:sz w:val="20"/>
          <w:szCs w:val="20"/>
        </w:rPr>
        <w:t>0</w:t>
      </w:r>
      <w:r w:rsidR="0094439C">
        <w:rPr>
          <w:rFonts w:ascii="Century Gothic" w:hAnsi="Century Gothic" w:cs="Arial"/>
          <w:b/>
          <w:sz w:val="20"/>
          <w:szCs w:val="20"/>
        </w:rPr>
        <w:t>8</w:t>
      </w:r>
      <w:r w:rsidR="00A11205" w:rsidRPr="00973C6E">
        <w:rPr>
          <w:rFonts w:ascii="Century Gothic" w:hAnsi="Century Gothic" w:cs="Arial"/>
          <w:b/>
          <w:sz w:val="20"/>
          <w:szCs w:val="20"/>
        </w:rPr>
        <w:t>.</w:t>
      </w:r>
      <w:r w:rsidR="0081284B">
        <w:rPr>
          <w:rFonts w:ascii="Century Gothic" w:hAnsi="Century Gothic" w:cs="Arial"/>
          <w:b/>
          <w:sz w:val="20"/>
          <w:szCs w:val="20"/>
        </w:rPr>
        <w:t>11</w:t>
      </w:r>
      <w:r w:rsidRPr="00973C6E">
        <w:rPr>
          <w:rFonts w:ascii="Century Gothic" w:hAnsi="Century Gothic" w:cs="Arial"/>
          <w:b/>
          <w:sz w:val="20"/>
          <w:szCs w:val="20"/>
        </w:rPr>
        <w:t>.2022 r.</w:t>
      </w:r>
    </w:p>
    <w:p w14:paraId="71857901" w14:textId="604B1B07" w:rsidR="00973C6E" w:rsidRPr="000D51AE" w:rsidRDefault="000A1506" w:rsidP="000D51AE">
      <w:pPr>
        <w:pStyle w:val="Standard"/>
        <w:spacing w:line="360" w:lineRule="auto"/>
        <w:rPr>
          <w:rFonts w:ascii="Century Gothic" w:hAnsi="Century Gothic" w:cs="Arial"/>
          <w:b/>
          <w:sz w:val="20"/>
          <w:szCs w:val="20"/>
        </w:rPr>
      </w:pPr>
      <w:r w:rsidRPr="00973C6E">
        <w:rPr>
          <w:rFonts w:ascii="Century Gothic" w:hAnsi="Century Gothic" w:cs="Arial"/>
          <w:b/>
          <w:sz w:val="20"/>
          <w:szCs w:val="20"/>
        </w:rPr>
        <w:t xml:space="preserve">Znak sprawy: </w:t>
      </w:r>
      <w:bookmarkStart w:id="1" w:name="_Hlk67041600"/>
      <w:bookmarkStart w:id="2" w:name="_Hlk67041954"/>
      <w:r w:rsidR="0081284B">
        <w:rPr>
          <w:rFonts w:ascii="Century Gothic" w:hAnsi="Century Gothic" w:cs="Arial"/>
          <w:b/>
          <w:sz w:val="20"/>
          <w:szCs w:val="20"/>
        </w:rPr>
        <w:t>4/ZZ/2022</w:t>
      </w:r>
    </w:p>
    <w:p w14:paraId="721BA71F" w14:textId="38EE75B2" w:rsidR="0091235C" w:rsidRPr="00973C6E" w:rsidRDefault="0091235C" w:rsidP="0091235C">
      <w:pPr>
        <w:jc w:val="center"/>
        <w:rPr>
          <w:rFonts w:ascii="Century Gothic" w:hAnsi="Century Gothic" w:cs="Arial"/>
          <w:b/>
          <w:color w:val="000000"/>
          <w:sz w:val="20"/>
          <w:szCs w:val="20"/>
        </w:rPr>
      </w:pPr>
      <w:r w:rsidRPr="00973C6E">
        <w:rPr>
          <w:rFonts w:ascii="Century Gothic" w:hAnsi="Century Gothic" w:cs="Arial"/>
          <w:b/>
          <w:color w:val="000000"/>
          <w:sz w:val="20"/>
          <w:szCs w:val="20"/>
        </w:rPr>
        <w:t xml:space="preserve">ZAWIADOMIENIE O WYBORZE </w:t>
      </w:r>
    </w:p>
    <w:p w14:paraId="2F7ADE73" w14:textId="77777777" w:rsidR="0091235C" w:rsidRPr="00973C6E" w:rsidRDefault="0091235C" w:rsidP="0091235C">
      <w:pPr>
        <w:jc w:val="center"/>
        <w:rPr>
          <w:rFonts w:ascii="Century Gothic" w:hAnsi="Century Gothic" w:cs="Arial"/>
          <w:b/>
          <w:color w:val="000000"/>
          <w:sz w:val="20"/>
          <w:szCs w:val="20"/>
        </w:rPr>
      </w:pPr>
    </w:p>
    <w:p w14:paraId="2F1A00F1" w14:textId="1ECA2FE9" w:rsidR="007B0F9A" w:rsidRPr="00973C6E" w:rsidRDefault="007B0F9A" w:rsidP="00A11205">
      <w:pPr>
        <w:spacing w:before="120" w:after="12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973C6E">
        <w:rPr>
          <w:rFonts w:ascii="Century Gothic" w:eastAsia="Arial" w:hAnsi="Century Gothic" w:cs="Calibri"/>
          <w:iCs/>
          <w:sz w:val="20"/>
          <w:szCs w:val="20"/>
          <w:lang w:eastAsia="pl-PL"/>
        </w:rPr>
        <w:t xml:space="preserve">Gdański Uniwersytet Medyczny, jako Zamawiający w postępowaniu nr </w:t>
      </w:r>
      <w:r w:rsidR="0081284B">
        <w:rPr>
          <w:rFonts w:ascii="Century Gothic" w:hAnsi="Century Gothic" w:cs="Arial"/>
          <w:color w:val="000000"/>
          <w:sz w:val="20"/>
          <w:szCs w:val="20"/>
        </w:rPr>
        <w:t>4/ZZ/2022</w:t>
      </w:r>
      <w:r w:rsidRPr="00973C6E">
        <w:rPr>
          <w:rFonts w:ascii="Century Gothic" w:hAnsi="Century Gothic" w:cs="Arial"/>
          <w:color w:val="000000"/>
          <w:sz w:val="20"/>
          <w:szCs w:val="20"/>
        </w:rPr>
        <w:t xml:space="preserve">, </w:t>
      </w:r>
      <w:r w:rsidRPr="00973C6E">
        <w:rPr>
          <w:rFonts w:ascii="Century Gothic" w:eastAsia="Arial" w:hAnsi="Century Gothic" w:cs="Calibri"/>
          <w:iCs/>
          <w:sz w:val="20"/>
          <w:szCs w:val="20"/>
          <w:lang w:eastAsia="pl-PL"/>
        </w:rPr>
        <w:t xml:space="preserve">prowadzonym w </w:t>
      </w:r>
      <w:r w:rsidR="00A11205" w:rsidRPr="00973C6E">
        <w:rPr>
          <w:rFonts w:ascii="Century Gothic" w:eastAsia="Arial" w:hAnsi="Century Gothic" w:cs="Calibri"/>
          <w:iCs/>
          <w:sz w:val="20"/>
          <w:szCs w:val="20"/>
          <w:lang w:eastAsia="pl-PL"/>
        </w:rPr>
        <w:t xml:space="preserve">celu </w:t>
      </w:r>
      <w:r w:rsidR="0081284B">
        <w:rPr>
          <w:rFonts w:ascii="Century Gothic" w:hAnsi="Century Gothic"/>
          <w:sz w:val="20"/>
          <w:szCs w:val="20"/>
        </w:rPr>
        <w:t xml:space="preserve">zaangażowania 1 wykładowcy do przeprowadzenia szkolenia dla statystów do roli pacjenta symulowanego w ramach realizowanego projektu: „Poprawa jakości kształcenia studentów Gdańskiego Uniwersytetu Medycznego poprzez rozwój infrastruktury dydaktycznej i wsparcie procesu nauczania o metody symulacji medycznej”, </w:t>
      </w:r>
      <w:r w:rsidRPr="00973C6E">
        <w:rPr>
          <w:rFonts w:ascii="Century Gothic" w:eastAsia="Times New Roman" w:hAnsi="Century Gothic" w:cs="Arial"/>
          <w:iCs/>
          <w:sz w:val="20"/>
          <w:szCs w:val="20"/>
          <w:lang w:eastAsia="pl-PL"/>
        </w:rPr>
        <w:t xml:space="preserve">zawiadamia, że w terminie składania </w:t>
      </w:r>
      <w:r w:rsidR="00492191" w:rsidRPr="00973C6E">
        <w:rPr>
          <w:rFonts w:ascii="Century Gothic" w:eastAsia="Times New Roman" w:hAnsi="Century Gothic" w:cs="Arial"/>
          <w:iCs/>
          <w:sz w:val="20"/>
          <w:szCs w:val="20"/>
          <w:lang w:eastAsia="pl-PL"/>
        </w:rPr>
        <w:t>ofert</w:t>
      </w:r>
      <w:r w:rsidRPr="00973C6E">
        <w:rPr>
          <w:rFonts w:ascii="Century Gothic" w:eastAsia="Times New Roman" w:hAnsi="Century Gothic" w:cs="Arial"/>
          <w:iCs/>
          <w:sz w:val="20"/>
          <w:szCs w:val="20"/>
          <w:lang w:eastAsia="pl-PL"/>
        </w:rPr>
        <w:t xml:space="preserve"> tj. do </w:t>
      </w:r>
      <w:r w:rsidR="0081284B">
        <w:rPr>
          <w:rFonts w:ascii="Century Gothic" w:eastAsia="Century Gothic" w:hAnsi="Century Gothic" w:cs="Century Gothic"/>
          <w:color w:val="000000"/>
          <w:sz w:val="20"/>
          <w:szCs w:val="20"/>
        </w:rPr>
        <w:t>31.10.2022</w:t>
      </w:r>
      <w:r w:rsidR="00077122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="00492191" w:rsidRPr="00973C6E">
        <w:rPr>
          <w:rFonts w:ascii="Century Gothic" w:eastAsia="Century Gothic" w:hAnsi="Century Gothic" w:cs="Century Gothic"/>
          <w:color w:val="000000"/>
          <w:sz w:val="20"/>
          <w:szCs w:val="20"/>
        </w:rPr>
        <w:t>r.</w:t>
      </w:r>
      <w:r w:rsidRPr="00973C6E">
        <w:rPr>
          <w:rFonts w:ascii="Century Gothic" w:eastAsia="Century Gothic" w:hAnsi="Century Gothic" w:cs="Century Gothic"/>
          <w:color w:val="FF0000"/>
          <w:sz w:val="20"/>
          <w:szCs w:val="20"/>
        </w:rPr>
        <w:t xml:space="preserve"> </w:t>
      </w:r>
      <w:r w:rsidR="00A11205" w:rsidRPr="00973C6E">
        <w:rPr>
          <w:rFonts w:ascii="Century Gothic" w:eastAsia="Century Gothic" w:hAnsi="Century Gothic" w:cs="Century Gothic"/>
          <w:color w:val="000000"/>
          <w:sz w:val="20"/>
          <w:szCs w:val="20"/>
        </w:rPr>
        <w:t>wpłynęł</w:t>
      </w:r>
      <w:r w:rsidR="00077122">
        <w:rPr>
          <w:rFonts w:ascii="Century Gothic" w:eastAsia="Century Gothic" w:hAnsi="Century Gothic" w:cs="Century Gothic"/>
          <w:color w:val="000000"/>
          <w:sz w:val="20"/>
          <w:szCs w:val="20"/>
        </w:rPr>
        <w:t>a jedna oferta.</w:t>
      </w:r>
    </w:p>
    <w:p w14:paraId="5CD22548" w14:textId="7D2549FE" w:rsidR="00A11205" w:rsidRPr="00973C6E" w:rsidRDefault="00A11205" w:rsidP="00A11205">
      <w:pPr>
        <w:spacing w:before="120" w:after="12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973C6E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Zamawiający wybrał </w:t>
      </w:r>
      <w:r w:rsidR="003D458D" w:rsidRPr="00973C6E">
        <w:rPr>
          <w:rFonts w:ascii="Century Gothic" w:eastAsia="Century Gothic" w:hAnsi="Century Gothic" w:cs="Century Gothic"/>
          <w:color w:val="000000"/>
          <w:sz w:val="20"/>
          <w:szCs w:val="20"/>
        </w:rPr>
        <w:t>ofer</w:t>
      </w:r>
      <w:r w:rsidR="00973C6E" w:rsidRPr="00973C6E">
        <w:rPr>
          <w:rFonts w:ascii="Century Gothic" w:eastAsia="Century Gothic" w:hAnsi="Century Gothic" w:cs="Century Gothic"/>
          <w:color w:val="000000"/>
          <w:sz w:val="20"/>
          <w:szCs w:val="20"/>
        </w:rPr>
        <w:t>t</w:t>
      </w:r>
      <w:r w:rsidR="00077122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ę Wykonawcy </w:t>
      </w:r>
      <w:r w:rsidRPr="00973C6E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do realizacji </w:t>
      </w:r>
      <w:r w:rsidR="004E3F5D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w/w </w:t>
      </w:r>
      <w:r w:rsidRPr="00973C6E">
        <w:rPr>
          <w:rFonts w:ascii="Century Gothic" w:eastAsia="Century Gothic" w:hAnsi="Century Gothic" w:cs="Century Gothic"/>
          <w:color w:val="000000"/>
          <w:sz w:val="20"/>
          <w:szCs w:val="20"/>
        </w:rPr>
        <w:t>usługi</w:t>
      </w:r>
      <w:r w:rsidR="00973C6E" w:rsidRPr="00973C6E">
        <w:rPr>
          <w:rFonts w:ascii="Century Gothic" w:eastAsia="Century Gothic" w:hAnsi="Century Gothic" w:cs="Century Gothic"/>
          <w:color w:val="000000"/>
          <w:sz w:val="20"/>
          <w:szCs w:val="20"/>
        </w:rPr>
        <w:t>. Spełniał</w:t>
      </w:r>
      <w:r w:rsidR="00077122">
        <w:rPr>
          <w:rFonts w:ascii="Century Gothic" w:eastAsia="Century Gothic" w:hAnsi="Century Gothic" w:cs="Century Gothic"/>
          <w:color w:val="000000"/>
          <w:sz w:val="20"/>
          <w:szCs w:val="20"/>
        </w:rPr>
        <w:t>a</w:t>
      </w:r>
      <w:r w:rsidR="00973C6E" w:rsidRPr="00973C6E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on</w:t>
      </w:r>
      <w:r w:rsidR="00077122">
        <w:rPr>
          <w:rFonts w:ascii="Century Gothic" w:eastAsia="Century Gothic" w:hAnsi="Century Gothic" w:cs="Century Gothic"/>
          <w:color w:val="000000"/>
          <w:sz w:val="20"/>
          <w:szCs w:val="20"/>
        </w:rPr>
        <w:t>a</w:t>
      </w:r>
      <w:r w:rsidR="00973C6E" w:rsidRPr="00973C6E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wymagania określone w ogłoszeniu</w:t>
      </w:r>
      <w:r w:rsidR="00973C6E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. </w:t>
      </w:r>
    </w:p>
    <w:p w14:paraId="651FDE3C" w14:textId="4F25FCEA" w:rsidR="007B0F9A" w:rsidRDefault="007B0F9A" w:rsidP="006711F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Times New Roman" w:hAnsi="Century Gothic" w:cstheme="minorHAnsi"/>
          <w:iCs/>
          <w:sz w:val="20"/>
          <w:szCs w:val="20"/>
          <w:lang w:eastAsia="pl-PL"/>
        </w:rPr>
      </w:pPr>
      <w:r w:rsidRPr="00973C6E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Usługa </w:t>
      </w:r>
      <w:r w:rsidR="0081284B">
        <w:rPr>
          <w:rFonts w:ascii="Century Gothic" w:eastAsia="Century Gothic" w:hAnsi="Century Gothic" w:cs="Century Gothic"/>
          <w:color w:val="000000"/>
          <w:sz w:val="20"/>
          <w:szCs w:val="20"/>
        </w:rPr>
        <w:t>będzie finansowana ze środków Unii Europejskiej z Europejskiego Funduszu Społecznego w ramach Programu Operacyjnego Wiedza Edukacja Rozwój 2014-2020, Oś priorytetowa V – Wsparcie dla obszaru zdrowia, Działanie 5.3 – Wysoka jakość kształcenia na kierunkach medycznych.</w:t>
      </w:r>
    </w:p>
    <w:p w14:paraId="418B207B" w14:textId="77777777" w:rsidR="00072F42" w:rsidRDefault="00072F42" w:rsidP="00072F42">
      <w:pPr>
        <w:jc w:val="both"/>
        <w:rPr>
          <w:rFonts w:ascii="Century Gothic" w:hAnsi="Century Gothic" w:cs="Arial"/>
          <w:sz w:val="20"/>
          <w:szCs w:val="20"/>
        </w:rPr>
      </w:pPr>
    </w:p>
    <w:p w14:paraId="1169F5A3" w14:textId="77777777" w:rsidR="00072F42" w:rsidRDefault="00072F42" w:rsidP="00072F42">
      <w:pPr>
        <w:pStyle w:val="Standard"/>
        <w:tabs>
          <w:tab w:val="left" w:pos="0"/>
        </w:tabs>
        <w:spacing w:after="120"/>
        <w:ind w:right="543"/>
        <w:jc w:val="both"/>
        <w:rPr>
          <w:rFonts w:ascii="Century Gothic" w:eastAsia="Times New Roman" w:hAnsi="Century Gothic" w:cs="Calibri"/>
          <w:b/>
          <w:sz w:val="20"/>
          <w:szCs w:val="20"/>
          <w:u w:val="single"/>
          <w:lang w:eastAsia="pl-PL"/>
        </w:rPr>
      </w:pPr>
      <w:r>
        <w:rPr>
          <w:rFonts w:ascii="Century Gothic" w:eastAsia="Times New Roman" w:hAnsi="Century Gothic" w:cs="Calibri"/>
          <w:b/>
          <w:sz w:val="20"/>
          <w:szCs w:val="20"/>
          <w:u w:val="single"/>
          <w:lang w:eastAsia="pl-PL"/>
        </w:rPr>
        <w:t>Wykaz złożonych ofert wraz ze streszczeniem ich oceny i porównania:</w:t>
      </w:r>
    </w:p>
    <w:p w14:paraId="290137B9" w14:textId="77777777" w:rsidR="00072F42" w:rsidRDefault="00072F42" w:rsidP="00072F42">
      <w:pPr>
        <w:pStyle w:val="Standard"/>
        <w:tabs>
          <w:tab w:val="left" w:pos="0"/>
        </w:tabs>
        <w:spacing w:after="120"/>
        <w:ind w:right="543"/>
        <w:jc w:val="both"/>
        <w:rPr>
          <w:rFonts w:ascii="Century Gothic" w:hAnsi="Century Gothic" w:cs="F"/>
          <w:sz w:val="20"/>
          <w:szCs w:val="20"/>
        </w:rPr>
      </w:pPr>
    </w:p>
    <w:tbl>
      <w:tblPr>
        <w:tblW w:w="9405" w:type="dxa"/>
        <w:tblInd w:w="-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4255"/>
        <w:gridCol w:w="2194"/>
        <w:gridCol w:w="2265"/>
      </w:tblGrid>
      <w:tr w:rsidR="00072F42" w14:paraId="24E4F85D" w14:textId="77777777" w:rsidTr="00072F42">
        <w:trPr>
          <w:trHeight w:val="779"/>
        </w:trPr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C36EF4" w14:textId="77777777" w:rsidR="00072F42" w:rsidRDefault="00072F42">
            <w:pPr>
              <w:pStyle w:val="Standard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L.P</w:t>
            </w:r>
          </w:p>
        </w:tc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A8449B4" w14:textId="77777777" w:rsidR="00072F42" w:rsidRDefault="00072F42">
            <w:pPr>
              <w:pStyle w:val="Standard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Nazwa oferenta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00C47AB" w14:textId="6CC62EF8" w:rsidR="00072F42" w:rsidRDefault="00072F42">
            <w:pPr>
              <w:pStyle w:val="Standard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data wpływu oferty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265DB0" w14:textId="77777777" w:rsidR="00072F42" w:rsidRDefault="00072F42">
            <w:pPr>
              <w:pStyle w:val="Standard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Liczba punktów w kryterium wartość brutto zamówienia</w:t>
            </w:r>
          </w:p>
        </w:tc>
      </w:tr>
      <w:tr w:rsidR="00072F42" w14:paraId="1E1FEB5D" w14:textId="77777777" w:rsidTr="00072F42">
        <w:trPr>
          <w:trHeight w:val="527"/>
        </w:trPr>
        <w:tc>
          <w:tcPr>
            <w:tcW w:w="69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18CFF0" w14:textId="77777777" w:rsidR="00072F42" w:rsidRDefault="00072F42">
            <w:pPr>
              <w:pStyle w:val="Standard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1.</w:t>
            </w:r>
          </w:p>
        </w:tc>
        <w:tc>
          <w:tcPr>
            <w:tcW w:w="425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7A73B1" w14:textId="077F6962" w:rsidR="00072F42" w:rsidRDefault="0084782C">
            <w:pPr>
              <w:pStyle w:val="Standard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Style w:val="markedcontent"/>
                <w:rFonts w:ascii="Century Gothic" w:hAnsi="Century Gothic" w:cs="Calibri"/>
                <w:b/>
                <w:sz w:val="20"/>
                <w:szCs w:val="20"/>
              </w:rPr>
              <w:t xml:space="preserve">  </w:t>
            </w:r>
            <w:r w:rsidR="0081284B">
              <w:rPr>
                <w:rStyle w:val="markedcontent"/>
                <w:rFonts w:ascii="Century Gothic" w:hAnsi="Century Gothic" w:cs="Calibri"/>
                <w:b/>
                <w:sz w:val="20"/>
                <w:szCs w:val="20"/>
              </w:rPr>
              <w:t>Michał Nowakowski</w:t>
            </w:r>
          </w:p>
        </w:tc>
        <w:tc>
          <w:tcPr>
            <w:tcW w:w="219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AB50AE5" w14:textId="7F76E89F" w:rsidR="00072F42" w:rsidRDefault="0081284B">
            <w:pPr>
              <w:pStyle w:val="Standard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30.10.2022 r. godz. 22.12</w:t>
            </w:r>
          </w:p>
        </w:tc>
        <w:tc>
          <w:tcPr>
            <w:tcW w:w="226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6FB281" w14:textId="77777777" w:rsidR="00072F42" w:rsidRDefault="00072F42">
            <w:pPr>
              <w:pStyle w:val="Standard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100</w:t>
            </w:r>
          </w:p>
        </w:tc>
      </w:tr>
    </w:tbl>
    <w:p w14:paraId="55809B7B" w14:textId="77777777" w:rsidR="00072F42" w:rsidRDefault="00072F42" w:rsidP="00072F42">
      <w:pPr>
        <w:pStyle w:val="Standard"/>
        <w:tabs>
          <w:tab w:val="left" w:pos="0"/>
        </w:tabs>
        <w:spacing w:after="120"/>
        <w:ind w:right="543"/>
        <w:jc w:val="both"/>
        <w:rPr>
          <w:rFonts w:ascii="Century Gothic" w:hAnsi="Century Gothic" w:cs="F"/>
          <w:sz w:val="20"/>
          <w:szCs w:val="20"/>
        </w:rPr>
      </w:pPr>
    </w:p>
    <w:p w14:paraId="41D9A6CF" w14:textId="77777777" w:rsidR="00072F42" w:rsidRDefault="00072F42" w:rsidP="00072F42">
      <w:pPr>
        <w:pStyle w:val="Standard"/>
        <w:rPr>
          <w:rFonts w:ascii="Century Gothic" w:hAnsi="Century Gothic"/>
          <w:sz w:val="20"/>
          <w:szCs w:val="20"/>
        </w:rPr>
      </w:pPr>
    </w:p>
    <w:p w14:paraId="608D780E" w14:textId="77777777" w:rsidR="00174860" w:rsidRDefault="00072F42" w:rsidP="00072F42">
      <w:pPr>
        <w:pStyle w:val="Standard"/>
        <w:tabs>
          <w:tab w:val="left" w:pos="0"/>
        </w:tabs>
        <w:ind w:right="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  <w:u w:val="single"/>
        </w:rPr>
        <w:t>Wybrano ofertę:</w:t>
      </w:r>
    </w:p>
    <w:p w14:paraId="53A4F4F9" w14:textId="2C1FF1D6" w:rsidR="00072F42" w:rsidRPr="00174860" w:rsidRDefault="0081284B" w:rsidP="00072F42">
      <w:pPr>
        <w:pStyle w:val="Standard"/>
        <w:tabs>
          <w:tab w:val="left" w:pos="0"/>
        </w:tabs>
        <w:ind w:right="26"/>
        <w:jc w:val="both"/>
        <w:rPr>
          <w:rFonts w:ascii="Century Gothic" w:hAnsi="Century Gothic"/>
          <w:sz w:val="20"/>
          <w:szCs w:val="20"/>
        </w:rPr>
      </w:pPr>
      <w:r>
        <w:rPr>
          <w:rStyle w:val="markedcontent"/>
          <w:rFonts w:ascii="Century Gothic" w:hAnsi="Century Gothic" w:cs="Calibri"/>
          <w:sz w:val="20"/>
          <w:szCs w:val="20"/>
        </w:rPr>
        <w:t xml:space="preserve"> Michała Nowakowskiego</w:t>
      </w:r>
    </w:p>
    <w:p w14:paraId="7A56D3FD" w14:textId="77777777" w:rsidR="00072F42" w:rsidRDefault="00072F42" w:rsidP="00072F42">
      <w:pPr>
        <w:pStyle w:val="Standard"/>
        <w:tabs>
          <w:tab w:val="left" w:pos="0"/>
        </w:tabs>
        <w:ind w:right="26"/>
        <w:jc w:val="both"/>
        <w:rPr>
          <w:rFonts w:ascii="Century Gothic" w:hAnsi="Century Gothic" w:cs="Calibri"/>
          <w:b/>
          <w:color w:val="000000"/>
          <w:sz w:val="20"/>
          <w:szCs w:val="20"/>
          <w:u w:val="single"/>
        </w:rPr>
      </w:pPr>
    </w:p>
    <w:p w14:paraId="700F8173" w14:textId="77777777" w:rsidR="00072F42" w:rsidRDefault="00072F42" w:rsidP="00072F42">
      <w:pPr>
        <w:pStyle w:val="Standard"/>
        <w:tabs>
          <w:tab w:val="left" w:pos="0"/>
        </w:tabs>
        <w:ind w:right="26"/>
        <w:jc w:val="both"/>
        <w:rPr>
          <w:rFonts w:ascii="Century Gothic" w:hAnsi="Century Gothic" w:cs="F"/>
          <w:sz w:val="20"/>
          <w:szCs w:val="20"/>
        </w:rPr>
      </w:pPr>
      <w:r>
        <w:rPr>
          <w:rFonts w:ascii="Century Gothic" w:hAnsi="Century Gothic" w:cs="Calibri"/>
          <w:b/>
          <w:color w:val="000000"/>
          <w:sz w:val="20"/>
          <w:szCs w:val="20"/>
          <w:u w:val="single"/>
        </w:rPr>
        <w:t>Uzasadnienie wyboru</w:t>
      </w:r>
      <w:r>
        <w:rPr>
          <w:rFonts w:ascii="Century Gothic" w:hAnsi="Century Gothic" w:cs="Calibri"/>
          <w:color w:val="000000"/>
          <w:sz w:val="20"/>
          <w:szCs w:val="20"/>
          <w:u w:val="single"/>
        </w:rPr>
        <w:t>:</w:t>
      </w:r>
      <w:r>
        <w:rPr>
          <w:rFonts w:ascii="Century Gothic" w:hAnsi="Century Gothic" w:cs="Calibri"/>
          <w:sz w:val="20"/>
          <w:szCs w:val="20"/>
        </w:rPr>
        <w:tab/>
      </w:r>
      <w:r>
        <w:rPr>
          <w:rFonts w:ascii="Century Gothic" w:hAnsi="Century Gothic" w:cs="Calibri"/>
          <w:sz w:val="20"/>
          <w:szCs w:val="20"/>
        </w:rPr>
        <w:tab/>
      </w:r>
    </w:p>
    <w:p w14:paraId="1DE61263" w14:textId="4A2E6320" w:rsidR="00072F42" w:rsidRDefault="00072F42" w:rsidP="00072F42">
      <w:pPr>
        <w:pStyle w:val="Standard"/>
        <w:tabs>
          <w:tab w:val="left" w:pos="1134"/>
        </w:tabs>
        <w:ind w:right="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Calibri"/>
          <w:bCs/>
          <w:sz w:val="20"/>
          <w:szCs w:val="20"/>
        </w:rPr>
        <w:t>Wybrano ofertę niepodlegającą odrzuceniu na podstawie kryteriów określonych w zapytaniu ofertowym.</w:t>
      </w:r>
    </w:p>
    <w:p w14:paraId="526656FD" w14:textId="77777777" w:rsidR="00072F42" w:rsidRPr="00973C6E" w:rsidRDefault="00072F42" w:rsidP="006711F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hAnsi="Century Gothic"/>
          <w:sz w:val="20"/>
          <w:szCs w:val="20"/>
        </w:rPr>
      </w:pPr>
    </w:p>
    <w:p w14:paraId="7409FBF4" w14:textId="77777777" w:rsidR="000A1506" w:rsidRPr="00973C6E" w:rsidRDefault="000A1506" w:rsidP="000A1506">
      <w:pPr>
        <w:rPr>
          <w:rFonts w:ascii="Century Gothic" w:hAnsi="Century Gothic" w:cstheme="minorHAnsi"/>
          <w:i/>
          <w:iCs/>
          <w:sz w:val="20"/>
          <w:szCs w:val="20"/>
        </w:rPr>
      </w:pPr>
    </w:p>
    <w:bookmarkEnd w:id="1"/>
    <w:bookmarkEnd w:id="2"/>
    <w:p w14:paraId="6CE70FF1" w14:textId="77777777" w:rsidR="006711FD" w:rsidRDefault="000A1506" w:rsidP="00674CB4">
      <w:pPr>
        <w:pStyle w:val="Standard"/>
        <w:tabs>
          <w:tab w:val="left" w:pos="2836"/>
        </w:tabs>
        <w:spacing w:line="360" w:lineRule="auto"/>
        <w:jc w:val="right"/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</w:pPr>
      <w:r w:rsidRPr="00973C6E"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ab/>
      </w:r>
      <w:r w:rsidRPr="00973C6E"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ab/>
      </w:r>
      <w:r w:rsidRPr="00973C6E"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ab/>
      </w:r>
      <w:r w:rsidRPr="00973C6E"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ab/>
      </w:r>
      <w:r w:rsidRPr="00973C6E"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ab/>
      </w:r>
      <w:r w:rsidRPr="00973C6E"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ab/>
      </w:r>
      <w:r w:rsidRPr="00973C6E"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ab/>
        <w:t xml:space="preserve"> </w:t>
      </w:r>
      <w:r w:rsidR="00674CB4"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 xml:space="preserve">  </w:t>
      </w:r>
    </w:p>
    <w:p w14:paraId="1880F8F9" w14:textId="2ED9FC9A" w:rsidR="000A1506" w:rsidRDefault="00B31179" w:rsidP="00B31179">
      <w:pPr>
        <w:pStyle w:val="Standard"/>
        <w:tabs>
          <w:tab w:val="left" w:pos="2836"/>
        </w:tabs>
        <w:spacing w:line="360" w:lineRule="auto"/>
        <w:jc w:val="center"/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</w:pPr>
      <w:r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</w:t>
      </w:r>
      <w:proofErr w:type="spellStart"/>
      <w:r w:rsidR="001D5986"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>p.o</w:t>
      </w:r>
      <w:proofErr w:type="spellEnd"/>
      <w:r w:rsidR="001D5986"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 xml:space="preserve"> </w:t>
      </w:r>
      <w:r w:rsidR="006711FD"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>Kanclerz</w:t>
      </w:r>
      <w:r w:rsidR="001D5986"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>a</w:t>
      </w:r>
    </w:p>
    <w:p w14:paraId="4D02842C" w14:textId="7D1161C3" w:rsidR="00B31179" w:rsidRPr="001D5986" w:rsidRDefault="00A83FAF" w:rsidP="00A83FAF">
      <w:pPr>
        <w:pStyle w:val="Standard"/>
        <w:tabs>
          <w:tab w:val="left" w:pos="2836"/>
          <w:tab w:val="left" w:pos="7485"/>
        </w:tabs>
        <w:spacing w:line="360" w:lineRule="auto"/>
        <w:jc w:val="center"/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</w:pPr>
      <w:r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/-/</w:t>
      </w:r>
    </w:p>
    <w:p w14:paraId="14328C16" w14:textId="04CC70D7" w:rsidR="000A1506" w:rsidRPr="00C81984" w:rsidRDefault="006711FD" w:rsidP="00C81984">
      <w:pPr>
        <w:pStyle w:val="Standard"/>
        <w:tabs>
          <w:tab w:val="left" w:pos="1418"/>
        </w:tabs>
        <w:spacing w:line="360" w:lineRule="auto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 xml:space="preserve">prof. dr hab. Jacek </w:t>
      </w:r>
      <w:proofErr w:type="spellStart"/>
      <w:r>
        <w:rPr>
          <w:rFonts w:ascii="Century Gothic" w:eastAsia="Times New Roman" w:hAnsi="Century Gothic" w:cs="Calibri"/>
          <w:i/>
          <w:iCs/>
          <w:sz w:val="20"/>
          <w:szCs w:val="20"/>
          <w:lang w:eastAsia="pl-PL"/>
        </w:rPr>
        <w:t>Bigda</w:t>
      </w:r>
      <w:proofErr w:type="spellEnd"/>
    </w:p>
    <w:sectPr w:rsidR="000A1506" w:rsidRPr="00C81984" w:rsidSect="00C47F38">
      <w:headerReference w:type="default" r:id="rId11"/>
      <w:pgSz w:w="11906" w:h="16838"/>
      <w:pgMar w:top="1676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8A4DB" w14:textId="77777777" w:rsidR="006A2DDE" w:rsidRDefault="006A2DDE" w:rsidP="00A35C64">
      <w:pPr>
        <w:spacing w:line="240" w:lineRule="auto"/>
      </w:pPr>
      <w:r>
        <w:separator/>
      </w:r>
    </w:p>
  </w:endnote>
  <w:endnote w:type="continuationSeparator" w:id="0">
    <w:p w14:paraId="160E5CEA" w14:textId="77777777" w:rsidR="006A2DDE" w:rsidRDefault="006A2DDE" w:rsidP="00A35C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1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25650" w14:textId="77777777" w:rsidR="006A2DDE" w:rsidRDefault="006A2DDE" w:rsidP="00A35C64">
      <w:pPr>
        <w:spacing w:line="240" w:lineRule="auto"/>
      </w:pPr>
      <w:r>
        <w:separator/>
      </w:r>
    </w:p>
  </w:footnote>
  <w:footnote w:type="continuationSeparator" w:id="0">
    <w:p w14:paraId="7A1B2DE5" w14:textId="77777777" w:rsidR="006A2DDE" w:rsidRDefault="006A2DDE" w:rsidP="00A35C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64A6D" w14:textId="561F9A84" w:rsidR="00CE12E1" w:rsidRDefault="00CE12E1" w:rsidP="004043D7">
    <w:pPr>
      <w:pStyle w:val="Nagwek"/>
      <w:jc w:val="both"/>
    </w:pPr>
  </w:p>
  <w:p w14:paraId="20E1F63D" w14:textId="7E5764D5" w:rsidR="00CE12E1" w:rsidRDefault="00CE12E1" w:rsidP="004043D7">
    <w:pPr>
      <w:pStyle w:val="Nagwek"/>
      <w:jc w:val="both"/>
    </w:pPr>
    <w:r>
      <w:t xml:space="preserve">                                                                            </w:t>
    </w:r>
    <w:r w:rsidR="0081284B" w:rsidRPr="009A6328">
      <w:rPr>
        <w:noProof/>
        <w:lang w:eastAsia="pl-PL"/>
      </w:rPr>
      <w:drawing>
        <wp:inline distT="0" distB="0" distL="0" distR="0" wp14:anchorId="79C43829" wp14:editId="77AB759A">
          <wp:extent cx="5753100" cy="742950"/>
          <wp:effectExtent l="19050" t="0" r="0" b="0"/>
          <wp:docPr id="4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E045B"/>
    <w:multiLevelType w:val="multilevel"/>
    <w:tmpl w:val="92101772"/>
    <w:styleLink w:val="WWNum5a"/>
    <w:lvl w:ilvl="0">
      <w:numFmt w:val="bullet"/>
      <w:lvlText w:val="-"/>
      <w:lvlJc w:val="left"/>
      <w:pPr>
        <w:ind w:left="1429" w:hanging="360"/>
      </w:pPr>
      <w:rPr>
        <w:rFonts w:ascii="Verdana" w:hAnsi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055C4CCE"/>
    <w:multiLevelType w:val="multilevel"/>
    <w:tmpl w:val="851874DA"/>
    <w:styleLink w:val="WWNum1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D032B4"/>
    <w:multiLevelType w:val="hybridMultilevel"/>
    <w:tmpl w:val="156E6BD2"/>
    <w:lvl w:ilvl="0" w:tplc="A0B25744">
      <w:start w:val="1"/>
      <w:numFmt w:val="upperRoman"/>
      <w:lvlText w:val="%1."/>
      <w:lvlJc w:val="left"/>
      <w:pPr>
        <w:ind w:left="22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F1168"/>
    <w:multiLevelType w:val="multilevel"/>
    <w:tmpl w:val="8E1C4F06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178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705" w:hanging="705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D2E5FC5"/>
    <w:multiLevelType w:val="multilevel"/>
    <w:tmpl w:val="7E226B1A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  <w:color w:val="00000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0EA74011"/>
    <w:multiLevelType w:val="hybridMultilevel"/>
    <w:tmpl w:val="525263E0"/>
    <w:lvl w:ilvl="0" w:tplc="4C023D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B26169"/>
    <w:multiLevelType w:val="hybridMultilevel"/>
    <w:tmpl w:val="71A669A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61D1D7D"/>
    <w:multiLevelType w:val="multilevel"/>
    <w:tmpl w:val="8A6AAD4A"/>
    <w:styleLink w:val="WWNum19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74E4A4A"/>
    <w:multiLevelType w:val="hybridMultilevel"/>
    <w:tmpl w:val="5CD00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092B33"/>
    <w:multiLevelType w:val="multilevel"/>
    <w:tmpl w:val="F70ABDB4"/>
    <w:styleLink w:val="WWNum2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 %1.%2."/>
      <w:lvlJc w:val="left"/>
      <w:pPr>
        <w:ind w:left="1080" w:hanging="360"/>
      </w:pPr>
      <w:rPr>
        <w:rFonts w:ascii="Tahoma" w:hAnsi="Tahoma"/>
        <w:b/>
        <w:bCs/>
        <w:sz w:val="20"/>
        <w:szCs w:val="20"/>
      </w:rPr>
    </w:lvl>
    <w:lvl w:ilvl="2">
      <w:start w:val="1"/>
      <w:numFmt w:val="lowerLetter"/>
      <w:lvlText w:val=" %1.%2.%3)"/>
      <w:lvlJc w:val="left"/>
      <w:pPr>
        <w:ind w:left="1440" w:hanging="360"/>
      </w:pPr>
      <w:rPr>
        <w:rFonts w:ascii="Tahoma" w:hAnsi="Tahoma"/>
        <w:b/>
        <w:bCs/>
        <w:sz w:val="20"/>
        <w:szCs w:val="20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1D9221CB"/>
    <w:multiLevelType w:val="hybridMultilevel"/>
    <w:tmpl w:val="20384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C4E9C"/>
    <w:multiLevelType w:val="hybridMultilevel"/>
    <w:tmpl w:val="EBF470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45605"/>
    <w:multiLevelType w:val="multilevel"/>
    <w:tmpl w:val="80664BB0"/>
    <w:styleLink w:val="WWNum23a"/>
    <w:lvl w:ilvl="0">
      <w:start w:val="4"/>
      <w:numFmt w:val="decimal"/>
      <w:lvlText w:val="%1."/>
      <w:lvlJc w:val="left"/>
      <w:pPr>
        <w:ind w:left="360" w:hanging="360"/>
      </w:pPr>
      <w:rPr>
        <w:rFonts w:ascii="Tahoma" w:hAnsi="Tahoma" w:cs="Times New Roman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imes New Roman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Tahoma" w:hAnsi="Tahoma" w:cs="Times New Roman"/>
        <w:b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ascii="Tahoma" w:hAnsi="Tahoma" w:cs="Times New Roman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ascii="Tahoma" w:hAnsi="Tahoma" w:cs="Times New Roman"/>
        <w:b/>
        <w:bCs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ascii="Tahoma" w:hAnsi="Tahoma" w:cs="Times New Roman"/>
        <w:b/>
        <w:bCs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ascii="Tahoma" w:hAnsi="Tahoma" w:cs="Times New Roman"/>
        <w:b/>
        <w:bCs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ascii="Tahoma" w:hAnsi="Tahoma" w:cs="Times New Roman"/>
        <w:b/>
        <w:bCs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ascii="Tahoma" w:hAnsi="Tahoma" w:cs="Times New Roman"/>
        <w:b/>
        <w:bCs/>
        <w:sz w:val="20"/>
        <w:szCs w:val="20"/>
      </w:rPr>
    </w:lvl>
  </w:abstractNum>
  <w:abstractNum w:abstractNumId="14" w15:restartNumberingAfterBreak="0">
    <w:nsid w:val="218C38FB"/>
    <w:multiLevelType w:val="multilevel"/>
    <w:tmpl w:val="611600FC"/>
    <w:styleLink w:val="WWNum31a"/>
    <w:lvl w:ilvl="0">
      <w:start w:val="1"/>
      <w:numFmt w:val="lowerLetter"/>
      <w:lvlText w:val="%1."/>
      <w:lvlJc w:val="left"/>
      <w:pPr>
        <w:ind w:left="720" w:hanging="360"/>
      </w:pPr>
      <w:rPr>
        <w:rFonts w:ascii="Century Gothic" w:hAnsi="Century Gothic"/>
        <w:sz w:val="20"/>
        <w:szCs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501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5" w15:restartNumberingAfterBreak="0">
    <w:nsid w:val="273731FF"/>
    <w:multiLevelType w:val="hybridMultilevel"/>
    <w:tmpl w:val="F1F62206"/>
    <w:lvl w:ilvl="0" w:tplc="80B891A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46F09"/>
    <w:multiLevelType w:val="hybridMultilevel"/>
    <w:tmpl w:val="9578A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CDE46B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853BE"/>
    <w:multiLevelType w:val="multilevel"/>
    <w:tmpl w:val="AE72E676"/>
    <w:styleLink w:val="WWNum29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5AE06B5"/>
    <w:multiLevelType w:val="hybridMultilevel"/>
    <w:tmpl w:val="DE90E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249C7"/>
    <w:multiLevelType w:val="multilevel"/>
    <w:tmpl w:val="19F061E0"/>
    <w:styleLink w:val="WWNum1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3A1A38F8"/>
    <w:multiLevelType w:val="hybridMultilevel"/>
    <w:tmpl w:val="523EA0BC"/>
    <w:lvl w:ilvl="0" w:tplc="62DC17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B90798"/>
    <w:multiLevelType w:val="multilevel"/>
    <w:tmpl w:val="25BCEDA2"/>
    <w:styleLink w:val="WWNum35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lowerLetter"/>
      <w:lvlText w:val="%1.%2"/>
      <w:lvlJc w:val="left"/>
      <w:pPr>
        <w:ind w:left="1080" w:hanging="360"/>
      </w:pPr>
    </w:lvl>
    <w:lvl w:ilvl="2">
      <w:start w:val="1"/>
      <w:numFmt w:val="lowerRoman"/>
      <w:lvlText w:val="%1.%2.%3"/>
      <w:lvlJc w:val="right"/>
      <w:pPr>
        <w:ind w:left="1800" w:hanging="180"/>
      </w:pPr>
    </w:lvl>
    <w:lvl w:ilvl="3">
      <w:start w:val="1"/>
      <w:numFmt w:val="decimal"/>
      <w:lvlText w:val="%1.%2.%3.%4"/>
      <w:lvlJc w:val="left"/>
      <w:pPr>
        <w:ind w:left="2520" w:hanging="360"/>
      </w:pPr>
    </w:lvl>
    <w:lvl w:ilvl="4">
      <w:start w:val="1"/>
      <w:numFmt w:val="lowerLetter"/>
      <w:lvlText w:val="%5"/>
      <w:lvlJc w:val="left"/>
      <w:pPr>
        <w:ind w:left="3240" w:hanging="360"/>
      </w:pPr>
    </w:lvl>
    <w:lvl w:ilvl="5">
      <w:start w:val="1"/>
      <w:numFmt w:val="lowerRoman"/>
      <w:lvlText w:val="%6"/>
      <w:lvlJc w:val="right"/>
      <w:pPr>
        <w:ind w:left="3960" w:hanging="180"/>
      </w:pPr>
    </w:lvl>
    <w:lvl w:ilvl="6">
      <w:start w:val="1"/>
      <w:numFmt w:val="decimal"/>
      <w:lvlText w:val="%7"/>
      <w:lvlJc w:val="left"/>
      <w:pPr>
        <w:ind w:left="4680" w:hanging="360"/>
      </w:pPr>
    </w:lvl>
    <w:lvl w:ilvl="7">
      <w:start w:val="1"/>
      <w:numFmt w:val="lowerLetter"/>
      <w:lvlText w:val="%8"/>
      <w:lvlJc w:val="left"/>
      <w:pPr>
        <w:ind w:left="5400" w:hanging="360"/>
      </w:pPr>
    </w:lvl>
    <w:lvl w:ilvl="8">
      <w:start w:val="1"/>
      <w:numFmt w:val="lowerRoman"/>
      <w:lvlText w:val="%9"/>
      <w:lvlJc w:val="right"/>
      <w:pPr>
        <w:ind w:left="6120" w:hanging="180"/>
      </w:pPr>
    </w:lvl>
  </w:abstractNum>
  <w:abstractNum w:abstractNumId="22" w15:restartNumberingAfterBreak="0">
    <w:nsid w:val="40DA1BBD"/>
    <w:multiLevelType w:val="multilevel"/>
    <w:tmpl w:val="ADD2C186"/>
    <w:styleLink w:val="WWNum21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 %1.%2."/>
      <w:lvlJc w:val="left"/>
      <w:pPr>
        <w:ind w:left="1080" w:hanging="360"/>
      </w:pPr>
      <w:rPr>
        <w:rFonts w:ascii="Tahoma" w:hAnsi="Tahoma"/>
        <w:b/>
        <w:bCs/>
        <w:sz w:val="20"/>
        <w:szCs w:val="20"/>
      </w:rPr>
    </w:lvl>
    <w:lvl w:ilvl="2">
      <w:start w:val="1"/>
      <w:numFmt w:val="lowerLetter"/>
      <w:lvlText w:val=" %1.%2.%3)"/>
      <w:lvlJc w:val="left"/>
      <w:pPr>
        <w:ind w:left="1440" w:hanging="360"/>
      </w:pPr>
      <w:rPr>
        <w:rFonts w:ascii="Tahoma" w:hAnsi="Tahoma"/>
        <w:b/>
        <w:bCs/>
        <w:sz w:val="20"/>
        <w:szCs w:val="20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OpenSymbol"/>
      </w:rPr>
    </w:lvl>
  </w:abstractNum>
  <w:abstractNum w:abstractNumId="23" w15:restartNumberingAfterBreak="0">
    <w:nsid w:val="497837E9"/>
    <w:multiLevelType w:val="multilevel"/>
    <w:tmpl w:val="2D8CC8AA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4B152AD9"/>
    <w:multiLevelType w:val="hybridMultilevel"/>
    <w:tmpl w:val="0DF616D8"/>
    <w:lvl w:ilvl="0" w:tplc="A75AA5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E754E"/>
    <w:multiLevelType w:val="hybridMultilevel"/>
    <w:tmpl w:val="DF24E3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52A18"/>
    <w:multiLevelType w:val="hybridMultilevel"/>
    <w:tmpl w:val="24EE2AC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E1CCF"/>
    <w:multiLevelType w:val="hybridMultilevel"/>
    <w:tmpl w:val="E21C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A75AE6"/>
    <w:multiLevelType w:val="hybridMultilevel"/>
    <w:tmpl w:val="0980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3668E"/>
    <w:multiLevelType w:val="multilevel"/>
    <w:tmpl w:val="B9A6C8DE"/>
    <w:styleLink w:val="WWNum2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60FE3DEB"/>
    <w:multiLevelType w:val="hybridMultilevel"/>
    <w:tmpl w:val="32EE5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D3CE9"/>
    <w:multiLevelType w:val="hybridMultilevel"/>
    <w:tmpl w:val="E306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27773"/>
    <w:multiLevelType w:val="hybridMultilevel"/>
    <w:tmpl w:val="2FE2747C"/>
    <w:lvl w:ilvl="0" w:tplc="39EC9FE8">
      <w:start w:val="2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296965"/>
    <w:multiLevelType w:val="hybridMultilevel"/>
    <w:tmpl w:val="BC1C0DDA"/>
    <w:lvl w:ilvl="0" w:tplc="BAD860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A5708"/>
    <w:multiLevelType w:val="hybridMultilevel"/>
    <w:tmpl w:val="7CCAF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B50EC"/>
    <w:multiLevelType w:val="singleLevel"/>
    <w:tmpl w:val="8F4CC44E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sz w:val="20"/>
      </w:rPr>
    </w:lvl>
  </w:abstractNum>
  <w:abstractNum w:abstractNumId="36" w15:restartNumberingAfterBreak="0">
    <w:nsid w:val="70E673DC"/>
    <w:multiLevelType w:val="multilevel"/>
    <w:tmpl w:val="1A78E6C2"/>
    <w:styleLink w:val="WWNum30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37" w15:restartNumberingAfterBreak="0">
    <w:nsid w:val="767B20DB"/>
    <w:multiLevelType w:val="multilevel"/>
    <w:tmpl w:val="3F0C2B12"/>
    <w:styleLink w:val="WWNum6a"/>
    <w:lvl w:ilvl="0">
      <w:numFmt w:val="bullet"/>
      <w:lvlText w:val="-"/>
      <w:lvlJc w:val="left"/>
      <w:pPr>
        <w:ind w:left="1429" w:hanging="360"/>
      </w:pPr>
      <w:rPr>
        <w:rFonts w:ascii="Verdana" w:hAnsi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8" w15:restartNumberingAfterBreak="0">
    <w:nsid w:val="772D5D7B"/>
    <w:multiLevelType w:val="hybridMultilevel"/>
    <w:tmpl w:val="E7264BA2"/>
    <w:lvl w:ilvl="0" w:tplc="09AA0306">
      <w:start w:val="6"/>
      <w:numFmt w:val="upperRoman"/>
      <w:pStyle w:val="Tekstpodstawowy1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B85A8C"/>
    <w:multiLevelType w:val="hybridMultilevel"/>
    <w:tmpl w:val="E306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356E6E"/>
    <w:multiLevelType w:val="multilevel"/>
    <w:tmpl w:val="9514C0AE"/>
    <w:styleLink w:val="WWNum20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35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34"/>
  </w:num>
  <w:num w:numId="7">
    <w:abstractNumId w:val="5"/>
  </w:num>
  <w:num w:numId="8">
    <w:abstractNumId w:val="27"/>
  </w:num>
  <w:num w:numId="9">
    <w:abstractNumId w:val="12"/>
  </w:num>
  <w:num w:numId="10">
    <w:abstractNumId w:val="20"/>
  </w:num>
  <w:num w:numId="11">
    <w:abstractNumId w:val="18"/>
  </w:num>
  <w:num w:numId="12">
    <w:abstractNumId w:val="0"/>
  </w:num>
  <w:num w:numId="13">
    <w:abstractNumId w:val="37"/>
  </w:num>
  <w:num w:numId="14">
    <w:abstractNumId w:val="29"/>
  </w:num>
  <w:num w:numId="15">
    <w:abstractNumId w:val="17"/>
  </w:num>
  <w:num w:numId="16">
    <w:abstractNumId w:val="36"/>
    <w:lvlOverride w:ilvl="0">
      <w:lvl w:ilvl="0">
        <w:start w:val="1"/>
        <w:numFmt w:val="lowerLetter"/>
        <w:lvlText w:val="%1."/>
        <w:lvlJc w:val="left"/>
        <w:pPr>
          <w:ind w:left="1068" w:hanging="360"/>
        </w:pPr>
        <w:rPr>
          <w:rFonts w:ascii="Century Gothic" w:hAnsi="Century Gothic" w:hint="default"/>
          <w:sz w:val="20"/>
          <w:szCs w:val="20"/>
        </w:rPr>
      </w:lvl>
    </w:lvlOverride>
  </w:num>
  <w:num w:numId="17">
    <w:abstractNumId w:val="14"/>
  </w:num>
  <w:num w:numId="18">
    <w:abstractNumId w:val="23"/>
  </w:num>
  <w:num w:numId="19">
    <w:abstractNumId w:val="32"/>
  </w:num>
  <w:num w:numId="20">
    <w:abstractNumId w:val="15"/>
  </w:num>
  <w:num w:numId="21">
    <w:abstractNumId w:val="38"/>
  </w:num>
  <w:num w:numId="22">
    <w:abstractNumId w:val="1"/>
  </w:num>
  <w:num w:numId="23">
    <w:abstractNumId w:val="8"/>
  </w:num>
  <w:num w:numId="24">
    <w:abstractNumId w:val="26"/>
  </w:num>
  <w:num w:numId="25">
    <w:abstractNumId w:val="25"/>
  </w:num>
  <w:num w:numId="26">
    <w:abstractNumId w:val="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entury Gothic" w:hAnsi="Century Gothic" w:hint="default"/>
          <w:strike w:val="0"/>
          <w:dstrike w:val="0"/>
          <w:color w:val="auto"/>
          <w:sz w:val="20"/>
          <w:szCs w:val="20"/>
        </w:rPr>
      </w:lvl>
    </w:lvlOverride>
  </w:num>
  <w:num w:numId="27">
    <w:abstractNumId w:val="30"/>
  </w:num>
  <w:num w:numId="28">
    <w:abstractNumId w:val="4"/>
  </w:num>
  <w:num w:numId="29">
    <w:abstractNumId w:val="40"/>
  </w:num>
  <w:num w:numId="30">
    <w:abstractNumId w:val="22"/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ascii="Century Gothic" w:hAnsi="Century Gothic" w:cs="Times New Roman" w:hint="default"/>
          <w:b w:val="0"/>
          <w:bCs w:val="0"/>
          <w:sz w:val="20"/>
          <w:szCs w:val="20"/>
        </w:rPr>
      </w:lvl>
    </w:lvlOverride>
  </w:num>
  <w:num w:numId="32">
    <w:abstractNumId w:val="10"/>
  </w:num>
  <w:num w:numId="33">
    <w:abstractNumId w:val="19"/>
  </w:num>
  <w:num w:numId="34">
    <w:abstractNumId w:val="7"/>
  </w:num>
  <w:num w:numId="35">
    <w:abstractNumId w:val="16"/>
  </w:num>
  <w:num w:numId="36">
    <w:abstractNumId w:val="6"/>
  </w:num>
  <w:num w:numId="37">
    <w:abstractNumId w:val="13"/>
  </w:num>
  <w:num w:numId="38">
    <w:abstractNumId w:val="21"/>
  </w:num>
  <w:num w:numId="39">
    <w:abstractNumId w:val="36"/>
  </w:num>
  <w:num w:numId="40">
    <w:abstractNumId w:val="11"/>
  </w:num>
  <w:num w:numId="41">
    <w:abstractNumId w:val="33"/>
  </w:num>
  <w:num w:numId="42">
    <w:abstractNumId w:val="28"/>
  </w:num>
  <w:num w:numId="43">
    <w:abstractNumId w:val="31"/>
  </w:num>
  <w:num w:numId="44">
    <w:abstractNumId w:val="3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D67"/>
    <w:rsid w:val="00000629"/>
    <w:rsid w:val="00011DF3"/>
    <w:rsid w:val="0001335E"/>
    <w:rsid w:val="00014A34"/>
    <w:rsid w:val="00017CF6"/>
    <w:rsid w:val="00036CA1"/>
    <w:rsid w:val="000372BC"/>
    <w:rsid w:val="000536CE"/>
    <w:rsid w:val="00064954"/>
    <w:rsid w:val="000655F9"/>
    <w:rsid w:val="00072F42"/>
    <w:rsid w:val="00073CA7"/>
    <w:rsid w:val="00077122"/>
    <w:rsid w:val="000835A2"/>
    <w:rsid w:val="00084E36"/>
    <w:rsid w:val="00092209"/>
    <w:rsid w:val="0009316B"/>
    <w:rsid w:val="00093A5C"/>
    <w:rsid w:val="00096790"/>
    <w:rsid w:val="000A1506"/>
    <w:rsid w:val="000A39E4"/>
    <w:rsid w:val="000B6A48"/>
    <w:rsid w:val="000C6895"/>
    <w:rsid w:val="000D112D"/>
    <w:rsid w:val="000D1AC6"/>
    <w:rsid w:val="000D4148"/>
    <w:rsid w:val="000D51AE"/>
    <w:rsid w:val="000D5BC5"/>
    <w:rsid w:val="000F2CCB"/>
    <w:rsid w:val="00100B6A"/>
    <w:rsid w:val="00102C2A"/>
    <w:rsid w:val="001104C1"/>
    <w:rsid w:val="0013070C"/>
    <w:rsid w:val="0013590D"/>
    <w:rsid w:val="00142693"/>
    <w:rsid w:val="001511B5"/>
    <w:rsid w:val="00151287"/>
    <w:rsid w:val="001553D6"/>
    <w:rsid w:val="001621BE"/>
    <w:rsid w:val="00165349"/>
    <w:rsid w:val="00174860"/>
    <w:rsid w:val="00175B44"/>
    <w:rsid w:val="001860CC"/>
    <w:rsid w:val="001923F0"/>
    <w:rsid w:val="00195AA2"/>
    <w:rsid w:val="001A3A9E"/>
    <w:rsid w:val="001A5368"/>
    <w:rsid w:val="001B0923"/>
    <w:rsid w:val="001B3A22"/>
    <w:rsid w:val="001D5986"/>
    <w:rsid w:val="001E53A1"/>
    <w:rsid w:val="00200916"/>
    <w:rsid w:val="0020354E"/>
    <w:rsid w:val="00205862"/>
    <w:rsid w:val="002142FA"/>
    <w:rsid w:val="00214662"/>
    <w:rsid w:val="00215611"/>
    <w:rsid w:val="00216D91"/>
    <w:rsid w:val="0022635C"/>
    <w:rsid w:val="0024009C"/>
    <w:rsid w:val="002613BB"/>
    <w:rsid w:val="002617C4"/>
    <w:rsid w:val="00263E49"/>
    <w:rsid w:val="002662B2"/>
    <w:rsid w:val="00266FA1"/>
    <w:rsid w:val="00267F81"/>
    <w:rsid w:val="00271DC1"/>
    <w:rsid w:val="00280593"/>
    <w:rsid w:val="00280EBE"/>
    <w:rsid w:val="00281BBB"/>
    <w:rsid w:val="00291311"/>
    <w:rsid w:val="00292873"/>
    <w:rsid w:val="00294360"/>
    <w:rsid w:val="002A12FA"/>
    <w:rsid w:val="002A735C"/>
    <w:rsid w:val="002B376D"/>
    <w:rsid w:val="002B4656"/>
    <w:rsid w:val="002B72DF"/>
    <w:rsid w:val="002C327A"/>
    <w:rsid w:val="002C3700"/>
    <w:rsid w:val="002C79F7"/>
    <w:rsid w:val="002D620C"/>
    <w:rsid w:val="002D7B11"/>
    <w:rsid w:val="002E03B6"/>
    <w:rsid w:val="002E4B6E"/>
    <w:rsid w:val="00300D61"/>
    <w:rsid w:val="00311CE9"/>
    <w:rsid w:val="00315FD1"/>
    <w:rsid w:val="00320A36"/>
    <w:rsid w:val="00327F13"/>
    <w:rsid w:val="0034089E"/>
    <w:rsid w:val="00340CBE"/>
    <w:rsid w:val="00342775"/>
    <w:rsid w:val="00352391"/>
    <w:rsid w:val="00353956"/>
    <w:rsid w:val="00361178"/>
    <w:rsid w:val="00362B08"/>
    <w:rsid w:val="00370CD1"/>
    <w:rsid w:val="00377C5A"/>
    <w:rsid w:val="003801C2"/>
    <w:rsid w:val="003875B6"/>
    <w:rsid w:val="00390434"/>
    <w:rsid w:val="003B0BE1"/>
    <w:rsid w:val="003B4F61"/>
    <w:rsid w:val="003B6ECA"/>
    <w:rsid w:val="003C4F3F"/>
    <w:rsid w:val="003C6AF4"/>
    <w:rsid w:val="003D423B"/>
    <w:rsid w:val="003D42DC"/>
    <w:rsid w:val="003D458D"/>
    <w:rsid w:val="003E1E99"/>
    <w:rsid w:val="003F03C3"/>
    <w:rsid w:val="003F6975"/>
    <w:rsid w:val="004043D7"/>
    <w:rsid w:val="00405590"/>
    <w:rsid w:val="00407F3E"/>
    <w:rsid w:val="0041216B"/>
    <w:rsid w:val="00422B43"/>
    <w:rsid w:val="004408E0"/>
    <w:rsid w:val="004563E6"/>
    <w:rsid w:val="00456419"/>
    <w:rsid w:val="00464862"/>
    <w:rsid w:val="00470E03"/>
    <w:rsid w:val="0048269A"/>
    <w:rsid w:val="00487F3A"/>
    <w:rsid w:val="00492191"/>
    <w:rsid w:val="0049520D"/>
    <w:rsid w:val="004977C5"/>
    <w:rsid w:val="004B1424"/>
    <w:rsid w:val="004B354E"/>
    <w:rsid w:val="004B4925"/>
    <w:rsid w:val="004E3BD4"/>
    <w:rsid w:val="004E3F5D"/>
    <w:rsid w:val="004E647D"/>
    <w:rsid w:val="004E653F"/>
    <w:rsid w:val="004E76AF"/>
    <w:rsid w:val="004F35F4"/>
    <w:rsid w:val="00512485"/>
    <w:rsid w:val="0052787B"/>
    <w:rsid w:val="005315D4"/>
    <w:rsid w:val="00531B2C"/>
    <w:rsid w:val="00540C13"/>
    <w:rsid w:val="0054315E"/>
    <w:rsid w:val="005521BF"/>
    <w:rsid w:val="00556044"/>
    <w:rsid w:val="00565ACA"/>
    <w:rsid w:val="005674A0"/>
    <w:rsid w:val="00572349"/>
    <w:rsid w:val="005828EE"/>
    <w:rsid w:val="00590ADA"/>
    <w:rsid w:val="005A356B"/>
    <w:rsid w:val="005A796E"/>
    <w:rsid w:val="005B6C0D"/>
    <w:rsid w:val="005C1A3F"/>
    <w:rsid w:val="005C2FC0"/>
    <w:rsid w:val="005C321A"/>
    <w:rsid w:val="005D0C8F"/>
    <w:rsid w:val="005E2B79"/>
    <w:rsid w:val="005E4305"/>
    <w:rsid w:val="005E7DBA"/>
    <w:rsid w:val="00600E9B"/>
    <w:rsid w:val="00606430"/>
    <w:rsid w:val="00614262"/>
    <w:rsid w:val="00617C9C"/>
    <w:rsid w:val="00621912"/>
    <w:rsid w:val="006304C7"/>
    <w:rsid w:val="00633920"/>
    <w:rsid w:val="006367B3"/>
    <w:rsid w:val="006374D9"/>
    <w:rsid w:val="006406F2"/>
    <w:rsid w:val="00641547"/>
    <w:rsid w:val="00661470"/>
    <w:rsid w:val="00665CB4"/>
    <w:rsid w:val="0067099C"/>
    <w:rsid w:val="006711FD"/>
    <w:rsid w:val="00674CB4"/>
    <w:rsid w:val="006757D8"/>
    <w:rsid w:val="006853CF"/>
    <w:rsid w:val="00687A20"/>
    <w:rsid w:val="0069226B"/>
    <w:rsid w:val="0069311E"/>
    <w:rsid w:val="006A1115"/>
    <w:rsid w:val="006A2404"/>
    <w:rsid w:val="006A2DDE"/>
    <w:rsid w:val="006A63FC"/>
    <w:rsid w:val="006A7006"/>
    <w:rsid w:val="006B3CCA"/>
    <w:rsid w:val="006B5720"/>
    <w:rsid w:val="006B612E"/>
    <w:rsid w:val="006B65FD"/>
    <w:rsid w:val="006C0205"/>
    <w:rsid w:val="006C32AD"/>
    <w:rsid w:val="006D0B76"/>
    <w:rsid w:val="006D16EF"/>
    <w:rsid w:val="006E0B8F"/>
    <w:rsid w:val="006F7D1B"/>
    <w:rsid w:val="00701652"/>
    <w:rsid w:val="007064CB"/>
    <w:rsid w:val="00711AA7"/>
    <w:rsid w:val="0071291A"/>
    <w:rsid w:val="007201EA"/>
    <w:rsid w:val="007207B8"/>
    <w:rsid w:val="00730398"/>
    <w:rsid w:val="00735BBC"/>
    <w:rsid w:val="007417B2"/>
    <w:rsid w:val="0074204A"/>
    <w:rsid w:val="00744965"/>
    <w:rsid w:val="00752417"/>
    <w:rsid w:val="00753BFF"/>
    <w:rsid w:val="007543DA"/>
    <w:rsid w:val="00757D1E"/>
    <w:rsid w:val="00762F14"/>
    <w:rsid w:val="007632EE"/>
    <w:rsid w:val="007644C8"/>
    <w:rsid w:val="00765B13"/>
    <w:rsid w:val="00770EA4"/>
    <w:rsid w:val="00773AF7"/>
    <w:rsid w:val="0077409F"/>
    <w:rsid w:val="007816CC"/>
    <w:rsid w:val="00790DC0"/>
    <w:rsid w:val="00796849"/>
    <w:rsid w:val="007A0922"/>
    <w:rsid w:val="007A7706"/>
    <w:rsid w:val="007B0F9A"/>
    <w:rsid w:val="007B6A1F"/>
    <w:rsid w:val="007B7286"/>
    <w:rsid w:val="007B79C1"/>
    <w:rsid w:val="007D2317"/>
    <w:rsid w:val="007D7ADE"/>
    <w:rsid w:val="007F24FB"/>
    <w:rsid w:val="007F7CE7"/>
    <w:rsid w:val="00803E13"/>
    <w:rsid w:val="008074DF"/>
    <w:rsid w:val="0081284B"/>
    <w:rsid w:val="00820E20"/>
    <w:rsid w:val="008248B7"/>
    <w:rsid w:val="00830268"/>
    <w:rsid w:val="00830BF1"/>
    <w:rsid w:val="008357B1"/>
    <w:rsid w:val="0084226A"/>
    <w:rsid w:val="00842CCA"/>
    <w:rsid w:val="0084782C"/>
    <w:rsid w:val="00854378"/>
    <w:rsid w:val="00855CB2"/>
    <w:rsid w:val="008643AA"/>
    <w:rsid w:val="00866894"/>
    <w:rsid w:val="0086788D"/>
    <w:rsid w:val="00880394"/>
    <w:rsid w:val="00882385"/>
    <w:rsid w:val="008908E0"/>
    <w:rsid w:val="008958B8"/>
    <w:rsid w:val="0089694F"/>
    <w:rsid w:val="00896C0D"/>
    <w:rsid w:val="008A0A9B"/>
    <w:rsid w:val="008B2BA2"/>
    <w:rsid w:val="008B69B8"/>
    <w:rsid w:val="008C2FBC"/>
    <w:rsid w:val="008C5F38"/>
    <w:rsid w:val="008D00C5"/>
    <w:rsid w:val="008D23B5"/>
    <w:rsid w:val="008D36EE"/>
    <w:rsid w:val="008D5C75"/>
    <w:rsid w:val="008D5E47"/>
    <w:rsid w:val="008E2EE3"/>
    <w:rsid w:val="008E66BE"/>
    <w:rsid w:val="008F00D5"/>
    <w:rsid w:val="008F14DB"/>
    <w:rsid w:val="008F511E"/>
    <w:rsid w:val="008F5974"/>
    <w:rsid w:val="009019FA"/>
    <w:rsid w:val="00902F19"/>
    <w:rsid w:val="00903E9B"/>
    <w:rsid w:val="0091019A"/>
    <w:rsid w:val="00911636"/>
    <w:rsid w:val="0091235C"/>
    <w:rsid w:val="00912DDE"/>
    <w:rsid w:val="009148C8"/>
    <w:rsid w:val="0092537C"/>
    <w:rsid w:val="009260D9"/>
    <w:rsid w:val="00934CC5"/>
    <w:rsid w:val="00941D95"/>
    <w:rsid w:val="0094439C"/>
    <w:rsid w:val="009469C0"/>
    <w:rsid w:val="0094759F"/>
    <w:rsid w:val="009530DA"/>
    <w:rsid w:val="00956FFB"/>
    <w:rsid w:val="00971527"/>
    <w:rsid w:val="00973C6E"/>
    <w:rsid w:val="00984AEC"/>
    <w:rsid w:val="0099467B"/>
    <w:rsid w:val="00994F78"/>
    <w:rsid w:val="00997905"/>
    <w:rsid w:val="009B0F5E"/>
    <w:rsid w:val="009B4159"/>
    <w:rsid w:val="009B6A48"/>
    <w:rsid w:val="009B7575"/>
    <w:rsid w:val="009D0D53"/>
    <w:rsid w:val="009E043E"/>
    <w:rsid w:val="009E2317"/>
    <w:rsid w:val="009E5BCB"/>
    <w:rsid w:val="009E5C53"/>
    <w:rsid w:val="00A05796"/>
    <w:rsid w:val="00A11205"/>
    <w:rsid w:val="00A143BB"/>
    <w:rsid w:val="00A143CE"/>
    <w:rsid w:val="00A21A78"/>
    <w:rsid w:val="00A35C64"/>
    <w:rsid w:val="00A371C3"/>
    <w:rsid w:val="00A40B2F"/>
    <w:rsid w:val="00A605F4"/>
    <w:rsid w:val="00A67101"/>
    <w:rsid w:val="00A7501A"/>
    <w:rsid w:val="00A8197A"/>
    <w:rsid w:val="00A83FAF"/>
    <w:rsid w:val="00A91933"/>
    <w:rsid w:val="00A94378"/>
    <w:rsid w:val="00AA005D"/>
    <w:rsid w:val="00AA37C6"/>
    <w:rsid w:val="00AA3844"/>
    <w:rsid w:val="00AD5394"/>
    <w:rsid w:val="00AF1900"/>
    <w:rsid w:val="00AF4F48"/>
    <w:rsid w:val="00AF5AF5"/>
    <w:rsid w:val="00B05622"/>
    <w:rsid w:val="00B05812"/>
    <w:rsid w:val="00B07C7D"/>
    <w:rsid w:val="00B1592B"/>
    <w:rsid w:val="00B15D71"/>
    <w:rsid w:val="00B23BBD"/>
    <w:rsid w:val="00B31179"/>
    <w:rsid w:val="00B32762"/>
    <w:rsid w:val="00B32D3F"/>
    <w:rsid w:val="00B359FE"/>
    <w:rsid w:val="00B42A7C"/>
    <w:rsid w:val="00B50FD8"/>
    <w:rsid w:val="00B51280"/>
    <w:rsid w:val="00B72359"/>
    <w:rsid w:val="00B74D4A"/>
    <w:rsid w:val="00B91C67"/>
    <w:rsid w:val="00BA4214"/>
    <w:rsid w:val="00BB3953"/>
    <w:rsid w:val="00BB3FF0"/>
    <w:rsid w:val="00BB4AC7"/>
    <w:rsid w:val="00BC4A99"/>
    <w:rsid w:val="00BD08E9"/>
    <w:rsid w:val="00BD40D8"/>
    <w:rsid w:val="00BD77D9"/>
    <w:rsid w:val="00BE6715"/>
    <w:rsid w:val="00BF2E08"/>
    <w:rsid w:val="00C0139B"/>
    <w:rsid w:val="00C019D3"/>
    <w:rsid w:val="00C1108C"/>
    <w:rsid w:val="00C11C54"/>
    <w:rsid w:val="00C247E1"/>
    <w:rsid w:val="00C326EF"/>
    <w:rsid w:val="00C35500"/>
    <w:rsid w:val="00C36770"/>
    <w:rsid w:val="00C42B9E"/>
    <w:rsid w:val="00C46F98"/>
    <w:rsid w:val="00C47F38"/>
    <w:rsid w:val="00C53132"/>
    <w:rsid w:val="00C5459B"/>
    <w:rsid w:val="00C60006"/>
    <w:rsid w:val="00C70769"/>
    <w:rsid w:val="00C81984"/>
    <w:rsid w:val="00C82765"/>
    <w:rsid w:val="00C872F4"/>
    <w:rsid w:val="00C940C0"/>
    <w:rsid w:val="00C96071"/>
    <w:rsid w:val="00CA2367"/>
    <w:rsid w:val="00CA2831"/>
    <w:rsid w:val="00CA36CA"/>
    <w:rsid w:val="00CB3A63"/>
    <w:rsid w:val="00CC0419"/>
    <w:rsid w:val="00CC6AE6"/>
    <w:rsid w:val="00CD2970"/>
    <w:rsid w:val="00CE12E1"/>
    <w:rsid w:val="00CE1734"/>
    <w:rsid w:val="00CF0B48"/>
    <w:rsid w:val="00CF257C"/>
    <w:rsid w:val="00D056E9"/>
    <w:rsid w:val="00D12655"/>
    <w:rsid w:val="00D163A9"/>
    <w:rsid w:val="00D17231"/>
    <w:rsid w:val="00D17B5F"/>
    <w:rsid w:val="00D356A8"/>
    <w:rsid w:val="00D36043"/>
    <w:rsid w:val="00D40604"/>
    <w:rsid w:val="00D41183"/>
    <w:rsid w:val="00D42C38"/>
    <w:rsid w:val="00D51FF5"/>
    <w:rsid w:val="00D52563"/>
    <w:rsid w:val="00D54E46"/>
    <w:rsid w:val="00D55DE4"/>
    <w:rsid w:val="00D65080"/>
    <w:rsid w:val="00D7015A"/>
    <w:rsid w:val="00D74BE2"/>
    <w:rsid w:val="00D81EA8"/>
    <w:rsid w:val="00DA1829"/>
    <w:rsid w:val="00DA7E87"/>
    <w:rsid w:val="00DB155F"/>
    <w:rsid w:val="00DC57D5"/>
    <w:rsid w:val="00DC738E"/>
    <w:rsid w:val="00DE307B"/>
    <w:rsid w:val="00DE69C7"/>
    <w:rsid w:val="00DE7919"/>
    <w:rsid w:val="00DE7CDE"/>
    <w:rsid w:val="00DF1B14"/>
    <w:rsid w:val="00DF6E77"/>
    <w:rsid w:val="00DF7711"/>
    <w:rsid w:val="00E00A82"/>
    <w:rsid w:val="00E03B56"/>
    <w:rsid w:val="00E04365"/>
    <w:rsid w:val="00E10DF6"/>
    <w:rsid w:val="00E27188"/>
    <w:rsid w:val="00E37877"/>
    <w:rsid w:val="00E37D34"/>
    <w:rsid w:val="00E45325"/>
    <w:rsid w:val="00E53EC8"/>
    <w:rsid w:val="00E6058D"/>
    <w:rsid w:val="00E64763"/>
    <w:rsid w:val="00E772FF"/>
    <w:rsid w:val="00E80A89"/>
    <w:rsid w:val="00E817C1"/>
    <w:rsid w:val="00E92B7E"/>
    <w:rsid w:val="00E92D67"/>
    <w:rsid w:val="00E9550A"/>
    <w:rsid w:val="00EA06C7"/>
    <w:rsid w:val="00EA0BD4"/>
    <w:rsid w:val="00EA5926"/>
    <w:rsid w:val="00EB064D"/>
    <w:rsid w:val="00EB1151"/>
    <w:rsid w:val="00EC0141"/>
    <w:rsid w:val="00ED4562"/>
    <w:rsid w:val="00ED6E71"/>
    <w:rsid w:val="00EE2029"/>
    <w:rsid w:val="00F119BD"/>
    <w:rsid w:val="00F17957"/>
    <w:rsid w:val="00F25B5C"/>
    <w:rsid w:val="00F72EE5"/>
    <w:rsid w:val="00F926A6"/>
    <w:rsid w:val="00F96993"/>
    <w:rsid w:val="00F979EA"/>
    <w:rsid w:val="00FA0EF9"/>
    <w:rsid w:val="00FB1633"/>
    <w:rsid w:val="00FB3B70"/>
    <w:rsid w:val="00FB78A4"/>
    <w:rsid w:val="00FC1275"/>
    <w:rsid w:val="00FC267B"/>
    <w:rsid w:val="00FC5F85"/>
    <w:rsid w:val="00FD7C4A"/>
    <w:rsid w:val="00FE1FF6"/>
    <w:rsid w:val="00FE6E92"/>
    <w:rsid w:val="00FF21D9"/>
    <w:rsid w:val="00FF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DAD03"/>
  <w15:docId w15:val="{18A75FAC-B1CE-4A55-8C95-83BA4B10F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00C5"/>
    <w:pPr>
      <w:spacing w:after="0" w:line="360" w:lineRule="auto"/>
    </w:pPr>
  </w:style>
  <w:style w:type="paragraph" w:styleId="Nagwek3">
    <w:name w:val="heading 3"/>
    <w:basedOn w:val="Normalny"/>
    <w:link w:val="Nagwek3Znak"/>
    <w:uiPriority w:val="9"/>
    <w:qFormat/>
    <w:rsid w:val="00CC04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C64"/>
  </w:style>
  <w:style w:type="paragraph" w:styleId="Stopka">
    <w:name w:val="footer"/>
    <w:basedOn w:val="Normalny"/>
    <w:link w:val="StopkaZnak"/>
    <w:uiPriority w:val="99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C64"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35C64"/>
    <w:pPr>
      <w:ind w:left="720"/>
      <w:contextualSpacing/>
    </w:pPr>
  </w:style>
  <w:style w:type="character" w:styleId="Hipercze">
    <w:name w:val="Hyperlink"/>
    <w:uiPriority w:val="99"/>
    <w:rsid w:val="00A35C64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4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417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EA0B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EA0BD4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0BD4"/>
  </w:style>
  <w:style w:type="paragraph" w:styleId="Tytu">
    <w:name w:val="Title"/>
    <w:basedOn w:val="Normalny"/>
    <w:link w:val="TytuZnak"/>
    <w:qFormat/>
    <w:rsid w:val="00EA0BD4"/>
    <w:pPr>
      <w:spacing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character" w:customStyle="1" w:styleId="TytuZnak">
    <w:name w:val="Tytuł Znak"/>
    <w:basedOn w:val="Domylnaczcionkaakapitu"/>
    <w:link w:val="Tytu"/>
    <w:rsid w:val="00EA0BD4"/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DA1829"/>
  </w:style>
  <w:style w:type="table" w:styleId="Tabela-Siatka">
    <w:name w:val="Table Grid"/>
    <w:basedOn w:val="Standardowy"/>
    <w:uiPriority w:val="39"/>
    <w:rsid w:val="00DA1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nhideWhenUsed/>
    <w:rsid w:val="00362B08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2B08"/>
    <w:rPr>
      <w:rFonts w:ascii="Calibri" w:eastAsia="Calibri" w:hAnsi="Calibri" w:cs="Times New Roman"/>
      <w:sz w:val="20"/>
      <w:szCs w:val="20"/>
    </w:rPr>
  </w:style>
  <w:style w:type="table" w:customStyle="1" w:styleId="Tabelasiatki1jasna1">
    <w:name w:val="Tabela siatki 1 — jasna1"/>
    <w:basedOn w:val="Standardowy"/>
    <w:uiPriority w:val="46"/>
    <w:rsid w:val="00362B0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41">
    <w:name w:val="Zwykła tabela 41"/>
    <w:basedOn w:val="Standardowy"/>
    <w:uiPriority w:val="44"/>
    <w:rsid w:val="00F179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rzypisudolnego">
    <w:name w:val="footnote text"/>
    <w:basedOn w:val="Normalny"/>
    <w:link w:val="TekstprzypisudolnegoZnak"/>
    <w:rsid w:val="002D62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6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D620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42C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2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2A"/>
    <w:pPr>
      <w:spacing w:after="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2A"/>
    <w:rPr>
      <w:rFonts w:ascii="Calibri" w:eastAsia="Calibri" w:hAnsi="Calibri" w:cs="Times New Roman"/>
      <w:b/>
      <w:bCs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1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1B1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user">
    <w:name w:val="Standard (user)"/>
    <w:rsid w:val="002C79F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numbering" w:customStyle="1" w:styleId="WWNum25">
    <w:name w:val="WWNum25"/>
    <w:basedOn w:val="Bezlisty"/>
    <w:rsid w:val="002C79F7"/>
    <w:pPr>
      <w:numPr>
        <w:numId w:val="5"/>
      </w:numPr>
    </w:pPr>
  </w:style>
  <w:style w:type="paragraph" w:customStyle="1" w:styleId="Tekstpodstawowy1">
    <w:name w:val="Tekst podstawowy1"/>
    <w:basedOn w:val="Normalny"/>
    <w:link w:val="BodyTextZnak"/>
    <w:autoRedefine/>
    <w:qFormat/>
    <w:rsid w:val="00C47F38"/>
    <w:pPr>
      <w:numPr>
        <w:numId w:val="21"/>
      </w:numPr>
      <w:tabs>
        <w:tab w:val="left" w:pos="-39"/>
      </w:tabs>
      <w:autoSpaceDN w:val="0"/>
      <w:spacing w:before="240"/>
      <w:ind w:left="426" w:hanging="426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character" w:customStyle="1" w:styleId="BodyTextZnak">
    <w:name w:val="Body Text Znak"/>
    <w:link w:val="Tekstpodstawowy1"/>
    <w:rsid w:val="00C47F38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"/>
    <w:rsid w:val="00CC04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Standard">
    <w:name w:val="Standard"/>
    <w:qFormat/>
    <w:rsid w:val="00C47F3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numbering" w:customStyle="1" w:styleId="WWNum5a">
    <w:name w:val="WWNum5a"/>
    <w:basedOn w:val="Bezlisty"/>
    <w:rsid w:val="00C47F38"/>
    <w:pPr>
      <w:numPr>
        <w:numId w:val="12"/>
      </w:numPr>
    </w:pPr>
  </w:style>
  <w:style w:type="numbering" w:customStyle="1" w:styleId="WWNum6a">
    <w:name w:val="WWNum6a"/>
    <w:basedOn w:val="Bezlisty"/>
    <w:rsid w:val="00C47F38"/>
    <w:pPr>
      <w:numPr>
        <w:numId w:val="13"/>
      </w:numPr>
    </w:pPr>
  </w:style>
  <w:style w:type="numbering" w:customStyle="1" w:styleId="WWNum28a">
    <w:name w:val="WWNum28a"/>
    <w:basedOn w:val="Bezlisty"/>
    <w:rsid w:val="00C47F38"/>
    <w:pPr>
      <w:numPr>
        <w:numId w:val="14"/>
      </w:numPr>
    </w:pPr>
  </w:style>
  <w:style w:type="numbering" w:customStyle="1" w:styleId="WWNum29">
    <w:name w:val="WWNum29"/>
    <w:basedOn w:val="Bezlisty"/>
    <w:rsid w:val="00C47F38"/>
    <w:pPr>
      <w:numPr>
        <w:numId w:val="15"/>
      </w:numPr>
    </w:pPr>
  </w:style>
  <w:style w:type="numbering" w:customStyle="1" w:styleId="WWNum30">
    <w:name w:val="WWNum30"/>
    <w:basedOn w:val="Bezlisty"/>
    <w:rsid w:val="00C47F38"/>
    <w:pPr>
      <w:numPr>
        <w:numId w:val="39"/>
      </w:numPr>
    </w:pPr>
  </w:style>
  <w:style w:type="numbering" w:customStyle="1" w:styleId="WWNum31a">
    <w:name w:val="WWNum31a"/>
    <w:basedOn w:val="Bezlisty"/>
    <w:rsid w:val="00C47F38"/>
    <w:pPr>
      <w:numPr>
        <w:numId w:val="17"/>
      </w:numPr>
    </w:pPr>
  </w:style>
  <w:style w:type="numbering" w:customStyle="1" w:styleId="WWNum44">
    <w:name w:val="WWNum44"/>
    <w:basedOn w:val="Bezlisty"/>
    <w:rsid w:val="00C47F38"/>
    <w:pPr>
      <w:numPr>
        <w:numId w:val="18"/>
      </w:numPr>
    </w:pPr>
  </w:style>
  <w:style w:type="numbering" w:customStyle="1" w:styleId="WWNum16">
    <w:name w:val="WWNum16"/>
    <w:basedOn w:val="Bezlisty"/>
    <w:rsid w:val="00B51280"/>
    <w:pPr>
      <w:numPr>
        <w:numId w:val="22"/>
      </w:numPr>
    </w:pPr>
  </w:style>
  <w:style w:type="numbering" w:customStyle="1" w:styleId="WWNum35">
    <w:name w:val="WWNum35"/>
    <w:basedOn w:val="Bezlisty"/>
    <w:rsid w:val="007417B2"/>
    <w:pPr>
      <w:numPr>
        <w:numId w:val="38"/>
      </w:numPr>
    </w:pPr>
  </w:style>
  <w:style w:type="numbering" w:customStyle="1" w:styleId="WWNum20a">
    <w:name w:val="WWNum20a"/>
    <w:basedOn w:val="Bezlisty"/>
    <w:rsid w:val="00CA2831"/>
    <w:pPr>
      <w:numPr>
        <w:numId w:val="29"/>
      </w:numPr>
    </w:pPr>
  </w:style>
  <w:style w:type="numbering" w:customStyle="1" w:styleId="WWNum21a">
    <w:name w:val="WWNum21a"/>
    <w:basedOn w:val="Bezlisty"/>
    <w:rsid w:val="00CA2831"/>
    <w:pPr>
      <w:numPr>
        <w:numId w:val="30"/>
      </w:numPr>
    </w:pPr>
  </w:style>
  <w:style w:type="numbering" w:customStyle="1" w:styleId="WWNum23a">
    <w:name w:val="WWNum23a"/>
    <w:basedOn w:val="Bezlisty"/>
    <w:rsid w:val="00CA2831"/>
    <w:pPr>
      <w:numPr>
        <w:numId w:val="37"/>
      </w:numPr>
    </w:pPr>
  </w:style>
  <w:style w:type="numbering" w:customStyle="1" w:styleId="WWNum24a">
    <w:name w:val="WWNum24a"/>
    <w:basedOn w:val="Bezlisty"/>
    <w:rsid w:val="00CA2831"/>
    <w:pPr>
      <w:numPr>
        <w:numId w:val="32"/>
      </w:numPr>
    </w:pPr>
  </w:style>
  <w:style w:type="numbering" w:customStyle="1" w:styleId="WWNum18a">
    <w:name w:val="WWNum18a"/>
    <w:basedOn w:val="Bezlisty"/>
    <w:rsid w:val="00E37877"/>
    <w:pPr>
      <w:numPr>
        <w:numId w:val="33"/>
      </w:numPr>
    </w:pPr>
  </w:style>
  <w:style w:type="numbering" w:customStyle="1" w:styleId="WWNum19a">
    <w:name w:val="WWNum19a"/>
    <w:basedOn w:val="Bezlisty"/>
    <w:rsid w:val="00E37877"/>
    <w:pPr>
      <w:numPr>
        <w:numId w:val="34"/>
      </w:numPr>
    </w:pPr>
  </w:style>
  <w:style w:type="paragraph" w:styleId="Legenda">
    <w:name w:val="caption"/>
    <w:basedOn w:val="Standard"/>
    <w:qFormat/>
    <w:rsid w:val="000A150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Bezodstpw">
    <w:name w:val="No Spacing"/>
    <w:link w:val="BezodstpwZnak"/>
    <w:uiPriority w:val="1"/>
    <w:qFormat/>
    <w:rsid w:val="000A150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0A1506"/>
  </w:style>
  <w:style w:type="character" w:customStyle="1" w:styleId="markedcontent">
    <w:name w:val="markedcontent"/>
    <w:rsid w:val="0007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384297CA7BE45B51EBE1DDD78ACEF" ma:contentTypeVersion="9" ma:contentTypeDescription="Utwórz nowy dokument." ma:contentTypeScope="" ma:versionID="2cacaf6a85f5d84a00dab9fd13522deb">
  <xsd:schema xmlns:xsd="http://www.w3.org/2001/XMLSchema" xmlns:xs="http://www.w3.org/2001/XMLSchema" xmlns:p="http://schemas.microsoft.com/office/2006/metadata/properties" xmlns:ns3="410d3917-2572-4e7c-8054-757967007dfb" targetNamespace="http://schemas.microsoft.com/office/2006/metadata/properties" ma:root="true" ma:fieldsID="1b961d7314b054e8b569065d57db0fa8" ns3:_="">
    <xsd:import namespace="410d3917-2572-4e7c-8054-757967007d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3917-2572-4e7c-8054-757967007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66D81-B1CC-4AC1-93DE-96924BF43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2DF0D3-1E0D-4D5A-8171-DDECBB0A8A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15C35A-13B2-4CC9-9F35-A1DB0D2F3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d3917-2572-4e7c-8054-757967007d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8D45C8-2B28-4AEA-A212-B80B79DF5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Kukowska-Kaszuba</dc:creator>
  <cp:lastModifiedBy>Paulina Kowalska</cp:lastModifiedBy>
  <cp:revision>2</cp:revision>
  <cp:lastPrinted>2022-11-02T08:51:00Z</cp:lastPrinted>
  <dcterms:created xsi:type="dcterms:W3CDTF">2022-11-08T08:07:00Z</dcterms:created>
  <dcterms:modified xsi:type="dcterms:W3CDTF">2022-11-08T08:07:00Z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0x010100560384297CA7BE45B51EBE1DDD78ACEF</vt:lpwstr>
  </property>
</Properties>
</file>