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941C98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941C98">
        <w:rPr>
          <w:rFonts w:ascii="Century Gothic" w:hAnsi="Century Gothic" w:cstheme="minorHAnsi"/>
          <w:b/>
          <w:sz w:val="20"/>
          <w:szCs w:val="20"/>
        </w:rPr>
        <w:t>Gdańsk</w:t>
      </w:r>
      <w:r w:rsidR="0085209D" w:rsidRPr="00941C98">
        <w:rPr>
          <w:rFonts w:ascii="Century Gothic" w:hAnsi="Century Gothic" w:cstheme="minorHAnsi"/>
          <w:b/>
          <w:sz w:val="20"/>
          <w:szCs w:val="20"/>
        </w:rPr>
        <w:t>,</w:t>
      </w:r>
      <w:r w:rsidR="00A33C79" w:rsidRPr="00941C98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715A1D" w:rsidRPr="00941C98">
        <w:rPr>
          <w:rFonts w:ascii="Century Gothic" w:hAnsi="Century Gothic" w:cstheme="minorHAnsi"/>
          <w:b/>
          <w:sz w:val="20"/>
          <w:szCs w:val="20"/>
        </w:rPr>
        <w:t>1</w:t>
      </w:r>
      <w:r w:rsidR="00E044AB" w:rsidRPr="00941C98">
        <w:rPr>
          <w:rFonts w:ascii="Century Gothic" w:hAnsi="Century Gothic" w:cstheme="minorHAnsi"/>
          <w:b/>
          <w:sz w:val="20"/>
          <w:szCs w:val="20"/>
        </w:rPr>
        <w:t>9</w:t>
      </w:r>
      <w:r w:rsidR="00715A1D" w:rsidRPr="00941C98">
        <w:rPr>
          <w:rFonts w:ascii="Century Gothic" w:hAnsi="Century Gothic" w:cstheme="minorHAnsi"/>
          <w:b/>
          <w:sz w:val="20"/>
          <w:szCs w:val="20"/>
        </w:rPr>
        <w:t>.08.2026</w:t>
      </w:r>
      <w:r w:rsidR="00542452" w:rsidRPr="00941C98">
        <w:rPr>
          <w:rFonts w:ascii="Century Gothic" w:hAnsi="Century Gothic" w:cstheme="minorHAnsi"/>
          <w:b/>
          <w:sz w:val="20"/>
          <w:szCs w:val="20"/>
        </w:rPr>
        <w:t xml:space="preserve"> r.</w:t>
      </w:r>
      <w:r w:rsidR="00E00F98" w:rsidRPr="00941C98">
        <w:rPr>
          <w:rFonts w:ascii="Century Gothic" w:hAnsi="Century Gothic" w:cstheme="minorHAnsi"/>
          <w:b/>
          <w:sz w:val="20"/>
          <w:szCs w:val="20"/>
        </w:rPr>
        <w:t xml:space="preserve"> </w:t>
      </w:r>
    </w:p>
    <w:p w:rsidR="00973C6E" w:rsidRPr="00941C98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941C98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925F0" w:rsidRPr="00941C98">
        <w:rPr>
          <w:rFonts w:ascii="Century Gothic" w:hAnsi="Century Gothic" w:cstheme="minorHAnsi"/>
          <w:b/>
          <w:sz w:val="20"/>
          <w:szCs w:val="20"/>
        </w:rPr>
        <w:t>9</w:t>
      </w:r>
      <w:r w:rsidR="00E044AB" w:rsidRPr="00941C98">
        <w:rPr>
          <w:rFonts w:ascii="Century Gothic" w:hAnsi="Century Gothic" w:cstheme="minorHAnsi"/>
          <w:b/>
          <w:sz w:val="20"/>
          <w:szCs w:val="20"/>
        </w:rPr>
        <w:t>8</w:t>
      </w:r>
      <w:r w:rsidR="00A10C2A" w:rsidRPr="00941C98">
        <w:rPr>
          <w:rFonts w:ascii="Century Gothic" w:hAnsi="Century Gothic" w:cstheme="minorHAnsi"/>
          <w:b/>
          <w:sz w:val="20"/>
          <w:szCs w:val="20"/>
        </w:rPr>
        <w:t>/ZZ/202</w:t>
      </w:r>
      <w:r w:rsidR="00FB53BF" w:rsidRPr="00941C98">
        <w:rPr>
          <w:rFonts w:ascii="Century Gothic" w:hAnsi="Century Gothic" w:cstheme="minorHAnsi"/>
          <w:b/>
          <w:sz w:val="20"/>
          <w:szCs w:val="20"/>
        </w:rPr>
        <w:t>6</w:t>
      </w:r>
    </w:p>
    <w:p w:rsidR="005925F0" w:rsidRPr="00941C98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:rsidR="0091235C" w:rsidRPr="005925F0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941C98">
        <w:rPr>
          <w:rFonts w:ascii="Century Gothic" w:hAnsi="Century Gothic" w:cstheme="minorHAnsi"/>
          <w:b/>
          <w:color w:val="000000"/>
          <w:sz w:val="20"/>
          <w:szCs w:val="20"/>
        </w:rPr>
        <w:t>ZAWIADOMIENIE O WYBORZE</w:t>
      </w:r>
      <w:r w:rsidRPr="005925F0">
        <w:rPr>
          <w:rFonts w:ascii="Century Gothic" w:hAnsi="Century Gothic" w:cstheme="minorHAnsi"/>
          <w:b/>
          <w:color w:val="000000"/>
          <w:sz w:val="20"/>
          <w:szCs w:val="20"/>
        </w:rPr>
        <w:t xml:space="preserve"> </w:t>
      </w:r>
    </w:p>
    <w:p w:rsidR="0091235C" w:rsidRPr="005925F0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5925F0" w:rsidRDefault="007B0F9A" w:rsidP="005925F0">
      <w:pPr>
        <w:suppressAutoHyphens/>
        <w:jc w:val="both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941C98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925F0" w:rsidRPr="00941C98">
        <w:rPr>
          <w:rFonts w:ascii="Century Gothic" w:hAnsi="Century Gothic" w:cs="Calibri"/>
          <w:sz w:val="20"/>
          <w:szCs w:val="20"/>
        </w:rPr>
        <w:t>9</w:t>
      </w:r>
      <w:r w:rsidR="00E044AB" w:rsidRPr="00941C98">
        <w:rPr>
          <w:rFonts w:ascii="Century Gothic" w:hAnsi="Century Gothic" w:cs="Calibri"/>
          <w:sz w:val="20"/>
          <w:szCs w:val="20"/>
        </w:rPr>
        <w:t>8</w:t>
      </w:r>
      <w:r w:rsidR="00E062C7" w:rsidRPr="00941C98">
        <w:rPr>
          <w:rFonts w:ascii="Century Gothic" w:hAnsi="Century Gothic" w:cs="Calibri"/>
          <w:sz w:val="20"/>
          <w:szCs w:val="20"/>
        </w:rPr>
        <w:t>/ZZ/202</w:t>
      </w:r>
      <w:r w:rsidR="00FB53BF" w:rsidRPr="00941C98">
        <w:rPr>
          <w:rFonts w:ascii="Century Gothic" w:hAnsi="Century Gothic" w:cs="Calibri"/>
          <w:sz w:val="20"/>
          <w:szCs w:val="20"/>
        </w:rPr>
        <w:t>6</w:t>
      </w:r>
      <w:r w:rsidRPr="00941C98">
        <w:rPr>
          <w:rFonts w:ascii="Century Gothic" w:hAnsi="Century Gothic" w:cs="Calibri"/>
          <w:sz w:val="20"/>
          <w:szCs w:val="20"/>
        </w:rPr>
        <w:t xml:space="preserve"> </w:t>
      </w:r>
      <w:r w:rsidRPr="00941C98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941C98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6711FD" w:rsidRPr="00941C98">
        <w:rPr>
          <w:rFonts w:ascii="Century Gothic" w:hAnsi="Century Gothic" w:cs="Calibri"/>
          <w:sz w:val="20"/>
          <w:szCs w:val="20"/>
        </w:rPr>
        <w:t>wyłonienia</w:t>
      </w:r>
      <w:r w:rsidR="00CC7269" w:rsidRPr="00941C98">
        <w:rPr>
          <w:rFonts w:ascii="Century Gothic" w:hAnsi="Century Gothic" w:cs="Calibri"/>
          <w:sz w:val="20"/>
          <w:szCs w:val="20"/>
        </w:rPr>
        <w:t xml:space="preserve"> </w:t>
      </w:r>
      <w:r w:rsidR="00D52B66" w:rsidRPr="00941C98">
        <w:rPr>
          <w:rFonts w:ascii="Century Gothic" w:hAnsi="Century Gothic" w:cs="Calibri"/>
          <w:sz w:val="20"/>
          <w:szCs w:val="20"/>
        </w:rPr>
        <w:t>Wykładowc</w:t>
      </w:r>
      <w:r w:rsidR="0088470B" w:rsidRPr="00941C98">
        <w:rPr>
          <w:rFonts w:ascii="Century Gothic" w:hAnsi="Century Gothic" w:cs="Calibri"/>
          <w:sz w:val="20"/>
          <w:szCs w:val="20"/>
        </w:rPr>
        <w:t>y</w:t>
      </w:r>
      <w:r w:rsidR="00032042">
        <w:rPr>
          <w:rFonts w:ascii="Century Gothic" w:hAnsi="Century Gothic" w:cs="Calibri"/>
          <w:sz w:val="20"/>
          <w:szCs w:val="20"/>
        </w:rPr>
        <w:t>,</w:t>
      </w:r>
      <w:r w:rsidR="005925F0" w:rsidRPr="00941C98">
        <w:rPr>
          <w:rFonts w:ascii="Century Gothic" w:eastAsia="Arial" w:hAnsi="Century Gothic" w:cs="Calibri"/>
          <w:color w:val="000000"/>
          <w:sz w:val="20"/>
          <w:szCs w:val="20"/>
        </w:rPr>
        <w:t xml:space="preserve"> który przeprowadzi zadanie </w:t>
      </w:r>
      <w:r w:rsidR="005925F0" w:rsidRPr="00941C98">
        <w:rPr>
          <w:rFonts w:ascii="Century Gothic" w:hAnsi="Century Gothic" w:cs="Calibri"/>
          <w:iCs/>
          <w:sz w:val="20"/>
          <w:szCs w:val="20"/>
        </w:rPr>
        <w:t>polegające na zorganizowaniu i przeprowadzeniu kwalifikacyjnych studiów podyplomowych dla czynnych zawodowo nauczycieli w zakresie przygotowania merytorycznego i dydaktycznego do nauczania przedmiotu edukacja zdrowotna rozpoczynających się w roku akademickim 2025/2026 na podstawie umowy nr MEN/2026/DKO/225, data zawarcia 03.04.2026 r.</w:t>
      </w:r>
    </w:p>
    <w:p w:rsidR="00032042" w:rsidRPr="00941C98" w:rsidRDefault="00032042" w:rsidP="005925F0">
      <w:pPr>
        <w:suppressAutoHyphens/>
        <w:jc w:val="both"/>
        <w:textAlignment w:val="baseline"/>
        <w:rPr>
          <w:rFonts w:ascii="Century Gothic" w:hAnsi="Century Gothic" w:cs="Calibri"/>
          <w:iCs/>
          <w:sz w:val="20"/>
          <w:szCs w:val="20"/>
        </w:rPr>
      </w:pPr>
    </w:p>
    <w:p w:rsidR="00072F42" w:rsidRPr="00941C98" w:rsidRDefault="007B0F9A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  <w:r w:rsidRPr="00941C98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941C98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941C98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C06E9B" w:rsidRPr="00941C98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19</w:t>
      </w:r>
      <w:r w:rsidR="00844246" w:rsidRPr="00941C98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941C98">
        <w:rPr>
          <w:rFonts w:ascii="Century Gothic" w:eastAsia="Century Gothic" w:hAnsi="Century Gothic" w:cstheme="minorHAnsi"/>
          <w:sz w:val="20"/>
          <w:szCs w:val="20"/>
        </w:rPr>
        <w:t>0</w:t>
      </w:r>
      <w:r w:rsidR="005925F0" w:rsidRPr="00941C98">
        <w:rPr>
          <w:rFonts w:ascii="Century Gothic" w:eastAsia="Century Gothic" w:hAnsi="Century Gothic" w:cstheme="minorHAnsi"/>
          <w:sz w:val="20"/>
          <w:szCs w:val="20"/>
        </w:rPr>
        <w:t>8</w:t>
      </w:r>
      <w:r w:rsidR="0024153F" w:rsidRPr="00941C98">
        <w:rPr>
          <w:rFonts w:ascii="Century Gothic" w:eastAsia="Century Gothic" w:hAnsi="Century Gothic" w:cstheme="minorHAnsi"/>
          <w:sz w:val="20"/>
          <w:szCs w:val="20"/>
        </w:rPr>
        <w:t>.202</w:t>
      </w:r>
      <w:r w:rsidR="00CD20CE" w:rsidRPr="00941C98">
        <w:rPr>
          <w:rFonts w:ascii="Century Gothic" w:eastAsia="Century Gothic" w:hAnsi="Century Gothic" w:cstheme="minorHAnsi"/>
          <w:sz w:val="20"/>
          <w:szCs w:val="20"/>
        </w:rPr>
        <w:t>6</w:t>
      </w:r>
      <w:r w:rsidR="00077122" w:rsidRPr="00941C98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492191" w:rsidRPr="00941C98">
        <w:rPr>
          <w:rFonts w:ascii="Century Gothic" w:eastAsia="Century Gothic" w:hAnsi="Century Gothic" w:cstheme="minorHAnsi"/>
          <w:sz w:val="20"/>
          <w:szCs w:val="20"/>
        </w:rPr>
        <w:t>r.</w:t>
      </w:r>
      <w:r w:rsidRPr="00941C98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700A4" w:rsidRPr="00941C98">
        <w:rPr>
          <w:rFonts w:ascii="Century Gothic" w:eastAsia="Century Gothic" w:hAnsi="Century Gothic" w:cstheme="minorHAnsi"/>
          <w:sz w:val="20"/>
          <w:szCs w:val="20"/>
        </w:rPr>
        <w:t xml:space="preserve"> do godz. </w:t>
      </w:r>
      <w:r w:rsidR="005925F0" w:rsidRPr="00941C98">
        <w:rPr>
          <w:rFonts w:ascii="Century Gothic" w:eastAsia="Century Gothic" w:hAnsi="Century Gothic" w:cstheme="minorHAnsi"/>
          <w:sz w:val="20"/>
          <w:szCs w:val="20"/>
        </w:rPr>
        <w:t>09</w:t>
      </w:r>
      <w:r w:rsidR="00D52B66" w:rsidRPr="00941C98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941C98">
        <w:rPr>
          <w:rFonts w:ascii="Century Gothic" w:eastAsia="Century Gothic" w:hAnsi="Century Gothic" w:cstheme="minorHAnsi"/>
          <w:sz w:val="20"/>
          <w:szCs w:val="20"/>
        </w:rPr>
        <w:t>00</w:t>
      </w:r>
      <w:r w:rsidR="008D4720" w:rsidRPr="00941C98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52720" w:rsidRPr="00941C98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C06E9B" w:rsidRPr="00941C98">
        <w:rPr>
          <w:rFonts w:ascii="Century Gothic" w:eastAsia="Century Gothic" w:hAnsi="Century Gothic" w:cstheme="minorHAnsi"/>
          <w:sz w:val="20"/>
          <w:szCs w:val="20"/>
        </w:rPr>
        <w:t>y</w:t>
      </w:r>
      <w:r w:rsidR="005925F0" w:rsidRPr="00941C98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C06E9B" w:rsidRPr="00941C98">
        <w:rPr>
          <w:rFonts w:ascii="Century Gothic" w:eastAsia="Century Gothic" w:hAnsi="Century Gothic" w:cstheme="minorHAnsi"/>
          <w:sz w:val="20"/>
          <w:szCs w:val="20"/>
        </w:rPr>
        <w:t>2</w:t>
      </w:r>
      <w:r w:rsidR="00852720" w:rsidRPr="00941C98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C06E9B" w:rsidRPr="00941C98">
        <w:rPr>
          <w:rFonts w:ascii="Century Gothic" w:eastAsia="Century Gothic" w:hAnsi="Century Gothic" w:cstheme="minorHAnsi"/>
          <w:sz w:val="20"/>
          <w:szCs w:val="20"/>
        </w:rPr>
        <w:t>y</w:t>
      </w:r>
      <w:r w:rsidR="0088470B" w:rsidRPr="00941C98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88470B" w:rsidRPr="00941C98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hAnsi="Century Gothic" w:cstheme="minorHAnsi"/>
          <w:sz w:val="20"/>
          <w:szCs w:val="20"/>
        </w:rPr>
      </w:pPr>
    </w:p>
    <w:p w:rsidR="00072F42" w:rsidRPr="005925F0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941C98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Pr="005925F0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5925F0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5925F0" w:rsidRDefault="005925F0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Nr części na którą złożona jest oferta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5925F0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941C98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941C98" w:rsidRDefault="00482FAD" w:rsidP="00CC7269">
            <w:pPr>
              <w:ind w:left="708"/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941C98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Michał Woźniak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941C98" w:rsidRDefault="005925F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941C98" w:rsidRDefault="00941C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5 610,00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941C98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33E01" w:rsidRPr="005925F0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33E01" w:rsidRPr="00941C98" w:rsidRDefault="00941C98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3E01" w:rsidRPr="00941C98" w:rsidRDefault="00941C98" w:rsidP="00941C98">
            <w:pPr>
              <w:spacing w:line="240" w:lineRule="auto"/>
              <w:ind w:left="708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 w:rsidRPr="00941C98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Beata Pastwa-Wojciechowska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3E01" w:rsidRPr="00941C98" w:rsidRDefault="00941C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E33E01" w:rsidRPr="00941C98" w:rsidRDefault="00941C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6 600,00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3E01" w:rsidRPr="00941C98" w:rsidRDefault="00941C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5925F0" w:rsidRDefault="006155E9" w:rsidP="00072F42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:rsidR="00072F42" w:rsidRPr="00941C98" w:rsidRDefault="00072F42" w:rsidP="00941C98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bookmarkStart w:id="2" w:name="_Hlk238043122"/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5925F0"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– część A</w:t>
      </w:r>
    </w:p>
    <w:p w:rsidR="005925F0" w:rsidRPr="00941C98" w:rsidRDefault="00941C98" w:rsidP="00941C98">
      <w:pPr>
        <w:spacing w:line="240" w:lineRule="auto"/>
        <w:rPr>
          <w:rStyle w:val="markedcontent"/>
          <w:rFonts w:ascii="Century Gothic" w:hAnsi="Century Gothic"/>
          <w:b/>
          <w:sz w:val="20"/>
          <w:szCs w:val="20"/>
        </w:rPr>
      </w:pPr>
      <w:r w:rsidRPr="00941C98">
        <w:rPr>
          <w:rStyle w:val="markedcontent"/>
          <w:rFonts w:ascii="Century Gothic" w:hAnsi="Century Gothic"/>
          <w:b/>
          <w:sz w:val="20"/>
          <w:szCs w:val="20"/>
        </w:rPr>
        <w:t>Michał Woźniak, ul. Wczasowa 24, 82-103 Jantar</w:t>
      </w:r>
    </w:p>
    <w:p w:rsidR="00941C98" w:rsidRPr="00941C98" w:rsidRDefault="00941C98" w:rsidP="00941C98">
      <w:pPr>
        <w:spacing w:line="240" w:lineRule="auto"/>
        <w:rPr>
          <w:rStyle w:val="markedcontent"/>
          <w:rFonts w:ascii="Century Gothic" w:hAnsi="Century Gothic"/>
          <w:b/>
          <w:sz w:val="20"/>
          <w:szCs w:val="20"/>
        </w:rPr>
      </w:pPr>
    </w:p>
    <w:p w:rsidR="00941C98" w:rsidRPr="00941C98" w:rsidRDefault="00941C98" w:rsidP="00941C98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 – część B</w:t>
      </w:r>
    </w:p>
    <w:p w:rsidR="00941C98" w:rsidRDefault="00941C98" w:rsidP="00941C98">
      <w:pPr>
        <w:spacing w:line="240" w:lineRule="auto"/>
        <w:rPr>
          <w:rStyle w:val="markedcontent"/>
          <w:rFonts w:ascii="Century Gothic" w:hAnsi="Century Gothic"/>
          <w:b/>
          <w:sz w:val="20"/>
          <w:szCs w:val="20"/>
        </w:rPr>
      </w:pPr>
      <w:r w:rsidRPr="00941C98">
        <w:rPr>
          <w:rFonts w:ascii="Century Gothic" w:hAnsi="Century Gothic"/>
          <w:b/>
          <w:sz w:val="20"/>
          <w:szCs w:val="20"/>
        </w:rPr>
        <w:t>Beata Pastwa-Wojciechowska</w:t>
      </w:r>
    </w:p>
    <w:bookmarkEnd w:id="2"/>
    <w:p w:rsidR="00FB53BF" w:rsidRPr="005925F0" w:rsidRDefault="00FB53BF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941C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941C98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941C98">
        <w:rPr>
          <w:rFonts w:ascii="Century Gothic" w:hAnsi="Century Gothic" w:cstheme="minorHAnsi"/>
          <w:sz w:val="20"/>
          <w:szCs w:val="20"/>
        </w:rPr>
        <w:tab/>
      </w:r>
      <w:r w:rsidRPr="00941C98">
        <w:rPr>
          <w:rFonts w:ascii="Century Gothic" w:hAnsi="Century Gothic" w:cstheme="minorHAnsi"/>
          <w:sz w:val="20"/>
          <w:szCs w:val="20"/>
        </w:rPr>
        <w:tab/>
      </w:r>
    </w:p>
    <w:p w:rsidR="005925F0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941C98">
        <w:rPr>
          <w:rFonts w:ascii="Century Gothic" w:hAnsi="Century Gothic" w:cstheme="minorHAnsi"/>
          <w:bCs/>
          <w:sz w:val="20"/>
          <w:szCs w:val="20"/>
        </w:rPr>
        <w:t>Wybrano ofert</w:t>
      </w:r>
      <w:r w:rsidR="00E33E01" w:rsidRPr="00941C98">
        <w:rPr>
          <w:rFonts w:ascii="Century Gothic" w:hAnsi="Century Gothic" w:cstheme="minorHAnsi"/>
          <w:bCs/>
          <w:sz w:val="20"/>
          <w:szCs w:val="20"/>
        </w:rPr>
        <w:t>y</w:t>
      </w:r>
      <w:r w:rsidR="003700A4" w:rsidRPr="00941C98">
        <w:rPr>
          <w:rFonts w:ascii="Century Gothic" w:hAnsi="Century Gothic" w:cstheme="minorHAnsi"/>
          <w:bCs/>
          <w:sz w:val="20"/>
          <w:szCs w:val="20"/>
        </w:rPr>
        <w:t>, któr</w:t>
      </w:r>
      <w:r w:rsidR="00E33E01" w:rsidRPr="00941C98">
        <w:rPr>
          <w:rFonts w:ascii="Century Gothic" w:hAnsi="Century Gothic" w:cstheme="minorHAnsi"/>
          <w:bCs/>
          <w:sz w:val="20"/>
          <w:szCs w:val="20"/>
        </w:rPr>
        <w:t>e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nie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podlega</w:t>
      </w:r>
      <w:r w:rsidR="00E33E01" w:rsidRPr="00941C98">
        <w:rPr>
          <w:rFonts w:ascii="Century Gothic" w:hAnsi="Century Gothic" w:cstheme="minorHAnsi"/>
          <w:bCs/>
          <w:sz w:val="20"/>
          <w:szCs w:val="20"/>
        </w:rPr>
        <w:t>ją</w:t>
      </w:r>
      <w:r w:rsidRPr="00941C98">
        <w:rPr>
          <w:rFonts w:ascii="Century Gothic" w:hAnsi="Century Gothic" w:cstheme="minorHAnsi"/>
          <w:bCs/>
          <w:sz w:val="20"/>
          <w:szCs w:val="20"/>
        </w:rPr>
        <w:t xml:space="preserve"> odrzuceniu na podstawie kryteriów określonych w zapytaniu ofertowym</w:t>
      </w:r>
      <w:bookmarkEnd w:id="0"/>
      <w:bookmarkEnd w:id="1"/>
      <w:r w:rsidR="006155E9" w:rsidRPr="00941C98">
        <w:rPr>
          <w:rFonts w:ascii="Century Gothic" w:hAnsi="Century Gothic" w:cstheme="minorHAnsi"/>
          <w:bCs/>
          <w:sz w:val="20"/>
          <w:szCs w:val="20"/>
        </w:rPr>
        <w:t>.</w:t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5925F0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5925F0" w:rsidRPr="00941C98" w:rsidRDefault="005925F0" w:rsidP="005925F0">
      <w:pPr>
        <w:pStyle w:val="isselectedend"/>
        <w:rPr>
          <w:rFonts w:ascii="Century Gothic" w:hAnsi="Century Gothic"/>
          <w:sz w:val="20"/>
          <w:szCs w:val="20"/>
        </w:rPr>
      </w:pPr>
      <w:r w:rsidRPr="00941C98">
        <w:rPr>
          <w:rStyle w:val="Pogrubienie"/>
          <w:rFonts w:ascii="Century Gothic" w:hAnsi="Century Gothic"/>
          <w:sz w:val="20"/>
          <w:szCs w:val="20"/>
        </w:rPr>
        <w:t>Uzasadnienie unieważnienia części C postępowania</w:t>
      </w:r>
    </w:p>
    <w:p w:rsidR="005925F0" w:rsidRPr="005925F0" w:rsidRDefault="005925F0" w:rsidP="00E33E01">
      <w:pPr>
        <w:pStyle w:val="isselectedend"/>
        <w:jc w:val="both"/>
        <w:rPr>
          <w:rFonts w:ascii="Century Gothic" w:hAnsi="Century Gothic"/>
          <w:sz w:val="20"/>
          <w:szCs w:val="20"/>
        </w:rPr>
      </w:pPr>
      <w:r w:rsidRPr="00941C98">
        <w:rPr>
          <w:rFonts w:ascii="Century Gothic" w:hAnsi="Century Gothic"/>
          <w:sz w:val="20"/>
          <w:szCs w:val="20"/>
        </w:rPr>
        <w:t>Zamawiający unieważnia postępowanie w zakresie części C z uwagi na fakt, że w</w:t>
      </w:r>
      <w:r w:rsidR="00E33E01" w:rsidRPr="00941C98">
        <w:rPr>
          <w:rFonts w:ascii="Century Gothic" w:hAnsi="Century Gothic"/>
          <w:sz w:val="20"/>
          <w:szCs w:val="20"/>
        </w:rPr>
        <w:t xml:space="preserve"> </w:t>
      </w:r>
      <w:r w:rsidRPr="00941C98">
        <w:rPr>
          <w:rFonts w:ascii="Century Gothic" w:hAnsi="Century Gothic"/>
          <w:sz w:val="20"/>
          <w:szCs w:val="20"/>
        </w:rPr>
        <w:t xml:space="preserve">wyznaczonym terminie składania ofert nie wpłynęła żadna oferta dotycząca </w:t>
      </w:r>
      <w:bookmarkStart w:id="3" w:name="_Hlk238043074"/>
      <w:r w:rsidRPr="00941C98">
        <w:rPr>
          <w:rFonts w:ascii="Century Gothic" w:hAnsi="Century Gothic"/>
          <w:sz w:val="20"/>
          <w:szCs w:val="20"/>
        </w:rPr>
        <w:t>wskazan</w:t>
      </w:r>
      <w:r w:rsidR="00E33E01" w:rsidRPr="00941C98">
        <w:rPr>
          <w:rFonts w:ascii="Century Gothic" w:hAnsi="Century Gothic"/>
          <w:sz w:val="20"/>
          <w:szCs w:val="20"/>
        </w:rPr>
        <w:t>ej</w:t>
      </w:r>
      <w:r w:rsidRPr="00941C98">
        <w:rPr>
          <w:rFonts w:ascii="Century Gothic" w:hAnsi="Century Gothic"/>
          <w:sz w:val="20"/>
          <w:szCs w:val="20"/>
        </w:rPr>
        <w:t xml:space="preserve"> części zamówienia.</w:t>
      </w:r>
    </w:p>
    <w:bookmarkEnd w:id="3"/>
    <w:p w:rsidR="006711FD" w:rsidRPr="004D3F0C" w:rsidRDefault="005925F0" w:rsidP="004D3F0C">
      <w:pPr>
        <w:pStyle w:val="NormalnyWeb"/>
        <w:jc w:val="both"/>
        <w:rPr>
          <w:rFonts w:ascii="Century Gothic" w:hAnsi="Century Gothic"/>
          <w:sz w:val="20"/>
          <w:szCs w:val="20"/>
        </w:rPr>
      </w:pPr>
      <w:r w:rsidRPr="005925F0">
        <w:rPr>
          <w:rFonts w:ascii="Century Gothic" w:hAnsi="Century Gothic"/>
          <w:sz w:val="20"/>
          <w:szCs w:val="20"/>
        </w:rPr>
        <w:lastRenderedPageBreak/>
        <w:t xml:space="preserve">Wobec braku złożonych ofert przeprowadzenie dalszych czynności w zakresie części C stało się niemożliwe, co stanowi podstawę do </w:t>
      </w:r>
      <w:r w:rsidR="004D3F0C">
        <w:rPr>
          <w:rFonts w:ascii="Century Gothic" w:hAnsi="Century Gothic"/>
          <w:sz w:val="20"/>
          <w:szCs w:val="20"/>
        </w:rPr>
        <w:t>jej</w:t>
      </w:r>
      <w:r w:rsidRPr="005925F0">
        <w:rPr>
          <w:rFonts w:ascii="Century Gothic" w:hAnsi="Century Gothic"/>
          <w:sz w:val="20"/>
          <w:szCs w:val="20"/>
        </w:rPr>
        <w:t xml:space="preserve"> unieważnienia zgodnie z obowiązującymi przepisami oraz postanowieniami dokumentacji postępowania.</w:t>
      </w:r>
      <w:r w:rsidR="000A1506" w:rsidRPr="005925F0">
        <w:rPr>
          <w:rFonts w:ascii="Century Gothic" w:hAnsi="Century Gothic" w:cstheme="minorHAnsi"/>
          <w:i/>
          <w:iCs/>
          <w:sz w:val="20"/>
          <w:szCs w:val="20"/>
        </w:rPr>
        <w:t xml:space="preserve"> </w:t>
      </w:r>
      <w:r w:rsidR="00674CB4" w:rsidRPr="005925F0">
        <w:rPr>
          <w:rFonts w:ascii="Century Gothic" w:hAnsi="Century Gothic" w:cstheme="minorHAnsi"/>
          <w:i/>
          <w:iCs/>
          <w:sz w:val="20"/>
          <w:szCs w:val="20"/>
        </w:rPr>
        <w:t xml:space="preserve">  </w:t>
      </w:r>
    </w:p>
    <w:p w:rsidR="008D4720" w:rsidRPr="005925F0" w:rsidRDefault="008D4720" w:rsidP="00CC7269">
      <w:pPr>
        <w:pStyle w:val="Standard"/>
        <w:tabs>
          <w:tab w:val="left" w:pos="1418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8D4720" w:rsidRPr="004D3F0C" w:rsidRDefault="00DC1C85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4D3F0C">
        <w:rPr>
          <w:rFonts w:ascii="Century Gothic" w:hAnsi="Century Gothic" w:cstheme="minorHAnsi"/>
          <w:i/>
          <w:sz w:val="20"/>
          <w:szCs w:val="20"/>
        </w:rPr>
        <w:t xml:space="preserve">Sprawę prowadzi: </w:t>
      </w:r>
      <w:r w:rsidR="00E33E01" w:rsidRPr="004D3F0C">
        <w:rPr>
          <w:rFonts w:ascii="Century Gothic" w:hAnsi="Century Gothic" w:cstheme="minorHAnsi"/>
          <w:i/>
          <w:sz w:val="20"/>
          <w:szCs w:val="20"/>
        </w:rPr>
        <w:t>Tomasz Knutowski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4D3F0C" w:rsidRPr="004D3F0C" w:rsidRDefault="004D3F0C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D52B66" w:rsidRPr="004D3F0C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0326BF" w:rsidRPr="000326BF" w:rsidRDefault="000326BF" w:rsidP="000326BF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                   p.o. Kanclerza</w:t>
      </w:r>
    </w:p>
    <w:p w:rsidR="000326BF" w:rsidRPr="000326BF" w:rsidRDefault="000326BF" w:rsidP="000326BF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                  /-/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26BF" w:rsidRPr="000326BF" w:rsidRDefault="000326BF" w:rsidP="000326BF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Century Gothic" w:hAnsi="Century Gothic" w:cs="Calibri"/>
          <w:i/>
          <w:sz w:val="20"/>
          <w:szCs w:val="20"/>
        </w:rPr>
        <w:t xml:space="preserve">   </w:t>
      </w:r>
      <w:r w:rsidRPr="000326BF">
        <w:rPr>
          <w:rFonts w:ascii="Century Gothic" w:hAnsi="Century Gothic" w:cs="Calibri"/>
          <w:i/>
          <w:sz w:val="20"/>
          <w:szCs w:val="20"/>
        </w:rPr>
        <w:t xml:space="preserve">          </w:t>
      </w:r>
      <w:r>
        <w:rPr>
          <w:rFonts w:ascii="Century Gothic" w:hAnsi="Century Gothic" w:cs="Calibri"/>
          <w:i/>
          <w:sz w:val="20"/>
          <w:szCs w:val="20"/>
        </w:rPr>
        <w:t xml:space="preserve">      </w:t>
      </w:r>
      <w:bookmarkStart w:id="4" w:name="_GoBack"/>
      <w:bookmarkEnd w:id="4"/>
      <w:r w:rsidRPr="000326BF">
        <w:rPr>
          <w:rFonts w:ascii="Century Gothic" w:hAnsi="Century Gothic" w:cs="Calibri"/>
          <w:i/>
          <w:sz w:val="20"/>
          <w:szCs w:val="20"/>
        </w:rPr>
        <w:t xml:space="preserve"> prof. dr hab. Jacek </w:t>
      </w:r>
      <w:proofErr w:type="spellStart"/>
      <w:r w:rsidRPr="000326BF">
        <w:rPr>
          <w:rFonts w:ascii="Century Gothic" w:hAnsi="Century Gothic" w:cs="Calibri"/>
          <w:i/>
          <w:sz w:val="20"/>
          <w:szCs w:val="20"/>
        </w:rPr>
        <w:t>Bigda</w:t>
      </w:r>
      <w:proofErr w:type="spellEnd"/>
      <w:r w:rsidRPr="000326BF">
        <w:rPr>
          <w:rFonts w:ascii="Century Gothic" w:hAnsi="Century Gothic" w:cs="Calibri"/>
          <w:i/>
          <w:sz w:val="20"/>
          <w:szCs w:val="20"/>
        </w:rPr>
        <w:t xml:space="preserve"> </w:t>
      </w:r>
    </w:p>
    <w:p w:rsidR="00D52B66" w:rsidRPr="005925F0" w:rsidRDefault="00D52B66" w:rsidP="000326BF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</w:p>
    <w:sectPr w:rsidR="00D52B66" w:rsidRPr="005925F0" w:rsidSect="00E044AB">
      <w:headerReference w:type="default" r:id="rId11"/>
      <w:pgSz w:w="11906" w:h="16838"/>
      <w:pgMar w:top="138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7534" w:rsidRDefault="00B87534" w:rsidP="00A35C64">
      <w:pPr>
        <w:spacing w:line="240" w:lineRule="auto"/>
      </w:pPr>
      <w:r>
        <w:separator/>
      </w:r>
    </w:p>
  </w:endnote>
  <w:endnote w:type="continuationSeparator" w:id="0">
    <w:p w:rsidR="00B87534" w:rsidRDefault="00B8753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7534" w:rsidRDefault="00B87534" w:rsidP="00A35C64">
      <w:pPr>
        <w:spacing w:line="240" w:lineRule="auto"/>
      </w:pPr>
      <w:r>
        <w:separator/>
      </w:r>
    </w:p>
  </w:footnote>
  <w:footnote w:type="continuationSeparator" w:id="0">
    <w:p w:rsidR="00B87534" w:rsidRDefault="00B8753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E044AB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editId="579EC8E9">
          <wp:simplePos x="0" y="0"/>
          <wp:positionH relativeFrom="page">
            <wp:posOffset>711504</wp:posOffset>
          </wp:positionH>
          <wp:positionV relativeFrom="topMargin">
            <wp:posOffset>555155</wp:posOffset>
          </wp:positionV>
          <wp:extent cx="1518920" cy="539115"/>
          <wp:effectExtent l="0" t="0" r="5080" b="0"/>
          <wp:wrapSquare wrapText="bothSides"/>
          <wp:docPr id="7" name="Obraz 7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</w:t>
    </w:r>
    <w:r>
      <w:rPr>
        <w:noProof/>
      </w:rPr>
      <w:drawing>
        <wp:inline distT="0" distB="0" distL="0" distR="0" wp14:anchorId="38C53C67" wp14:editId="51985C20">
          <wp:extent cx="1914525" cy="884251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359" cy="884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2720">
      <w:t xml:space="preserve">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2042"/>
    <w:rsid w:val="000326BF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1DA4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2F44CC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73748"/>
    <w:rsid w:val="0048269A"/>
    <w:rsid w:val="00482FAD"/>
    <w:rsid w:val="00484D5D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D3F0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925F0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0812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5A1D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B4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182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C98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1732"/>
    <w:rsid w:val="009B0F5E"/>
    <w:rsid w:val="009B4159"/>
    <w:rsid w:val="009B6A48"/>
    <w:rsid w:val="009B7575"/>
    <w:rsid w:val="009C6168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87534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06E9B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44AB"/>
    <w:rsid w:val="00E06007"/>
    <w:rsid w:val="00E062C7"/>
    <w:rsid w:val="00E10DF6"/>
    <w:rsid w:val="00E20ABB"/>
    <w:rsid w:val="00E24CC6"/>
    <w:rsid w:val="00E27188"/>
    <w:rsid w:val="00E33E01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DBD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E306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paragraph" w:customStyle="1" w:styleId="isselectedend">
    <w:name w:val="isselectedend"/>
    <w:basedOn w:val="Normalny"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5A0F7C-4E2E-40EB-B538-572CB65BE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Tomasz Knutowski</cp:lastModifiedBy>
  <cp:revision>11</cp:revision>
  <cp:lastPrinted>2026-08-19T12:51:00Z</cp:lastPrinted>
  <dcterms:created xsi:type="dcterms:W3CDTF">2026-08-19T09:22:00Z</dcterms:created>
  <dcterms:modified xsi:type="dcterms:W3CDTF">2026-08-25T08:09:00Z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