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501F3464" w:rsidR="000A1506" w:rsidRPr="003D575C" w:rsidRDefault="000A1506" w:rsidP="00903BCF">
      <w:pPr>
        <w:pStyle w:val="Standard"/>
        <w:spacing w:line="360" w:lineRule="auto"/>
        <w:ind w:right="140"/>
        <w:jc w:val="right"/>
        <w:rPr>
          <w:rFonts w:asciiTheme="majorHAnsi" w:hAnsiTheme="majorHAnsi" w:cstheme="majorHAnsi"/>
          <w:b/>
          <w:sz w:val="20"/>
          <w:szCs w:val="20"/>
        </w:rPr>
      </w:pPr>
      <w:r w:rsidRPr="003D575C">
        <w:rPr>
          <w:rFonts w:asciiTheme="majorHAnsi" w:hAnsiTheme="majorHAnsi" w:cstheme="majorHAnsi"/>
          <w:b/>
          <w:sz w:val="20"/>
          <w:szCs w:val="20"/>
        </w:rPr>
        <w:t>Gdańsk</w:t>
      </w:r>
      <w:r w:rsidR="0085209D" w:rsidRPr="003D575C">
        <w:rPr>
          <w:rFonts w:asciiTheme="majorHAnsi" w:hAnsiTheme="majorHAnsi" w:cstheme="majorHAnsi"/>
          <w:b/>
          <w:sz w:val="20"/>
          <w:szCs w:val="20"/>
        </w:rPr>
        <w:t>,</w:t>
      </w:r>
      <w:r w:rsidR="00A33C79" w:rsidRPr="003D575C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1D2B0A">
        <w:rPr>
          <w:rFonts w:asciiTheme="majorHAnsi" w:hAnsiTheme="majorHAnsi" w:cstheme="majorHAnsi"/>
          <w:b/>
          <w:sz w:val="20"/>
          <w:szCs w:val="20"/>
        </w:rPr>
        <w:t>30.07.2026</w:t>
      </w:r>
      <w:r w:rsidR="009F1057" w:rsidRPr="003D575C">
        <w:rPr>
          <w:rFonts w:asciiTheme="majorHAnsi" w:hAnsiTheme="majorHAnsi" w:cstheme="majorHAnsi"/>
          <w:b/>
          <w:sz w:val="20"/>
          <w:szCs w:val="20"/>
        </w:rPr>
        <w:t xml:space="preserve"> r.</w:t>
      </w:r>
    </w:p>
    <w:p w14:paraId="3BD761B7" w14:textId="6DDB7ADE" w:rsidR="00973C6E" w:rsidRPr="003D575C" w:rsidRDefault="000A1506" w:rsidP="000D51AE">
      <w:pPr>
        <w:pStyle w:val="Standard"/>
        <w:spacing w:line="360" w:lineRule="auto"/>
        <w:rPr>
          <w:rFonts w:asciiTheme="majorHAnsi" w:hAnsiTheme="majorHAnsi" w:cstheme="majorHAnsi"/>
          <w:b/>
          <w:sz w:val="20"/>
          <w:szCs w:val="20"/>
        </w:rPr>
      </w:pPr>
      <w:r w:rsidRPr="003D575C">
        <w:rPr>
          <w:rFonts w:asciiTheme="majorHAnsi" w:hAnsiTheme="majorHAnsi" w:cstheme="maj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D575C" w:rsidRPr="003D575C">
        <w:rPr>
          <w:rFonts w:asciiTheme="majorHAnsi" w:hAnsiTheme="majorHAnsi" w:cstheme="majorHAnsi"/>
          <w:b/>
          <w:sz w:val="20"/>
          <w:szCs w:val="20"/>
        </w:rPr>
        <w:t>93</w:t>
      </w:r>
      <w:r w:rsidR="00FA4921" w:rsidRPr="003D575C">
        <w:rPr>
          <w:rFonts w:asciiTheme="majorHAnsi" w:hAnsiTheme="majorHAnsi" w:cstheme="majorHAnsi"/>
          <w:b/>
          <w:sz w:val="20"/>
          <w:szCs w:val="20"/>
        </w:rPr>
        <w:t>/ZZ/2026</w:t>
      </w:r>
    </w:p>
    <w:p w14:paraId="50CC7635" w14:textId="77777777" w:rsidR="0091235C" w:rsidRPr="003D575C" w:rsidRDefault="0091235C" w:rsidP="0091235C">
      <w:pPr>
        <w:jc w:val="center"/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3D575C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3D575C" w:rsidRDefault="0091235C" w:rsidP="0091235C">
      <w:pPr>
        <w:jc w:val="center"/>
        <w:rPr>
          <w:rFonts w:asciiTheme="majorHAnsi" w:hAnsiTheme="majorHAnsi" w:cstheme="majorHAnsi"/>
          <w:b/>
          <w:color w:val="000000"/>
          <w:sz w:val="20"/>
          <w:szCs w:val="20"/>
        </w:rPr>
      </w:pPr>
    </w:p>
    <w:p w14:paraId="7566CF63" w14:textId="46A821BE" w:rsidR="00072F42" w:rsidRPr="003D575C" w:rsidRDefault="007B0F9A" w:rsidP="003D575C">
      <w:pPr>
        <w:pStyle w:val="Akapitzlist"/>
        <w:numPr>
          <w:ilvl w:val="0"/>
          <w:numId w:val="50"/>
        </w:numPr>
        <w:spacing w:after="200"/>
        <w:ind w:left="426" w:hanging="426"/>
        <w:jc w:val="both"/>
        <w:rPr>
          <w:rFonts w:asciiTheme="majorHAnsi" w:eastAsia="Times New Roman" w:hAnsiTheme="majorHAnsi" w:cstheme="majorHAnsi"/>
          <w:sz w:val="20"/>
          <w:szCs w:val="20"/>
        </w:rPr>
      </w:pPr>
      <w:r w:rsidRPr="003D575C">
        <w:rPr>
          <w:rFonts w:asciiTheme="majorHAnsi" w:hAnsiTheme="majorHAnsi" w:cstheme="maj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D575C" w:rsidRPr="003D575C">
        <w:rPr>
          <w:rFonts w:asciiTheme="majorHAnsi" w:hAnsiTheme="majorHAnsi" w:cstheme="majorHAnsi"/>
          <w:sz w:val="20"/>
          <w:szCs w:val="20"/>
        </w:rPr>
        <w:t>9</w:t>
      </w:r>
      <w:r w:rsidR="00FA4921" w:rsidRPr="003D575C">
        <w:rPr>
          <w:rFonts w:asciiTheme="majorHAnsi" w:hAnsiTheme="majorHAnsi" w:cstheme="majorHAnsi"/>
          <w:sz w:val="20"/>
          <w:szCs w:val="20"/>
        </w:rPr>
        <w:t>3</w:t>
      </w:r>
      <w:r w:rsidR="00E062C7" w:rsidRPr="003D575C">
        <w:rPr>
          <w:rFonts w:asciiTheme="majorHAnsi" w:hAnsiTheme="majorHAnsi" w:cstheme="majorHAnsi"/>
          <w:sz w:val="20"/>
          <w:szCs w:val="20"/>
        </w:rPr>
        <w:t>/ZZ/202</w:t>
      </w:r>
      <w:r w:rsidR="00FA4921" w:rsidRPr="003D575C">
        <w:rPr>
          <w:rFonts w:asciiTheme="majorHAnsi" w:hAnsiTheme="majorHAnsi" w:cstheme="majorHAnsi"/>
          <w:sz w:val="20"/>
          <w:szCs w:val="20"/>
        </w:rPr>
        <w:t>6</w:t>
      </w:r>
      <w:r w:rsidRPr="003D575C">
        <w:rPr>
          <w:rFonts w:asciiTheme="majorHAnsi" w:hAnsiTheme="majorHAnsi" w:cstheme="majorHAnsi"/>
          <w:sz w:val="20"/>
          <w:szCs w:val="20"/>
        </w:rPr>
        <w:t xml:space="preserve"> </w:t>
      </w:r>
      <w:r w:rsidRPr="003D575C">
        <w:rPr>
          <w:rFonts w:asciiTheme="majorHAnsi" w:hAnsiTheme="majorHAnsi" w:cstheme="majorHAnsi"/>
          <w:iCs/>
          <w:sz w:val="20"/>
          <w:szCs w:val="20"/>
          <w:lang w:eastAsia="pl-PL"/>
        </w:rPr>
        <w:t xml:space="preserve">prowadzonym w </w:t>
      </w:r>
      <w:r w:rsidR="00A11205" w:rsidRPr="003D575C">
        <w:rPr>
          <w:rFonts w:asciiTheme="majorHAnsi" w:hAnsiTheme="majorHAnsi" w:cstheme="majorHAnsi"/>
          <w:iCs/>
          <w:sz w:val="20"/>
          <w:szCs w:val="20"/>
          <w:lang w:eastAsia="pl-PL"/>
        </w:rPr>
        <w:t xml:space="preserve">celu </w:t>
      </w:r>
      <w:r w:rsidR="006711FD" w:rsidRPr="003D575C">
        <w:rPr>
          <w:rFonts w:asciiTheme="majorHAnsi" w:hAnsiTheme="majorHAnsi" w:cstheme="majorHAnsi"/>
          <w:sz w:val="20"/>
          <w:szCs w:val="20"/>
        </w:rPr>
        <w:t>wyłonienia</w:t>
      </w:r>
      <w:r w:rsidR="00CC7269" w:rsidRPr="003D575C">
        <w:rPr>
          <w:rFonts w:asciiTheme="majorHAnsi" w:hAnsiTheme="majorHAnsi" w:cstheme="majorHAnsi"/>
          <w:sz w:val="20"/>
          <w:szCs w:val="20"/>
        </w:rPr>
        <w:t xml:space="preserve"> </w:t>
      </w:r>
      <w:r w:rsidR="00D52B66" w:rsidRPr="003D575C">
        <w:rPr>
          <w:rFonts w:asciiTheme="majorHAnsi" w:hAnsiTheme="majorHAnsi" w:cstheme="majorHAnsi"/>
          <w:sz w:val="20"/>
          <w:szCs w:val="20"/>
        </w:rPr>
        <w:t>Wyk</w:t>
      </w:r>
      <w:r w:rsidR="00FA4921" w:rsidRPr="003D575C">
        <w:rPr>
          <w:rFonts w:asciiTheme="majorHAnsi" w:hAnsiTheme="majorHAnsi" w:cstheme="majorHAnsi"/>
          <w:sz w:val="20"/>
          <w:szCs w:val="20"/>
        </w:rPr>
        <w:t>onawcy</w:t>
      </w:r>
      <w:r w:rsidR="00AA1E4B" w:rsidRPr="003D575C">
        <w:rPr>
          <w:rFonts w:asciiTheme="majorHAnsi" w:hAnsiTheme="majorHAnsi" w:cstheme="majorHAnsi"/>
          <w:sz w:val="20"/>
          <w:szCs w:val="20"/>
        </w:rPr>
        <w:t xml:space="preserve">, </w:t>
      </w:r>
      <w:r w:rsidR="00F925A4" w:rsidRPr="003D575C">
        <w:rPr>
          <w:rFonts w:asciiTheme="majorHAnsi" w:hAnsiTheme="majorHAnsi" w:cstheme="majorHAnsi"/>
          <w:sz w:val="20"/>
          <w:szCs w:val="20"/>
        </w:rPr>
        <w:t>któ</w:t>
      </w:r>
      <w:r w:rsidR="00D52B66" w:rsidRPr="003D575C">
        <w:rPr>
          <w:rFonts w:asciiTheme="majorHAnsi" w:hAnsiTheme="majorHAnsi" w:cstheme="majorHAnsi"/>
          <w:sz w:val="20"/>
          <w:szCs w:val="20"/>
        </w:rPr>
        <w:t>ry</w:t>
      </w:r>
      <w:r w:rsidR="00FA4921" w:rsidRPr="003D575C">
        <w:rPr>
          <w:rFonts w:asciiTheme="majorHAnsi" w:hAnsiTheme="majorHAnsi" w:cstheme="majorHAnsi"/>
          <w:sz w:val="20"/>
          <w:szCs w:val="20"/>
        </w:rPr>
        <w:t xml:space="preserve"> będzie</w:t>
      </w:r>
      <w:r w:rsidR="00F925A4" w:rsidRPr="003D575C">
        <w:rPr>
          <w:rFonts w:asciiTheme="majorHAnsi" w:hAnsiTheme="majorHAnsi" w:cstheme="majorHAnsi"/>
          <w:sz w:val="20"/>
          <w:szCs w:val="20"/>
        </w:rPr>
        <w:t xml:space="preserve"> </w:t>
      </w:r>
      <w:r w:rsidR="00FA4921" w:rsidRPr="003D575C">
        <w:rPr>
          <w:rFonts w:asciiTheme="majorHAnsi" w:hAnsiTheme="majorHAnsi" w:cstheme="majorHAnsi"/>
          <w:sz w:val="20"/>
          <w:szCs w:val="20"/>
        </w:rPr>
        <w:t>świadczy</w:t>
      </w:r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usługi polegające na wynajmie zewnętrznych nośników reklamowych (25 nośników w wiatach przystankowych –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citylight’ów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i 3 nośników wielkoformatowych –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billboard’ów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) wraz z koordynacją procesu wydruku i montażu materiałów graficznych w ramach organizacji kampanii promocyjnej projektu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Pomeranian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Researchers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Night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: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Researchers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for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Resilient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and </w:t>
      </w:r>
      <w:proofErr w:type="spellStart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>Safe</w:t>
      </w:r>
      <w:proofErr w:type="spellEnd"/>
      <w:r w:rsidR="003D575C" w:rsidRPr="003D575C">
        <w:rPr>
          <w:rFonts w:asciiTheme="majorHAnsi" w:eastAsia="Times New Roman" w:hAnsiTheme="majorHAnsi" w:cstheme="majorHAnsi"/>
          <w:sz w:val="20"/>
          <w:szCs w:val="20"/>
        </w:rPr>
        <w:t xml:space="preserve"> Europe (akronim Research4Resilience) w okresie od 1 do 30 września 2026 r. w Gdańsku i w Gdyni finansowanego przez Unię Europejską w ramach programu Horyzont Europa, </w:t>
      </w:r>
      <w:r w:rsidRPr="003D575C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575C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>ofert</w:t>
      </w:r>
      <w:r w:rsidRPr="003D575C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 xml:space="preserve"> tj. do </w:t>
      </w:r>
      <w:r w:rsidR="00FA4921" w:rsidRPr="003D575C">
        <w:rPr>
          <w:rFonts w:asciiTheme="majorHAnsi" w:eastAsia="Century Gothic" w:hAnsiTheme="majorHAnsi" w:cstheme="majorHAnsi"/>
          <w:sz w:val="20"/>
          <w:szCs w:val="20"/>
        </w:rPr>
        <w:t>2</w:t>
      </w:r>
      <w:r w:rsidR="003D575C" w:rsidRPr="003D575C">
        <w:rPr>
          <w:rFonts w:asciiTheme="majorHAnsi" w:eastAsia="Century Gothic" w:hAnsiTheme="majorHAnsi" w:cstheme="majorHAnsi"/>
          <w:sz w:val="20"/>
          <w:szCs w:val="20"/>
        </w:rPr>
        <w:t>7</w:t>
      </w:r>
      <w:r w:rsidR="00E823AA" w:rsidRPr="003D575C">
        <w:rPr>
          <w:rFonts w:asciiTheme="majorHAnsi" w:eastAsia="Century Gothic" w:hAnsiTheme="majorHAnsi" w:cstheme="majorHAnsi"/>
          <w:sz w:val="20"/>
          <w:szCs w:val="20"/>
        </w:rPr>
        <w:t>.</w:t>
      </w:r>
      <w:r w:rsidR="00FA4921" w:rsidRPr="003D575C">
        <w:rPr>
          <w:rFonts w:asciiTheme="majorHAnsi" w:eastAsia="Century Gothic" w:hAnsiTheme="majorHAnsi" w:cstheme="majorHAnsi"/>
          <w:sz w:val="20"/>
          <w:szCs w:val="20"/>
        </w:rPr>
        <w:t>0</w:t>
      </w:r>
      <w:r w:rsidR="003D575C" w:rsidRPr="003D575C">
        <w:rPr>
          <w:rFonts w:asciiTheme="majorHAnsi" w:eastAsia="Century Gothic" w:hAnsiTheme="majorHAnsi" w:cstheme="majorHAnsi"/>
          <w:sz w:val="20"/>
          <w:szCs w:val="20"/>
        </w:rPr>
        <w:t>7</w:t>
      </w:r>
      <w:r w:rsidR="0024153F" w:rsidRPr="003D575C">
        <w:rPr>
          <w:rFonts w:asciiTheme="majorHAnsi" w:eastAsia="Century Gothic" w:hAnsiTheme="majorHAnsi" w:cstheme="majorHAnsi"/>
          <w:sz w:val="20"/>
          <w:szCs w:val="20"/>
        </w:rPr>
        <w:t>.202</w:t>
      </w:r>
      <w:r w:rsidR="00FA4921" w:rsidRPr="003D575C">
        <w:rPr>
          <w:rFonts w:asciiTheme="majorHAnsi" w:eastAsia="Century Gothic" w:hAnsiTheme="majorHAnsi" w:cstheme="majorHAnsi"/>
          <w:sz w:val="20"/>
          <w:szCs w:val="20"/>
        </w:rPr>
        <w:t>6</w:t>
      </w:r>
      <w:r w:rsidR="00077122" w:rsidRPr="003D575C">
        <w:rPr>
          <w:rFonts w:asciiTheme="majorHAnsi" w:eastAsia="Century Gothic" w:hAnsiTheme="majorHAnsi" w:cstheme="majorHAnsi"/>
          <w:sz w:val="20"/>
          <w:szCs w:val="20"/>
        </w:rPr>
        <w:t xml:space="preserve"> </w:t>
      </w:r>
      <w:r w:rsidR="00492191" w:rsidRPr="003D575C">
        <w:rPr>
          <w:rFonts w:asciiTheme="majorHAnsi" w:eastAsia="Century Gothic" w:hAnsiTheme="majorHAnsi" w:cstheme="majorHAnsi"/>
          <w:sz w:val="20"/>
          <w:szCs w:val="20"/>
        </w:rPr>
        <w:t>r.</w:t>
      </w:r>
      <w:r w:rsidRPr="003D575C">
        <w:rPr>
          <w:rFonts w:asciiTheme="majorHAnsi" w:eastAsia="Century Gothic" w:hAnsiTheme="majorHAnsi" w:cstheme="majorHAnsi"/>
          <w:sz w:val="20"/>
          <w:szCs w:val="20"/>
        </w:rPr>
        <w:t xml:space="preserve"> </w:t>
      </w:r>
      <w:r w:rsidR="003700A4" w:rsidRPr="003D575C">
        <w:rPr>
          <w:rFonts w:asciiTheme="majorHAnsi" w:eastAsia="Century Gothic" w:hAnsiTheme="majorHAnsi" w:cstheme="majorHAnsi"/>
          <w:sz w:val="20"/>
          <w:szCs w:val="20"/>
        </w:rPr>
        <w:t xml:space="preserve"> do godz. </w:t>
      </w:r>
      <w:r w:rsidR="003D575C" w:rsidRPr="003D575C">
        <w:rPr>
          <w:rFonts w:asciiTheme="majorHAnsi" w:eastAsia="Century Gothic" w:hAnsiTheme="majorHAnsi" w:cstheme="majorHAnsi"/>
          <w:sz w:val="20"/>
          <w:szCs w:val="20"/>
        </w:rPr>
        <w:t>12</w:t>
      </w:r>
      <w:r w:rsidR="00D52B66" w:rsidRPr="003D575C">
        <w:rPr>
          <w:rFonts w:asciiTheme="majorHAnsi" w:eastAsia="Century Gothic" w:hAnsiTheme="majorHAnsi" w:cstheme="majorHAnsi"/>
          <w:sz w:val="20"/>
          <w:szCs w:val="20"/>
        </w:rPr>
        <w:t>.</w:t>
      </w:r>
      <w:r w:rsidR="00FA4921" w:rsidRPr="003D575C">
        <w:rPr>
          <w:rFonts w:asciiTheme="majorHAnsi" w:eastAsia="Century Gothic" w:hAnsiTheme="majorHAnsi" w:cstheme="majorHAnsi"/>
          <w:sz w:val="20"/>
          <w:szCs w:val="20"/>
        </w:rPr>
        <w:t>00</w:t>
      </w:r>
      <w:r w:rsidR="008D4720" w:rsidRPr="003D575C">
        <w:rPr>
          <w:rFonts w:asciiTheme="majorHAnsi" w:eastAsia="Century Gothic" w:hAnsiTheme="majorHAnsi" w:cstheme="majorHAnsi"/>
          <w:sz w:val="20"/>
          <w:szCs w:val="20"/>
        </w:rPr>
        <w:t xml:space="preserve"> </w:t>
      </w:r>
      <w:r w:rsidR="00852720" w:rsidRPr="003D575C">
        <w:rPr>
          <w:rFonts w:asciiTheme="majorHAnsi" w:eastAsia="Century Gothic" w:hAnsiTheme="majorHAnsi" w:cstheme="majorHAnsi"/>
          <w:sz w:val="20"/>
          <w:szCs w:val="20"/>
        </w:rPr>
        <w:t>wpłynęł</w:t>
      </w:r>
      <w:r w:rsidR="0088470B" w:rsidRPr="003D575C">
        <w:rPr>
          <w:rFonts w:asciiTheme="majorHAnsi" w:eastAsia="Century Gothic" w:hAnsiTheme="majorHAnsi" w:cstheme="majorHAnsi"/>
          <w:sz w:val="20"/>
          <w:szCs w:val="20"/>
        </w:rPr>
        <w:t>a</w:t>
      </w:r>
      <w:r w:rsidR="00CC7269" w:rsidRPr="003D575C">
        <w:rPr>
          <w:rFonts w:asciiTheme="majorHAnsi" w:eastAsia="Century Gothic" w:hAnsiTheme="majorHAnsi" w:cstheme="majorHAnsi"/>
          <w:sz w:val="20"/>
          <w:szCs w:val="20"/>
        </w:rPr>
        <w:t xml:space="preserve"> </w:t>
      </w:r>
      <w:r w:rsidR="0088470B" w:rsidRPr="003D575C">
        <w:rPr>
          <w:rFonts w:asciiTheme="majorHAnsi" w:eastAsia="Century Gothic" w:hAnsiTheme="majorHAnsi" w:cstheme="majorHAnsi"/>
          <w:sz w:val="20"/>
          <w:szCs w:val="20"/>
        </w:rPr>
        <w:t>1</w:t>
      </w:r>
      <w:r w:rsidR="00852720" w:rsidRPr="003D575C">
        <w:rPr>
          <w:rFonts w:asciiTheme="majorHAnsi" w:eastAsia="Century Gothic" w:hAnsiTheme="majorHAnsi" w:cstheme="majorHAnsi"/>
          <w:sz w:val="20"/>
          <w:szCs w:val="20"/>
        </w:rPr>
        <w:t xml:space="preserve"> ofert</w:t>
      </w:r>
      <w:r w:rsidR="0088470B" w:rsidRPr="003D575C">
        <w:rPr>
          <w:rFonts w:asciiTheme="majorHAnsi" w:eastAsia="Century Gothic" w:hAnsiTheme="majorHAnsi" w:cstheme="majorHAnsi"/>
          <w:sz w:val="20"/>
          <w:szCs w:val="20"/>
        </w:rPr>
        <w:t>a.</w:t>
      </w:r>
    </w:p>
    <w:p w14:paraId="4A9A03A5" w14:textId="118AAB15" w:rsidR="0088470B" w:rsidRPr="003D575C" w:rsidRDefault="0088470B" w:rsidP="00A87F98">
      <w:pPr>
        <w:pStyle w:val="Akapitzlist"/>
        <w:suppressAutoHyphens/>
        <w:ind w:left="0"/>
        <w:jc w:val="both"/>
        <w:textAlignment w:val="baseline"/>
        <w:rPr>
          <w:rFonts w:asciiTheme="majorHAnsi" w:eastAsia="Century Gothic" w:hAnsiTheme="majorHAnsi" w:cstheme="majorHAnsi"/>
          <w:sz w:val="20"/>
          <w:szCs w:val="20"/>
        </w:rPr>
      </w:pPr>
    </w:p>
    <w:p w14:paraId="0FD20BD0" w14:textId="77777777" w:rsidR="0088470B" w:rsidRPr="003D575C" w:rsidRDefault="0088470B" w:rsidP="00A87F98">
      <w:pPr>
        <w:pStyle w:val="Akapitzlist"/>
        <w:suppressAutoHyphens/>
        <w:ind w:left="0"/>
        <w:jc w:val="both"/>
        <w:textAlignment w:val="baseline"/>
        <w:rPr>
          <w:rFonts w:asciiTheme="majorHAnsi" w:hAnsiTheme="majorHAnsi" w:cstheme="majorHAnsi"/>
          <w:sz w:val="20"/>
          <w:szCs w:val="20"/>
        </w:rPr>
      </w:pPr>
    </w:p>
    <w:p w14:paraId="042F08B9" w14:textId="77777777" w:rsidR="00072F42" w:rsidRPr="003D575C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eastAsia="Times New Roman" w:hAnsiTheme="majorHAnsi" w:cstheme="majorHAnsi"/>
          <w:b/>
          <w:sz w:val="20"/>
          <w:szCs w:val="20"/>
          <w:u w:val="single"/>
          <w:lang w:eastAsia="pl-PL"/>
        </w:rPr>
      </w:pPr>
      <w:r w:rsidRPr="003D575C">
        <w:rPr>
          <w:rFonts w:asciiTheme="majorHAnsi" w:eastAsia="Times New Roman" w:hAnsiTheme="majorHAnsi" w:cstheme="maj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Pr="003D575C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ajorHAnsi" w:eastAsia="Times New Roman" w:hAnsiTheme="majorHAnsi" w:cstheme="maj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44"/>
        <w:gridCol w:w="1843"/>
        <w:gridCol w:w="1701"/>
      </w:tblGrid>
      <w:tr w:rsidR="00FA4921" w:rsidRPr="003D575C" w14:paraId="6A2335C0" w14:textId="77777777" w:rsidTr="00495ED1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0E95FBC8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FA4921" w:rsidRPr="003D575C" w14:paraId="01E6672C" w14:textId="77777777" w:rsidTr="000A1B4D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20507A82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D575C"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lang w:eastAsia="pl-PL"/>
              </w:rPr>
              <w:t>Stroer</w:t>
            </w:r>
            <w:proofErr w:type="spellEnd"/>
            <w:r w:rsidRPr="003D575C">
              <w:rPr>
                <w:rFonts w:asciiTheme="majorHAnsi" w:hAnsiTheme="majorHAnsi" w:cstheme="majorHAnsi"/>
                <w:b/>
                <w:color w:val="000000"/>
                <w:sz w:val="20"/>
                <w:szCs w:val="20"/>
                <w:lang w:eastAsia="pl-PL"/>
              </w:rPr>
              <w:t xml:space="preserve"> Polska Sp. z o.o.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5F35F033" w:rsidR="00FA4921" w:rsidRPr="003D575C" w:rsidRDefault="003D575C" w:rsidP="0011797B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color w:val="000000"/>
                <w:sz w:val="20"/>
                <w:szCs w:val="20"/>
                <w:lang w:eastAsia="pl-PL"/>
              </w:rPr>
              <w:t>56 580,00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FA4921" w:rsidRPr="003D575C" w:rsidRDefault="00FA4921" w:rsidP="0011797B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l-PL"/>
              </w:rPr>
            </w:pPr>
            <w:r w:rsidRPr="003D575C">
              <w:rPr>
                <w:rFonts w:asciiTheme="majorHAnsi" w:hAnsiTheme="majorHAnsi" w:cstheme="maj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Pr="003D575C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ajorHAnsi" w:eastAsia="Times New Roman" w:hAnsiTheme="majorHAnsi" w:cstheme="maj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3D575C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  <w:sz w:val="20"/>
          <w:szCs w:val="20"/>
        </w:rPr>
      </w:pPr>
      <w:r w:rsidRPr="003D575C">
        <w:rPr>
          <w:rFonts w:asciiTheme="majorHAnsi" w:hAnsiTheme="majorHAnsi" w:cstheme="majorHAnsi"/>
          <w:b/>
          <w:color w:val="000000"/>
          <w:sz w:val="20"/>
          <w:szCs w:val="20"/>
          <w:u w:val="single"/>
        </w:rPr>
        <w:t>Wybrano ofertę:</w:t>
      </w:r>
    </w:p>
    <w:p w14:paraId="367A416C" w14:textId="23E9CB62" w:rsidR="009371D2" w:rsidRPr="003D575C" w:rsidRDefault="00FA4921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ajorHAnsi" w:hAnsiTheme="majorHAnsi" w:cstheme="majorHAnsi"/>
          <w:b/>
          <w:sz w:val="20"/>
          <w:szCs w:val="20"/>
        </w:rPr>
      </w:pPr>
      <w:proofErr w:type="spellStart"/>
      <w:r w:rsidRPr="003D575C">
        <w:rPr>
          <w:rFonts w:asciiTheme="majorHAnsi" w:hAnsiTheme="majorHAnsi" w:cstheme="majorHAnsi"/>
          <w:b/>
          <w:color w:val="000000"/>
          <w:sz w:val="20"/>
          <w:szCs w:val="20"/>
          <w:lang w:eastAsia="pl-PL"/>
        </w:rPr>
        <w:t>Stroer</w:t>
      </w:r>
      <w:proofErr w:type="spellEnd"/>
      <w:r w:rsidRPr="003D575C">
        <w:rPr>
          <w:rFonts w:asciiTheme="majorHAnsi" w:hAnsiTheme="majorHAnsi" w:cstheme="majorHAnsi"/>
          <w:b/>
          <w:color w:val="000000"/>
          <w:sz w:val="20"/>
          <w:szCs w:val="20"/>
          <w:lang w:eastAsia="pl-PL"/>
        </w:rPr>
        <w:t xml:space="preserve"> Polska Sp. z o.o.</w:t>
      </w:r>
    </w:p>
    <w:p w14:paraId="48F4445E" w14:textId="77777777" w:rsidR="00CC7269" w:rsidRPr="003D575C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3D575C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ajorHAnsi" w:hAnsiTheme="majorHAnsi" w:cstheme="majorHAnsi"/>
          <w:sz w:val="20"/>
          <w:szCs w:val="20"/>
        </w:rPr>
      </w:pPr>
      <w:r w:rsidRPr="003D575C">
        <w:rPr>
          <w:rFonts w:asciiTheme="majorHAnsi" w:hAnsiTheme="majorHAnsi" w:cstheme="majorHAnsi"/>
          <w:b/>
          <w:color w:val="000000"/>
          <w:sz w:val="20"/>
          <w:szCs w:val="20"/>
          <w:u w:val="single"/>
        </w:rPr>
        <w:t>Uzasadnienie wyboru</w:t>
      </w:r>
      <w:r w:rsidRPr="003D575C">
        <w:rPr>
          <w:rFonts w:asciiTheme="majorHAnsi" w:hAnsiTheme="majorHAnsi" w:cstheme="majorHAnsi"/>
          <w:color w:val="000000"/>
          <w:sz w:val="20"/>
          <w:szCs w:val="20"/>
          <w:u w:val="single"/>
        </w:rPr>
        <w:t>:</w:t>
      </w:r>
      <w:r w:rsidRPr="003D575C">
        <w:rPr>
          <w:rFonts w:asciiTheme="majorHAnsi" w:hAnsiTheme="majorHAnsi" w:cstheme="majorHAnsi"/>
          <w:sz w:val="20"/>
          <w:szCs w:val="20"/>
        </w:rPr>
        <w:tab/>
      </w:r>
      <w:r w:rsidRPr="003D575C">
        <w:rPr>
          <w:rFonts w:asciiTheme="majorHAnsi" w:hAnsiTheme="majorHAnsi" w:cstheme="majorHAnsi"/>
          <w:sz w:val="20"/>
          <w:szCs w:val="20"/>
        </w:rPr>
        <w:tab/>
      </w:r>
    </w:p>
    <w:p w14:paraId="4DD4AE2F" w14:textId="3A94880F" w:rsidR="006711FD" w:rsidRPr="003D575C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ajorHAnsi" w:hAnsiTheme="majorHAnsi" w:cstheme="majorHAnsi"/>
          <w:sz w:val="20"/>
          <w:szCs w:val="20"/>
        </w:rPr>
      </w:pPr>
      <w:r w:rsidRPr="003D575C">
        <w:rPr>
          <w:rFonts w:asciiTheme="majorHAnsi" w:hAnsiTheme="majorHAnsi" w:cstheme="majorHAnsi"/>
          <w:bCs/>
          <w:sz w:val="20"/>
          <w:szCs w:val="20"/>
        </w:rPr>
        <w:t>Wybrano ofertę</w:t>
      </w:r>
      <w:r w:rsidR="003700A4" w:rsidRPr="003D575C">
        <w:rPr>
          <w:rFonts w:asciiTheme="majorHAnsi" w:hAnsiTheme="majorHAnsi" w:cstheme="majorHAnsi"/>
          <w:bCs/>
          <w:sz w:val="20"/>
          <w:szCs w:val="20"/>
        </w:rPr>
        <w:t xml:space="preserve">, </w:t>
      </w:r>
      <w:r w:rsidR="00FA4921" w:rsidRPr="003D575C">
        <w:rPr>
          <w:rFonts w:asciiTheme="majorHAnsi" w:hAnsiTheme="majorHAnsi" w:cstheme="majorHAnsi"/>
          <w:bCs/>
          <w:sz w:val="20"/>
          <w:szCs w:val="20"/>
        </w:rPr>
        <w:t xml:space="preserve">która nie </w:t>
      </w:r>
      <w:r w:rsidRPr="003D575C">
        <w:rPr>
          <w:rFonts w:asciiTheme="majorHAnsi" w:hAnsiTheme="majorHAnsi" w:cstheme="maj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 w:rsidRPr="003D575C">
        <w:rPr>
          <w:rFonts w:asciiTheme="majorHAnsi" w:hAnsiTheme="majorHAnsi" w:cstheme="majorHAnsi"/>
          <w:bCs/>
          <w:sz w:val="20"/>
          <w:szCs w:val="20"/>
        </w:rPr>
        <w:t>.</w:t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</w:r>
      <w:r w:rsidR="000A1506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575C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Pr="003D575C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2DFE3FFE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</w:t>
      </w:r>
      <w:r w:rsidR="00207497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207497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C5E7F" w14:textId="77777777" w:rsidR="005C7A74" w:rsidRDefault="005C7A74" w:rsidP="00A35C64">
      <w:pPr>
        <w:spacing w:line="240" w:lineRule="auto"/>
      </w:pPr>
      <w:r>
        <w:separator/>
      </w:r>
    </w:p>
  </w:endnote>
  <w:endnote w:type="continuationSeparator" w:id="0">
    <w:p w14:paraId="2BAD226D" w14:textId="77777777" w:rsidR="005C7A74" w:rsidRDefault="005C7A7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CBB25" w14:textId="77777777" w:rsidR="005C7A74" w:rsidRDefault="005C7A74" w:rsidP="00A35C64">
      <w:pPr>
        <w:spacing w:line="240" w:lineRule="auto"/>
      </w:pPr>
      <w:r>
        <w:separator/>
      </w:r>
    </w:p>
  </w:footnote>
  <w:footnote w:type="continuationSeparator" w:id="0">
    <w:p w14:paraId="43F34A3F" w14:textId="77777777" w:rsidR="005C7A74" w:rsidRDefault="005C7A7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42755C2C" w:rsidR="00CE12E1" w:rsidRDefault="003D575C" w:rsidP="004043D7">
    <w:pPr>
      <w:pStyle w:val="Nagwek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2B5DE099" wp14:editId="4B7E148A">
          <wp:simplePos x="0" y="0"/>
          <wp:positionH relativeFrom="page">
            <wp:posOffset>900430</wp:posOffset>
          </wp:positionH>
          <wp:positionV relativeFrom="page">
            <wp:posOffset>620395</wp:posOffset>
          </wp:positionV>
          <wp:extent cx="1972067" cy="43468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2067" cy="434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2720"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5D961C11"/>
    <w:multiLevelType w:val="hybridMultilevel"/>
    <w:tmpl w:val="C6BA4FB8"/>
    <w:lvl w:ilvl="0" w:tplc="4BAC58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7364D2E" w:tentative="1">
      <w:start w:val="1"/>
      <w:numFmt w:val="lowerLetter"/>
      <w:lvlText w:val="%2."/>
      <w:lvlJc w:val="left"/>
      <w:pPr>
        <w:ind w:left="1222" w:hanging="360"/>
      </w:pPr>
    </w:lvl>
    <w:lvl w:ilvl="2" w:tplc="61624404" w:tentative="1">
      <w:start w:val="1"/>
      <w:numFmt w:val="lowerRoman"/>
      <w:lvlText w:val="%3."/>
      <w:lvlJc w:val="right"/>
      <w:pPr>
        <w:ind w:left="1942" w:hanging="180"/>
      </w:pPr>
    </w:lvl>
    <w:lvl w:ilvl="3" w:tplc="E0105CCA" w:tentative="1">
      <w:start w:val="1"/>
      <w:numFmt w:val="decimal"/>
      <w:lvlText w:val="%4."/>
      <w:lvlJc w:val="left"/>
      <w:pPr>
        <w:ind w:left="2662" w:hanging="360"/>
      </w:pPr>
    </w:lvl>
    <w:lvl w:ilvl="4" w:tplc="07F0EB68" w:tentative="1">
      <w:start w:val="1"/>
      <w:numFmt w:val="lowerLetter"/>
      <w:lvlText w:val="%5."/>
      <w:lvlJc w:val="left"/>
      <w:pPr>
        <w:ind w:left="3382" w:hanging="360"/>
      </w:pPr>
    </w:lvl>
    <w:lvl w:ilvl="5" w:tplc="ABA2F47E" w:tentative="1">
      <w:start w:val="1"/>
      <w:numFmt w:val="lowerRoman"/>
      <w:lvlText w:val="%6."/>
      <w:lvlJc w:val="right"/>
      <w:pPr>
        <w:ind w:left="4102" w:hanging="180"/>
      </w:pPr>
    </w:lvl>
    <w:lvl w:ilvl="6" w:tplc="062E6E20" w:tentative="1">
      <w:start w:val="1"/>
      <w:numFmt w:val="decimal"/>
      <w:lvlText w:val="%7."/>
      <w:lvlJc w:val="left"/>
      <w:pPr>
        <w:ind w:left="4822" w:hanging="360"/>
      </w:pPr>
    </w:lvl>
    <w:lvl w:ilvl="7" w:tplc="2DF6BC2E" w:tentative="1">
      <w:start w:val="1"/>
      <w:numFmt w:val="lowerLetter"/>
      <w:lvlText w:val="%8."/>
      <w:lvlJc w:val="left"/>
      <w:pPr>
        <w:ind w:left="5542" w:hanging="360"/>
      </w:pPr>
    </w:lvl>
    <w:lvl w:ilvl="8" w:tplc="E74E5900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40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1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2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8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1"/>
  </w:num>
  <w:num w:numId="14">
    <w:abstractNumId w:val="31"/>
  </w:num>
  <w:num w:numId="15">
    <w:abstractNumId w:val="18"/>
  </w:num>
  <w:num w:numId="16">
    <w:abstractNumId w:val="40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6"/>
  </w:num>
  <w:num w:numId="20">
    <w:abstractNumId w:val="15"/>
  </w:num>
  <w:num w:numId="21">
    <w:abstractNumId w:val="42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3"/>
  </w:num>
  <w:num w:numId="28">
    <w:abstractNumId w:val="4"/>
  </w:num>
  <w:num w:numId="29">
    <w:abstractNumId w:val="44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40"/>
  </w:num>
  <w:num w:numId="40">
    <w:abstractNumId w:val="11"/>
  </w:num>
  <w:num w:numId="41">
    <w:abstractNumId w:val="37"/>
  </w:num>
  <w:num w:numId="42">
    <w:abstractNumId w:val="30"/>
  </w:num>
  <w:num w:numId="43">
    <w:abstractNumId w:val="35"/>
  </w:num>
  <w:num w:numId="44">
    <w:abstractNumId w:val="43"/>
  </w:num>
  <w:num w:numId="45">
    <w:abstractNumId w:val="24"/>
  </w:num>
  <w:num w:numId="46">
    <w:abstractNumId w:val="34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 w:numId="50">
    <w:abstractNumId w:val="3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4C3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2889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0630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2B0A"/>
    <w:rsid w:val="001D5986"/>
    <w:rsid w:val="001E349F"/>
    <w:rsid w:val="001E3A74"/>
    <w:rsid w:val="001E53A1"/>
    <w:rsid w:val="001F7339"/>
    <w:rsid w:val="00200916"/>
    <w:rsid w:val="0020354E"/>
    <w:rsid w:val="00205862"/>
    <w:rsid w:val="00207497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D575C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C7A74"/>
    <w:rsid w:val="005D0C8F"/>
    <w:rsid w:val="005E11FA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13C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1057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5345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1754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0909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4921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5</cp:revision>
  <cp:lastPrinted>2026-05-22T09:10:00Z</cp:lastPrinted>
  <dcterms:created xsi:type="dcterms:W3CDTF">2026-07-16T09:21:00Z</dcterms:created>
  <dcterms:modified xsi:type="dcterms:W3CDTF">2026-07-30T08:27:00Z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