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19D4C5D2" w:rsidR="000A1506" w:rsidRPr="00EC58D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EC58DB">
        <w:rPr>
          <w:rFonts w:asciiTheme="minorHAnsi" w:hAnsiTheme="minorHAnsi" w:cstheme="minorHAnsi"/>
          <w:b/>
          <w:sz w:val="20"/>
          <w:szCs w:val="20"/>
          <w:lang w:val="en-US"/>
        </w:rPr>
        <w:t>Gdańsk</w:t>
      </w:r>
      <w:r w:rsidR="0085209D" w:rsidRPr="00EC58DB">
        <w:rPr>
          <w:rFonts w:asciiTheme="minorHAnsi" w:hAnsiTheme="minorHAnsi" w:cstheme="minorHAnsi"/>
          <w:b/>
          <w:sz w:val="20"/>
          <w:szCs w:val="20"/>
          <w:lang w:val="en-US"/>
        </w:rPr>
        <w:t>,</w:t>
      </w:r>
      <w:r w:rsidR="00A33C79" w:rsidRPr="00EC58DB">
        <w:rPr>
          <w:rFonts w:asciiTheme="minorHAnsi" w:hAnsiTheme="minorHAnsi" w:cstheme="minorHAnsi"/>
          <w:b/>
          <w:sz w:val="20"/>
          <w:szCs w:val="20"/>
          <w:lang w:val="en-US"/>
        </w:rPr>
        <w:t xml:space="preserve"> </w:t>
      </w:r>
      <w:r w:rsidR="00EC58DB">
        <w:rPr>
          <w:rFonts w:asciiTheme="minorHAnsi" w:hAnsiTheme="minorHAnsi" w:cstheme="minorHAnsi"/>
          <w:b/>
          <w:sz w:val="20"/>
          <w:szCs w:val="20"/>
          <w:lang w:val="en-US"/>
        </w:rPr>
        <w:t>09.01.2026 r.</w:t>
      </w:r>
    </w:p>
    <w:p w14:paraId="070C22F7" w14:textId="5EEC3367" w:rsidR="00973C6E" w:rsidRPr="00EC58DB" w:rsidRDefault="007D625B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  <w:lang w:val="en-US"/>
        </w:rPr>
      </w:pPr>
      <w:bookmarkStart w:id="0" w:name="_Hlk67041600"/>
      <w:bookmarkStart w:id="1" w:name="_Hlk67041954"/>
      <w:r w:rsidRPr="00EC58DB">
        <w:rPr>
          <w:rFonts w:asciiTheme="minorHAnsi" w:hAnsiTheme="minorHAnsi" w:cstheme="minorHAnsi"/>
          <w:b/>
          <w:bCs/>
          <w:sz w:val="20"/>
          <w:szCs w:val="20"/>
          <w:lang w:val="en-US"/>
        </w:rPr>
        <w:t>Case reference:</w:t>
      </w:r>
      <w:r w:rsidRPr="00EC58DB">
        <w:rPr>
          <w:rFonts w:asciiTheme="minorHAnsi" w:hAnsiTheme="minorHAnsi" w:cstheme="minorHAnsi"/>
          <w:b/>
          <w:sz w:val="20"/>
          <w:szCs w:val="20"/>
          <w:lang w:val="en-US"/>
        </w:rPr>
        <w:t xml:space="preserve"> 176/ZZ/2025</w:t>
      </w:r>
    </w:p>
    <w:p w14:paraId="0840C9E6" w14:textId="77777777" w:rsidR="007D625B" w:rsidRPr="00EC58DB" w:rsidRDefault="007D625B" w:rsidP="0091235C">
      <w:pPr>
        <w:jc w:val="center"/>
        <w:rPr>
          <w:rFonts w:cstheme="minorHAnsi"/>
          <w:b/>
          <w:color w:val="000000"/>
          <w:sz w:val="20"/>
          <w:szCs w:val="20"/>
          <w:lang w:val="en-US"/>
        </w:rPr>
      </w:pPr>
    </w:p>
    <w:p w14:paraId="378A7FF7" w14:textId="678F8727" w:rsidR="0091235C" w:rsidRPr="00EC58DB" w:rsidRDefault="007D625B" w:rsidP="0091235C">
      <w:pPr>
        <w:jc w:val="center"/>
        <w:rPr>
          <w:rFonts w:cstheme="minorHAnsi"/>
          <w:b/>
          <w:color w:val="000000"/>
          <w:sz w:val="20"/>
          <w:szCs w:val="20"/>
          <w:lang w:val="en-US"/>
        </w:rPr>
      </w:pPr>
      <w:r w:rsidRPr="00EC58DB">
        <w:rPr>
          <w:rFonts w:cstheme="minorHAnsi"/>
          <w:b/>
          <w:color w:val="000000"/>
          <w:sz w:val="20"/>
          <w:szCs w:val="20"/>
          <w:lang w:val="en-US"/>
        </w:rPr>
        <w:t>NOTICE OF SELECTION</w:t>
      </w:r>
    </w:p>
    <w:p w14:paraId="575BE632" w14:textId="3485B7E9" w:rsidR="00072F42" w:rsidRPr="00EC58DB" w:rsidRDefault="007D625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  <w:lang w:val="en-US"/>
        </w:rPr>
      </w:pP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The Medical University of Gdańsk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, acting as the Contracting Authority in procedure No. </w:t>
      </w: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176/ZZ/2025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, conducted for the purpose of selecting a </w:t>
      </w: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Lecturer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 who will deliver a lecture together with the preparation of script and syllabus content for participants of postgraduate studies within the project entitled </w:t>
      </w:r>
      <w:r w:rsidRPr="00EC58DB">
        <w:rPr>
          <w:rFonts w:ascii="Calibri" w:hAnsi="Calibri" w:cs="Calibri"/>
          <w:i/>
          <w:iCs/>
          <w:sz w:val="20"/>
          <w:szCs w:val="20"/>
          <w:lang w:val="en-US" w:eastAsia="pl-PL"/>
        </w:rPr>
        <w:t>“Innovative Human Resources of the Biomedical Sector – GUMed’s Authorial Postgraduate Education Program”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, co-financed by the </w:t>
      </w: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Medical Research Agency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, hereby informs that by the offer submission deadline, i.e. </w:t>
      </w: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by 09 January 2026 at 10:00 a.m.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, </w:t>
      </w:r>
      <w:r w:rsidRPr="00EC58DB">
        <w:rPr>
          <w:rFonts w:ascii="Calibri" w:hAnsi="Calibri" w:cs="Calibri"/>
          <w:b/>
          <w:bCs/>
          <w:iCs/>
          <w:sz w:val="20"/>
          <w:szCs w:val="20"/>
          <w:lang w:val="en-US" w:eastAsia="pl-PL"/>
        </w:rPr>
        <w:t>one (1) offer</w:t>
      </w:r>
      <w:r w:rsidRPr="00EC58DB">
        <w:rPr>
          <w:rFonts w:ascii="Calibri" w:hAnsi="Calibri" w:cs="Calibri"/>
          <w:iCs/>
          <w:sz w:val="20"/>
          <w:szCs w:val="20"/>
          <w:lang w:val="en-US" w:eastAsia="pl-PL"/>
        </w:rPr>
        <w:t xml:space="preserve"> was received.</w:t>
      </w:r>
    </w:p>
    <w:p w14:paraId="1297DD61" w14:textId="77777777" w:rsidR="00586AC1" w:rsidRPr="00EC58DB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  <w:lang w:val="en-US"/>
        </w:rPr>
      </w:pPr>
    </w:p>
    <w:p w14:paraId="7B9AE03B" w14:textId="3C462D03" w:rsidR="00072F42" w:rsidRPr="00EC58DB" w:rsidRDefault="007D625B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val="en-US" w:eastAsia="pl-PL"/>
        </w:rPr>
      </w:pPr>
      <w:r w:rsidRPr="00EC58DB">
        <w:rPr>
          <w:rFonts w:asciiTheme="minorHAnsi" w:eastAsia="Times New Roman" w:hAnsiTheme="minorHAnsi" w:cstheme="minorHAnsi"/>
          <w:b/>
          <w:sz w:val="20"/>
          <w:szCs w:val="20"/>
          <w:u w:val="single"/>
          <w:lang w:val="en-US" w:eastAsia="pl-PL"/>
        </w:rPr>
        <w:t>List of submitted offers along with a summary of their evaluation and comparison:</w:t>
      </w:r>
    </w:p>
    <w:p w14:paraId="7F992FFD" w14:textId="67148ACF" w:rsidR="00CC7269" w:rsidRPr="00EC58DB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val="en-US"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EC58DB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69434E5" w:rsidR="006155E9" w:rsidRPr="007D625B" w:rsidRDefault="007D625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D625B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No.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43A4C8C5" w:rsidR="006155E9" w:rsidRPr="007D625B" w:rsidRDefault="007D625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D625B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Name of the bidder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26BCE068" w:rsidR="006155E9" w:rsidRPr="00EC58DB" w:rsidRDefault="007D625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EC58DB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  <w:t>Number of points in the gross price criterion</w:t>
            </w:r>
            <w:r w:rsidR="006155E9" w:rsidRPr="00EC58DB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1BE3A884" w:rsidR="006155E9" w:rsidRPr="00EC58DB" w:rsidRDefault="007D625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EC58DB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  <w:t>Gross value of the contract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482A1DF8" w:rsidR="006155E9" w:rsidRPr="00EC58DB" w:rsidRDefault="007D625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EC58DB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n-US" w:eastAsia="pl-PL"/>
              </w:rPr>
              <w:t>Meets the conditions for participation in the procedure (YES/NO)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5753D3F1" w:rsidR="006155E9" w:rsidRPr="008D4147" w:rsidRDefault="008D4147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val="en-US" w:eastAsia="ar-SA"/>
              </w:rPr>
            </w:pPr>
            <w:r w:rsidRPr="00373581">
              <w:rPr>
                <w:lang w:val="en-US"/>
              </w:rPr>
              <w:t xml:space="preserve">PD Dr. Hugo Murua Escobar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6D4071BA" w:rsidR="006155E9" w:rsidRPr="00A31DC3" w:rsidRDefault="008D414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</w:t>
            </w:r>
            <w:r w:rsidR="00FA63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30CC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138ECAD1" w:rsidR="006155E9" w:rsidRPr="00A31DC3" w:rsidRDefault="007D625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YES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649A2E8" w14:textId="77777777" w:rsidR="007D625B" w:rsidRDefault="007D625B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62AD6DB8" w14:textId="1AA926FE" w:rsidR="00F15D1C" w:rsidRDefault="007D625B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7D625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The selected offer:</w:t>
      </w:r>
    </w:p>
    <w:p w14:paraId="1CF5BEE5" w14:textId="77777777" w:rsidR="007D625B" w:rsidRPr="004A657B" w:rsidRDefault="007D625B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53977100" w14:textId="3A48AC22" w:rsidR="00C30CC8" w:rsidRDefault="008D4147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8D4147">
        <w:rPr>
          <w:rFonts w:cstheme="minorHAnsi"/>
          <w:b/>
          <w:sz w:val="20"/>
          <w:szCs w:val="20"/>
        </w:rPr>
        <w:t>PD Dr. Hugo Murua Escobar</w:t>
      </w:r>
    </w:p>
    <w:p w14:paraId="559661BE" w14:textId="77777777" w:rsidR="008D4147" w:rsidRDefault="008D414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518BE91D" w:rsidR="00072F42" w:rsidRPr="004A657B" w:rsidRDefault="007D625B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D625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Justification for the selection:</w:t>
      </w:r>
      <w:r w:rsidR="00072F42" w:rsidRPr="004A657B">
        <w:rPr>
          <w:rFonts w:asciiTheme="minorHAnsi" w:hAnsiTheme="minorHAnsi" w:cstheme="minorHAnsi"/>
          <w:sz w:val="20"/>
          <w:szCs w:val="20"/>
        </w:rPr>
        <w:tab/>
      </w:r>
      <w:r w:rsidR="00072F42"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04A487AB" w14:textId="0D16EDF6" w:rsidR="006711FD" w:rsidRPr="00EC58DB" w:rsidRDefault="007D625B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C58DB">
        <w:rPr>
          <w:rFonts w:asciiTheme="minorHAnsi" w:hAnsiTheme="minorHAnsi" w:cstheme="minorHAnsi"/>
          <w:bCs/>
          <w:sz w:val="20"/>
          <w:szCs w:val="20"/>
          <w:lang w:val="en-US"/>
        </w:rPr>
        <w:t>The offer selected is the one that received the highest number of points and is not subject to rejection based on the criteria specified in the request for proposals.</w:t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</w:r>
      <w:r w:rsidR="000A1506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ab/>
        <w:t xml:space="preserve"> </w:t>
      </w:r>
      <w:r w:rsidR="00674CB4" w:rsidRPr="00EC58DB"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  <w:t xml:space="preserve">  </w:t>
      </w:r>
    </w:p>
    <w:p w14:paraId="36F56AF6" w14:textId="77777777" w:rsidR="008D4720" w:rsidRPr="00EC58DB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val="en-US" w:eastAsia="pl-PL"/>
        </w:rPr>
      </w:pPr>
    </w:p>
    <w:p w14:paraId="2982E37B" w14:textId="06E5787A" w:rsidR="00D52B66" w:rsidRPr="00EC58DB" w:rsidRDefault="007D625B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  <w:lang w:val="en-US"/>
        </w:rPr>
      </w:pPr>
      <w:r w:rsidRPr="00EC58DB">
        <w:rPr>
          <w:rFonts w:asciiTheme="minorHAnsi" w:hAnsiTheme="minorHAnsi" w:cstheme="minorHAnsi"/>
          <w:b/>
          <w:bCs/>
          <w:i/>
          <w:sz w:val="20"/>
          <w:szCs w:val="20"/>
          <w:lang w:val="en-US"/>
        </w:rPr>
        <w:t>Case handled by:</w:t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 xml:space="preserve"> Olga Prusinowska</w:t>
      </w:r>
    </w:p>
    <w:p w14:paraId="1D5DB9D5" w14:textId="77777777" w:rsidR="00D52B66" w:rsidRPr="00EC58DB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  <w:lang w:val="en-US"/>
        </w:rPr>
      </w:pPr>
    </w:p>
    <w:p w14:paraId="261B56F0" w14:textId="4F305C07" w:rsidR="003667DC" w:rsidRPr="00EC58DB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  <w:lang w:val="en-US"/>
        </w:rPr>
      </w:pP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="007D625B" w:rsidRPr="00EC58DB">
        <w:rPr>
          <w:rFonts w:asciiTheme="minorHAnsi" w:hAnsiTheme="minorHAnsi" w:cstheme="minorHAnsi"/>
          <w:i/>
          <w:sz w:val="20"/>
          <w:szCs w:val="20"/>
          <w:lang w:val="en-US"/>
        </w:rPr>
        <w:t>Deputy Chancellor for Organizational Affairs</w:t>
      </w:r>
    </w:p>
    <w:p w14:paraId="01E2F149" w14:textId="109C2E4A" w:rsidR="003667DC" w:rsidRPr="00EC58DB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  <w:lang w:val="en-US"/>
        </w:rPr>
      </w:pP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 xml:space="preserve">                                                                      </w:t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="00EC58DB">
        <w:rPr>
          <w:rFonts w:asciiTheme="minorHAnsi" w:hAnsiTheme="minorHAnsi" w:cstheme="minorHAnsi"/>
          <w:i/>
          <w:sz w:val="20"/>
          <w:szCs w:val="20"/>
          <w:lang w:val="en-US"/>
        </w:rPr>
        <w:t xml:space="preserve">  /-/</w:t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14:paraId="7A4F248E" w14:textId="6C15AB88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 w:rsidRPr="00EC58DB">
        <w:rPr>
          <w:rFonts w:asciiTheme="minorHAnsi" w:hAnsiTheme="minorHAnsi" w:cstheme="minorHAnsi"/>
          <w:i/>
          <w:sz w:val="20"/>
          <w:szCs w:val="20"/>
          <w:lang w:val="en-US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>Mgr Milena Kulikowska</w:t>
      </w:r>
    </w:p>
    <w:p w14:paraId="4F6CD9CE" w14:textId="15A64114" w:rsidR="00D52B66" w:rsidRPr="004A657B" w:rsidRDefault="00D52B66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08F58" w14:textId="77777777" w:rsidR="00D30045" w:rsidRDefault="00D30045" w:rsidP="00A35C64">
      <w:pPr>
        <w:spacing w:line="240" w:lineRule="auto"/>
      </w:pPr>
      <w:r>
        <w:separator/>
      </w:r>
    </w:p>
  </w:endnote>
  <w:endnote w:type="continuationSeparator" w:id="0">
    <w:p w14:paraId="40D8C860" w14:textId="77777777" w:rsidR="00D30045" w:rsidRDefault="00D3004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0258E" w14:textId="77777777" w:rsidR="00D30045" w:rsidRDefault="00D30045" w:rsidP="00A35C64">
      <w:pPr>
        <w:spacing w:line="240" w:lineRule="auto"/>
      </w:pPr>
      <w:r>
        <w:separator/>
      </w:r>
    </w:p>
  </w:footnote>
  <w:footnote w:type="continuationSeparator" w:id="0">
    <w:p w14:paraId="49B627AC" w14:textId="77777777" w:rsidR="00D30045" w:rsidRDefault="00D3004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18A"/>
    <w:rsid w:val="00000629"/>
    <w:rsid w:val="00011DF3"/>
    <w:rsid w:val="0001335E"/>
    <w:rsid w:val="000137C8"/>
    <w:rsid w:val="00014A34"/>
    <w:rsid w:val="00017CF6"/>
    <w:rsid w:val="00031E66"/>
    <w:rsid w:val="00036CA1"/>
    <w:rsid w:val="000372BC"/>
    <w:rsid w:val="00051FC4"/>
    <w:rsid w:val="000536CE"/>
    <w:rsid w:val="0005470D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556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7D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B5F8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353D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014E1"/>
    <w:rsid w:val="0050152A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1AB4"/>
    <w:rsid w:val="00674CB4"/>
    <w:rsid w:val="006757D8"/>
    <w:rsid w:val="006853CF"/>
    <w:rsid w:val="00687A20"/>
    <w:rsid w:val="0069226B"/>
    <w:rsid w:val="0069311E"/>
    <w:rsid w:val="00697666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651C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2838"/>
    <w:rsid w:val="007B6A1F"/>
    <w:rsid w:val="007B7286"/>
    <w:rsid w:val="007B732E"/>
    <w:rsid w:val="007B79C1"/>
    <w:rsid w:val="007D2317"/>
    <w:rsid w:val="007D625B"/>
    <w:rsid w:val="007D7ADE"/>
    <w:rsid w:val="007F0135"/>
    <w:rsid w:val="007F24FB"/>
    <w:rsid w:val="007F2ED0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6CF6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147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4CFC"/>
    <w:rsid w:val="0092537C"/>
    <w:rsid w:val="009260D9"/>
    <w:rsid w:val="00927CC8"/>
    <w:rsid w:val="009314F0"/>
    <w:rsid w:val="00932C55"/>
    <w:rsid w:val="0093367E"/>
    <w:rsid w:val="00934CC5"/>
    <w:rsid w:val="00941D95"/>
    <w:rsid w:val="009469C0"/>
    <w:rsid w:val="0094759F"/>
    <w:rsid w:val="00951995"/>
    <w:rsid w:val="009530DA"/>
    <w:rsid w:val="00953EA0"/>
    <w:rsid w:val="00956515"/>
    <w:rsid w:val="00956FFB"/>
    <w:rsid w:val="00971527"/>
    <w:rsid w:val="00973C6E"/>
    <w:rsid w:val="00974D14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E5D95"/>
    <w:rsid w:val="00A05796"/>
    <w:rsid w:val="00A10C2A"/>
    <w:rsid w:val="00A11205"/>
    <w:rsid w:val="00A143BB"/>
    <w:rsid w:val="00A143CE"/>
    <w:rsid w:val="00A175F8"/>
    <w:rsid w:val="00A20776"/>
    <w:rsid w:val="00A21A78"/>
    <w:rsid w:val="00A328EA"/>
    <w:rsid w:val="00A33C79"/>
    <w:rsid w:val="00A34736"/>
    <w:rsid w:val="00A35C64"/>
    <w:rsid w:val="00A371C3"/>
    <w:rsid w:val="00A40B2F"/>
    <w:rsid w:val="00A605F4"/>
    <w:rsid w:val="00A6070C"/>
    <w:rsid w:val="00A67101"/>
    <w:rsid w:val="00A7501A"/>
    <w:rsid w:val="00A77EB0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0CC8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6C7"/>
    <w:rsid w:val="00C940C0"/>
    <w:rsid w:val="00C96071"/>
    <w:rsid w:val="00CA2367"/>
    <w:rsid w:val="00CA2831"/>
    <w:rsid w:val="00CA36CA"/>
    <w:rsid w:val="00CA6094"/>
    <w:rsid w:val="00CA787C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3A7"/>
    <w:rsid w:val="00CF0B48"/>
    <w:rsid w:val="00CF257C"/>
    <w:rsid w:val="00CF36CB"/>
    <w:rsid w:val="00D0114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0045"/>
    <w:rsid w:val="00D330B4"/>
    <w:rsid w:val="00D356A8"/>
    <w:rsid w:val="00D36043"/>
    <w:rsid w:val="00D40604"/>
    <w:rsid w:val="00D41183"/>
    <w:rsid w:val="00D4122E"/>
    <w:rsid w:val="00D42C38"/>
    <w:rsid w:val="00D45EDF"/>
    <w:rsid w:val="00D47A61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1EAF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165B5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58DB"/>
    <w:rsid w:val="00EC6CF9"/>
    <w:rsid w:val="00ED4562"/>
    <w:rsid w:val="00ED6E71"/>
    <w:rsid w:val="00EE2029"/>
    <w:rsid w:val="00EF665C"/>
    <w:rsid w:val="00F107AC"/>
    <w:rsid w:val="00F119BD"/>
    <w:rsid w:val="00F15D1C"/>
    <w:rsid w:val="00F17957"/>
    <w:rsid w:val="00F25B5C"/>
    <w:rsid w:val="00F279D3"/>
    <w:rsid w:val="00F72EE5"/>
    <w:rsid w:val="00F82FA9"/>
    <w:rsid w:val="00F925A4"/>
    <w:rsid w:val="00F926A6"/>
    <w:rsid w:val="00F96993"/>
    <w:rsid w:val="00F979EA"/>
    <w:rsid w:val="00FA0EF9"/>
    <w:rsid w:val="00FA4084"/>
    <w:rsid w:val="00FA632B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76</cp:revision>
  <cp:lastPrinted>2025-05-22T09:48:00Z</cp:lastPrinted>
  <dcterms:created xsi:type="dcterms:W3CDTF">2022-03-30T11:53:00Z</dcterms:created>
  <dcterms:modified xsi:type="dcterms:W3CDTF">2026-01-12T06:10:00Z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