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04BC4" w14:textId="0900D9F1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371D2">
        <w:rPr>
          <w:rFonts w:asciiTheme="minorHAnsi" w:hAnsiTheme="minorHAnsi" w:cstheme="minorHAnsi"/>
          <w:b/>
          <w:sz w:val="20"/>
          <w:szCs w:val="20"/>
        </w:rPr>
        <w:t>1</w:t>
      </w:r>
      <w:r w:rsidR="00702F28">
        <w:rPr>
          <w:rFonts w:asciiTheme="minorHAnsi" w:hAnsiTheme="minorHAnsi" w:cstheme="minorHAnsi"/>
          <w:b/>
          <w:sz w:val="20"/>
          <w:szCs w:val="20"/>
        </w:rPr>
        <w:t>6</w:t>
      </w:r>
      <w:r w:rsidR="009371D2">
        <w:rPr>
          <w:rFonts w:asciiTheme="minorHAnsi" w:hAnsiTheme="minorHAnsi" w:cstheme="minorHAnsi"/>
          <w:b/>
          <w:sz w:val="20"/>
          <w:szCs w:val="20"/>
        </w:rPr>
        <w:t>.12</w:t>
      </w:r>
      <w:r w:rsidR="00542452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BD761B7" w14:textId="3F0A4938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88470B">
        <w:rPr>
          <w:rFonts w:asciiTheme="minorHAnsi" w:hAnsiTheme="minorHAnsi" w:cstheme="minorHAnsi"/>
          <w:b/>
          <w:sz w:val="20"/>
          <w:szCs w:val="20"/>
        </w:rPr>
        <w:t>1</w:t>
      </w:r>
      <w:r w:rsidR="00702F28">
        <w:rPr>
          <w:rFonts w:asciiTheme="minorHAnsi" w:hAnsiTheme="minorHAnsi" w:cstheme="minorHAnsi"/>
          <w:b/>
          <w:sz w:val="20"/>
          <w:szCs w:val="20"/>
        </w:rPr>
        <w:t>54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14:paraId="50CC7635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EDFA918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566CF63" w14:textId="5B88E835" w:rsidR="00072F42" w:rsidRPr="00702F28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702F28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88470B" w:rsidRPr="00702F28">
        <w:rPr>
          <w:rFonts w:cstheme="minorHAnsi"/>
          <w:sz w:val="20"/>
          <w:szCs w:val="20"/>
        </w:rPr>
        <w:t>1</w:t>
      </w:r>
      <w:r w:rsidR="00702F28" w:rsidRPr="00702F28">
        <w:rPr>
          <w:rFonts w:cstheme="minorHAnsi"/>
          <w:sz w:val="20"/>
          <w:szCs w:val="20"/>
        </w:rPr>
        <w:t>54</w:t>
      </w:r>
      <w:r w:rsidR="00E062C7" w:rsidRPr="00702F28">
        <w:rPr>
          <w:rFonts w:cstheme="minorHAnsi"/>
          <w:sz w:val="20"/>
          <w:szCs w:val="20"/>
        </w:rPr>
        <w:t>/ZZ/2025</w:t>
      </w:r>
      <w:r w:rsidRPr="00702F28">
        <w:rPr>
          <w:rFonts w:cstheme="minorHAnsi"/>
          <w:sz w:val="20"/>
          <w:szCs w:val="20"/>
        </w:rPr>
        <w:t xml:space="preserve"> </w:t>
      </w:r>
      <w:r w:rsidRPr="00702F28">
        <w:rPr>
          <w:rFonts w:cstheme="minorHAnsi"/>
          <w:iCs/>
          <w:sz w:val="20"/>
          <w:szCs w:val="20"/>
          <w:lang w:eastAsia="pl-PL"/>
        </w:rPr>
        <w:t xml:space="preserve">prowadzonym w </w:t>
      </w:r>
      <w:r w:rsidR="00A11205" w:rsidRPr="00702F28">
        <w:rPr>
          <w:rFonts w:cstheme="minorHAnsi"/>
          <w:iCs/>
          <w:sz w:val="20"/>
          <w:szCs w:val="20"/>
          <w:lang w:eastAsia="pl-PL"/>
        </w:rPr>
        <w:t xml:space="preserve">celu </w:t>
      </w:r>
      <w:r w:rsidR="00702F28" w:rsidRPr="00702F28">
        <w:rPr>
          <w:rFonts w:cstheme="minorHAnsi"/>
          <w:color w:val="333333"/>
          <w:sz w:val="20"/>
          <w:szCs w:val="20"/>
          <w:shd w:val="clear" w:color="auto" w:fill="F7F7F7"/>
        </w:rPr>
        <w:t>realizacj</w:t>
      </w:r>
      <w:r w:rsidR="00702F28" w:rsidRPr="00702F28">
        <w:rPr>
          <w:rFonts w:cstheme="minorHAnsi"/>
          <w:color w:val="333333"/>
          <w:sz w:val="20"/>
          <w:szCs w:val="20"/>
          <w:shd w:val="clear" w:color="auto" w:fill="F7F7F7"/>
        </w:rPr>
        <w:t>i</w:t>
      </w:r>
      <w:r w:rsidR="00702F28" w:rsidRPr="00702F28">
        <w:rPr>
          <w:rFonts w:cstheme="minorHAnsi"/>
          <w:color w:val="333333"/>
          <w:sz w:val="20"/>
          <w:szCs w:val="20"/>
          <w:shd w:val="clear" w:color="auto" w:fill="F7F7F7"/>
        </w:rPr>
        <w:t xml:space="preserve"> trzydniowego szkolenia w języku angielskim z zakresu komunikacji w międzynarodowym zespole projektowym oraz zarządzania projektem typu Erasmus+ </w:t>
      </w:r>
      <w:proofErr w:type="spellStart"/>
      <w:r w:rsidR="00702F28" w:rsidRPr="00702F28">
        <w:rPr>
          <w:rFonts w:cstheme="minorHAnsi"/>
          <w:color w:val="333333"/>
          <w:sz w:val="20"/>
          <w:szCs w:val="20"/>
          <w:shd w:val="clear" w:color="auto" w:fill="F7F7F7"/>
        </w:rPr>
        <w:t>Key</w:t>
      </w:r>
      <w:proofErr w:type="spellEnd"/>
      <w:r w:rsidR="00702F28" w:rsidRPr="00702F28">
        <w:rPr>
          <w:rFonts w:cstheme="minorHAnsi"/>
          <w:color w:val="333333"/>
          <w:sz w:val="20"/>
          <w:szCs w:val="20"/>
          <w:shd w:val="clear" w:color="auto" w:fill="F7F7F7"/>
        </w:rPr>
        <w:t xml:space="preserve"> Action 2, w formie studium przypadku</w:t>
      </w:r>
      <w:r w:rsidR="00702F28" w:rsidRPr="00702F28">
        <w:rPr>
          <w:rFonts w:eastAsia="Times New Roman" w:cstheme="minorHAnsi"/>
          <w:iCs/>
          <w:sz w:val="20"/>
          <w:szCs w:val="20"/>
          <w:lang w:eastAsia="pl-PL"/>
        </w:rPr>
        <w:t xml:space="preserve"> </w:t>
      </w:r>
      <w:r w:rsidRPr="00702F28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702F28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702F28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702F28">
        <w:rPr>
          <w:rFonts w:eastAsia="Century Gothic" w:cstheme="minorHAnsi"/>
          <w:sz w:val="20"/>
          <w:szCs w:val="20"/>
        </w:rPr>
        <w:t>16.12</w:t>
      </w:r>
      <w:r w:rsidR="0024153F" w:rsidRPr="00702F28">
        <w:rPr>
          <w:rFonts w:eastAsia="Century Gothic" w:cstheme="minorHAnsi"/>
          <w:sz w:val="20"/>
          <w:szCs w:val="20"/>
        </w:rPr>
        <w:t>.2025</w:t>
      </w:r>
      <w:r w:rsidR="00077122" w:rsidRPr="00702F28">
        <w:rPr>
          <w:rFonts w:eastAsia="Century Gothic" w:cstheme="minorHAnsi"/>
          <w:sz w:val="20"/>
          <w:szCs w:val="20"/>
        </w:rPr>
        <w:t xml:space="preserve"> </w:t>
      </w:r>
      <w:r w:rsidR="00492191" w:rsidRPr="00702F28">
        <w:rPr>
          <w:rFonts w:eastAsia="Century Gothic" w:cstheme="minorHAnsi"/>
          <w:sz w:val="20"/>
          <w:szCs w:val="20"/>
        </w:rPr>
        <w:t>r.</w:t>
      </w:r>
      <w:r w:rsidRPr="00702F28">
        <w:rPr>
          <w:rFonts w:eastAsia="Century Gothic" w:cstheme="minorHAnsi"/>
          <w:sz w:val="20"/>
          <w:szCs w:val="20"/>
        </w:rPr>
        <w:t xml:space="preserve"> </w:t>
      </w:r>
      <w:r w:rsidR="003700A4" w:rsidRPr="00702F28">
        <w:rPr>
          <w:rFonts w:eastAsia="Century Gothic" w:cstheme="minorHAnsi"/>
          <w:sz w:val="20"/>
          <w:szCs w:val="20"/>
        </w:rPr>
        <w:t xml:space="preserve"> do godz. </w:t>
      </w:r>
      <w:r w:rsidR="00702F28">
        <w:rPr>
          <w:rFonts w:eastAsia="Century Gothic" w:cstheme="minorHAnsi"/>
          <w:sz w:val="20"/>
          <w:szCs w:val="20"/>
        </w:rPr>
        <w:t>10</w:t>
      </w:r>
      <w:r w:rsidR="00D52B66" w:rsidRPr="00702F28">
        <w:rPr>
          <w:rFonts w:eastAsia="Century Gothic" w:cstheme="minorHAnsi"/>
          <w:sz w:val="20"/>
          <w:szCs w:val="20"/>
        </w:rPr>
        <w:t>.</w:t>
      </w:r>
      <w:r w:rsidR="00702F28">
        <w:rPr>
          <w:rFonts w:eastAsia="Century Gothic" w:cstheme="minorHAnsi"/>
          <w:sz w:val="20"/>
          <w:szCs w:val="20"/>
        </w:rPr>
        <w:t>00</w:t>
      </w:r>
      <w:r w:rsidR="008D4720" w:rsidRPr="00702F28">
        <w:rPr>
          <w:rFonts w:eastAsia="Century Gothic" w:cstheme="minorHAnsi"/>
          <w:sz w:val="20"/>
          <w:szCs w:val="20"/>
        </w:rPr>
        <w:t xml:space="preserve"> </w:t>
      </w:r>
      <w:r w:rsidR="00852720" w:rsidRPr="00702F28">
        <w:rPr>
          <w:rFonts w:eastAsia="Century Gothic" w:cstheme="minorHAnsi"/>
          <w:sz w:val="20"/>
          <w:szCs w:val="20"/>
        </w:rPr>
        <w:t>wpłynęł</w:t>
      </w:r>
      <w:r w:rsidR="0088470B" w:rsidRPr="00702F28">
        <w:rPr>
          <w:rFonts w:eastAsia="Century Gothic" w:cstheme="minorHAnsi"/>
          <w:sz w:val="20"/>
          <w:szCs w:val="20"/>
        </w:rPr>
        <w:t>a</w:t>
      </w:r>
      <w:r w:rsidR="00CC7269" w:rsidRPr="00702F28">
        <w:rPr>
          <w:rFonts w:eastAsia="Century Gothic" w:cstheme="minorHAnsi"/>
          <w:sz w:val="20"/>
          <w:szCs w:val="20"/>
        </w:rPr>
        <w:t xml:space="preserve"> </w:t>
      </w:r>
      <w:r w:rsidR="0088470B" w:rsidRPr="00702F28">
        <w:rPr>
          <w:rFonts w:eastAsia="Century Gothic" w:cstheme="minorHAnsi"/>
          <w:sz w:val="20"/>
          <w:szCs w:val="20"/>
        </w:rPr>
        <w:t>1</w:t>
      </w:r>
      <w:r w:rsidR="00852720" w:rsidRPr="00702F28">
        <w:rPr>
          <w:rFonts w:eastAsia="Century Gothic" w:cstheme="minorHAnsi"/>
          <w:sz w:val="20"/>
          <w:szCs w:val="20"/>
        </w:rPr>
        <w:t xml:space="preserve"> ofert</w:t>
      </w:r>
      <w:r w:rsidR="0088470B" w:rsidRPr="00702F28">
        <w:rPr>
          <w:rFonts w:eastAsia="Century Gothic" w:cstheme="minorHAnsi"/>
          <w:sz w:val="20"/>
          <w:szCs w:val="20"/>
        </w:rPr>
        <w:t>a.</w:t>
      </w:r>
    </w:p>
    <w:p w14:paraId="4A9A03A5" w14:textId="118AAB15" w:rsidR="0088470B" w:rsidRDefault="0088470B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0FD20BD0" w14:textId="77777777" w:rsidR="0088470B" w:rsidRPr="00F925A4" w:rsidRDefault="0088470B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042F08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B6E4925" w14:textId="079EA607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6A2335C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0F8E329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72F8A1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5D25BDF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21B2B9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650951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01E6672C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3D1F1F8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3CB487" w14:textId="63237CED" w:rsidR="006155E9" w:rsidRPr="00702F28" w:rsidRDefault="00702F28" w:rsidP="00CC7269">
            <w:pPr>
              <w:ind w:left="708"/>
              <w:rPr>
                <w:rFonts w:cstheme="minorHAnsi"/>
                <w:b/>
                <w:color w:val="000000"/>
                <w:sz w:val="20"/>
                <w:szCs w:val="20"/>
                <w:lang w:eastAsia="pl-PL"/>
              </w:rPr>
            </w:pPr>
            <w:r w:rsidRPr="00702F28"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Cross </w:t>
            </w:r>
            <w:proofErr w:type="spellStart"/>
            <w:r w:rsidRPr="00702F28">
              <w:rPr>
                <w:rStyle w:val="markedcontent"/>
                <w:rFonts w:cstheme="minorHAnsi"/>
                <w:b/>
                <w:sz w:val="20"/>
                <w:szCs w:val="20"/>
              </w:rPr>
              <w:t>Cultural</w:t>
            </w:r>
            <w:proofErr w:type="spellEnd"/>
            <w:r w:rsidRPr="00702F28"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 </w:t>
            </w:r>
            <w:proofErr w:type="spellStart"/>
            <w:r w:rsidRPr="00702F28">
              <w:rPr>
                <w:rStyle w:val="markedcontent"/>
                <w:rFonts w:cstheme="minorHAnsi"/>
                <w:b/>
                <w:sz w:val="20"/>
                <w:szCs w:val="20"/>
              </w:rPr>
              <w:t>Intelligence</w:t>
            </w:r>
            <w:proofErr w:type="spellEnd"/>
            <w:r w:rsidRPr="00702F28"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 Jaskólska Ludwikowska Spółka Jawna, ul. Buraczana 42/9, 52-311 Wrocław</w:t>
            </w:r>
            <w:r w:rsidRPr="00702F28">
              <w:rPr>
                <w:rFonts w:cstheme="minorHAnsi"/>
                <w:b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65512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5A4597" w14:textId="3BED369F" w:rsidR="006155E9" w:rsidRPr="00A31DC3" w:rsidRDefault="00702F2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16 000</w:t>
            </w:r>
            <w:r w:rsidR="00CC7269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C9896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F10AAB1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D7152D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48F4445E" w14:textId="65E1C3CE" w:rsidR="00CC7269" w:rsidRDefault="00702F28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702F28">
        <w:rPr>
          <w:rStyle w:val="markedcontent"/>
          <w:rFonts w:asciiTheme="minorHAnsi" w:hAnsiTheme="minorHAnsi" w:cstheme="minorHAnsi"/>
          <w:b/>
          <w:sz w:val="20"/>
          <w:szCs w:val="20"/>
        </w:rPr>
        <w:t xml:space="preserve">Cross </w:t>
      </w:r>
      <w:proofErr w:type="spellStart"/>
      <w:r w:rsidRPr="00702F28">
        <w:rPr>
          <w:rStyle w:val="markedcontent"/>
          <w:rFonts w:asciiTheme="minorHAnsi" w:hAnsiTheme="minorHAnsi" w:cstheme="minorHAnsi"/>
          <w:b/>
          <w:sz w:val="20"/>
          <w:szCs w:val="20"/>
        </w:rPr>
        <w:t>Cultural</w:t>
      </w:r>
      <w:proofErr w:type="spellEnd"/>
      <w:r w:rsidRPr="00702F28">
        <w:rPr>
          <w:rStyle w:val="markedcontent"/>
          <w:rFonts w:asciiTheme="minorHAnsi" w:hAnsiTheme="minorHAnsi" w:cstheme="minorHAnsi"/>
          <w:b/>
          <w:sz w:val="20"/>
          <w:szCs w:val="20"/>
        </w:rPr>
        <w:t xml:space="preserve"> </w:t>
      </w:r>
      <w:proofErr w:type="spellStart"/>
      <w:r w:rsidRPr="00702F28">
        <w:rPr>
          <w:rStyle w:val="markedcontent"/>
          <w:rFonts w:asciiTheme="minorHAnsi" w:hAnsiTheme="minorHAnsi" w:cstheme="minorHAnsi"/>
          <w:b/>
          <w:sz w:val="20"/>
          <w:szCs w:val="20"/>
        </w:rPr>
        <w:t>Intelligence</w:t>
      </w:r>
      <w:proofErr w:type="spellEnd"/>
      <w:r w:rsidRPr="00702F28">
        <w:rPr>
          <w:rStyle w:val="markedcontent"/>
          <w:rFonts w:asciiTheme="minorHAnsi" w:hAnsiTheme="minorHAnsi" w:cstheme="minorHAnsi"/>
          <w:b/>
          <w:sz w:val="20"/>
          <w:szCs w:val="20"/>
        </w:rPr>
        <w:t xml:space="preserve"> Jaskólska Ludwikowska Spółka Jawna, ul. Buraczana 42/9, 52-311 Wrocław</w:t>
      </w:r>
    </w:p>
    <w:p w14:paraId="2121A99A" w14:textId="77777777" w:rsidR="00702F28" w:rsidRPr="00702F28" w:rsidRDefault="00702F28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DEFA68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4DD4AE2F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32B27CC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46B3F81B" w14:textId="13A99B8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88470B">
        <w:rPr>
          <w:rFonts w:asciiTheme="minorHAnsi" w:hAnsiTheme="minorHAnsi" w:cstheme="minorHAnsi"/>
          <w:i/>
          <w:sz w:val="20"/>
          <w:szCs w:val="20"/>
        </w:rPr>
        <w:t>Monika Waszczuk</w:t>
      </w:r>
    </w:p>
    <w:p w14:paraId="0141F170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9D8100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0ECD608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28DBDA42" w14:textId="54C39174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</w:t>
      </w:r>
    </w:p>
    <w:p w14:paraId="1550D84B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A7004" w14:textId="77777777" w:rsidR="00BD07C3" w:rsidRDefault="00BD07C3" w:rsidP="00A35C64">
      <w:pPr>
        <w:spacing w:line="240" w:lineRule="auto"/>
      </w:pPr>
      <w:r>
        <w:separator/>
      </w:r>
    </w:p>
  </w:endnote>
  <w:endnote w:type="continuationSeparator" w:id="0">
    <w:p w14:paraId="55861A27" w14:textId="77777777" w:rsidR="00BD07C3" w:rsidRDefault="00BD07C3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710FD" w14:textId="77777777" w:rsidR="00BD07C3" w:rsidRDefault="00BD07C3" w:rsidP="00A35C64">
      <w:pPr>
        <w:spacing w:line="240" w:lineRule="auto"/>
      </w:pPr>
      <w:r>
        <w:separator/>
      </w:r>
    </w:p>
  </w:footnote>
  <w:footnote w:type="continuationSeparator" w:id="0">
    <w:p w14:paraId="331190B7" w14:textId="77777777" w:rsidR="00BD07C3" w:rsidRDefault="00BD07C3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5DEA2" w14:textId="216C685E" w:rsidR="00CE12E1" w:rsidRDefault="00852720" w:rsidP="004043D7">
    <w:pPr>
      <w:pStyle w:val="Nagwek"/>
      <w:jc w:val="both"/>
    </w:pPr>
    <w:r>
      <w:t xml:space="preserve">                                   </w:t>
    </w:r>
    <w:r w:rsidR="00702F28">
      <w:rPr>
        <w:noProof/>
      </w:rPr>
      <w:drawing>
        <wp:inline distT="0" distB="0" distL="0" distR="0" wp14:anchorId="4A930F42" wp14:editId="06BD2F52">
          <wp:extent cx="5669915" cy="603250"/>
          <wp:effectExtent l="0" t="0" r="6985" b="6350"/>
          <wp:docPr id="9" name="Obraz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az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69915" cy="603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</w:t>
    </w:r>
    <w:r w:rsidR="00CE12E1">
      <w:t xml:space="preserve">      </w:t>
    </w:r>
  </w:p>
  <w:p w14:paraId="248AB1F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0B5F"/>
    <w:rsid w:val="001A14B6"/>
    <w:rsid w:val="001A3A9E"/>
    <w:rsid w:val="001A5368"/>
    <w:rsid w:val="001B0923"/>
    <w:rsid w:val="001B3A22"/>
    <w:rsid w:val="001D5986"/>
    <w:rsid w:val="001E349F"/>
    <w:rsid w:val="001E3A74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2F0848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4E2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D0E9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67F5E"/>
    <w:rsid w:val="00572349"/>
    <w:rsid w:val="00577C95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57A0"/>
    <w:rsid w:val="006F7D1B"/>
    <w:rsid w:val="00701652"/>
    <w:rsid w:val="00702F28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3C60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50BF"/>
    <w:rsid w:val="0092537C"/>
    <w:rsid w:val="009260D9"/>
    <w:rsid w:val="00927CC8"/>
    <w:rsid w:val="009314F0"/>
    <w:rsid w:val="0093367E"/>
    <w:rsid w:val="00934CC5"/>
    <w:rsid w:val="009371D2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9F3349"/>
    <w:rsid w:val="00A04B17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7C3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E31AC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7957"/>
    <w:rsid w:val="00F17E88"/>
    <w:rsid w:val="00F25B5C"/>
    <w:rsid w:val="00F279D3"/>
    <w:rsid w:val="00F5394F"/>
    <w:rsid w:val="00F72EE5"/>
    <w:rsid w:val="00F925A4"/>
    <w:rsid w:val="00F926A6"/>
    <w:rsid w:val="00F96993"/>
    <w:rsid w:val="00F979EA"/>
    <w:rsid w:val="00FA0EF9"/>
    <w:rsid w:val="00FA4084"/>
    <w:rsid w:val="00FA63B0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40C2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Monika Waszczuk</cp:lastModifiedBy>
  <cp:revision>3</cp:revision>
  <cp:lastPrinted>2025-11-26T10:45:00Z</cp:lastPrinted>
  <dcterms:created xsi:type="dcterms:W3CDTF">2025-12-16T12:50:00Z</dcterms:created>
  <dcterms:modified xsi:type="dcterms:W3CDTF">2025-12-16T12:54:00Z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