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732E2A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732E2A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732E2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63294">
        <w:rPr>
          <w:rFonts w:asciiTheme="minorHAnsi" w:hAnsiTheme="minorHAnsi" w:cstheme="minorHAnsi"/>
          <w:b/>
          <w:sz w:val="20"/>
          <w:szCs w:val="20"/>
        </w:rPr>
        <w:t>26</w:t>
      </w:r>
      <w:r w:rsidR="00C36EE5">
        <w:rPr>
          <w:rFonts w:asciiTheme="minorHAnsi" w:hAnsiTheme="minorHAnsi" w:cstheme="minorHAnsi"/>
          <w:b/>
          <w:sz w:val="20"/>
          <w:szCs w:val="20"/>
        </w:rPr>
        <w:t>.</w:t>
      </w:r>
      <w:r w:rsidR="00F25449">
        <w:rPr>
          <w:rFonts w:asciiTheme="minorHAnsi" w:hAnsiTheme="minorHAnsi" w:cstheme="minorHAnsi"/>
          <w:b/>
          <w:sz w:val="20"/>
          <w:szCs w:val="20"/>
        </w:rPr>
        <w:t>1</w:t>
      </w:r>
      <w:r w:rsidR="00763294">
        <w:rPr>
          <w:rFonts w:asciiTheme="minorHAnsi" w:hAnsiTheme="minorHAnsi" w:cstheme="minorHAnsi"/>
          <w:b/>
          <w:sz w:val="20"/>
          <w:szCs w:val="20"/>
        </w:rPr>
        <w:t>1</w:t>
      </w:r>
      <w:r w:rsidR="00C36EE5">
        <w:rPr>
          <w:rFonts w:asciiTheme="minorHAnsi" w:hAnsiTheme="minorHAnsi" w:cstheme="minorHAnsi"/>
          <w:b/>
          <w:sz w:val="20"/>
          <w:szCs w:val="20"/>
        </w:rPr>
        <w:t xml:space="preserve">.2025 r. </w:t>
      </w:r>
    </w:p>
    <w:p w:rsidR="00973C6E" w:rsidRPr="00732E2A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25449">
        <w:rPr>
          <w:rFonts w:asciiTheme="minorHAnsi" w:hAnsiTheme="minorHAnsi" w:cstheme="minorHAnsi"/>
          <w:b/>
          <w:sz w:val="20"/>
          <w:szCs w:val="20"/>
        </w:rPr>
        <w:t>1</w:t>
      </w:r>
      <w:r w:rsidR="00763294">
        <w:rPr>
          <w:rFonts w:asciiTheme="minorHAnsi" w:hAnsiTheme="minorHAnsi" w:cstheme="minorHAnsi"/>
          <w:b/>
          <w:sz w:val="20"/>
          <w:szCs w:val="20"/>
        </w:rPr>
        <w:t>43</w:t>
      </w:r>
      <w:r w:rsidR="00A10C2A" w:rsidRPr="00732E2A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732E2A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732E2A" w:rsidRDefault="0091235C" w:rsidP="00F25449">
      <w:pPr>
        <w:jc w:val="center"/>
        <w:rPr>
          <w:rFonts w:cstheme="minorHAnsi"/>
          <w:b/>
          <w:color w:val="000000"/>
          <w:sz w:val="20"/>
          <w:szCs w:val="20"/>
        </w:rPr>
      </w:pPr>
      <w:r w:rsidRPr="00732E2A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072F42" w:rsidRPr="00F25449" w:rsidRDefault="007B0F9A" w:rsidP="00F25449">
      <w:pPr>
        <w:tabs>
          <w:tab w:val="right" w:pos="9072"/>
        </w:tabs>
        <w:jc w:val="both"/>
        <w:rPr>
          <w:rFonts w:cstheme="minorHAnsi"/>
          <w:sz w:val="20"/>
          <w:szCs w:val="20"/>
        </w:rPr>
      </w:pPr>
      <w:r w:rsidRPr="00732E2A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25449">
        <w:rPr>
          <w:rFonts w:cstheme="minorHAnsi"/>
          <w:sz w:val="20"/>
          <w:szCs w:val="20"/>
        </w:rPr>
        <w:t>1</w:t>
      </w:r>
      <w:r w:rsidR="00763294">
        <w:rPr>
          <w:rFonts w:cstheme="minorHAnsi"/>
          <w:sz w:val="20"/>
          <w:szCs w:val="20"/>
        </w:rPr>
        <w:t>43</w:t>
      </w:r>
      <w:r w:rsidR="00E062C7" w:rsidRPr="00732E2A">
        <w:rPr>
          <w:rFonts w:cstheme="minorHAnsi"/>
          <w:sz w:val="20"/>
          <w:szCs w:val="20"/>
        </w:rPr>
        <w:t>/ZZ/2025</w:t>
      </w:r>
      <w:r w:rsidRPr="00732E2A">
        <w:rPr>
          <w:rFonts w:cstheme="minorHAnsi"/>
          <w:sz w:val="20"/>
          <w:szCs w:val="20"/>
        </w:rPr>
        <w:t xml:space="preserve"> </w:t>
      </w:r>
      <w:r w:rsidRPr="00732E2A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732E2A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732E2A">
        <w:rPr>
          <w:rFonts w:cstheme="minorHAnsi"/>
          <w:sz w:val="20"/>
          <w:szCs w:val="20"/>
        </w:rPr>
        <w:t>wyłonienia</w:t>
      </w:r>
      <w:r w:rsidR="00E062C7" w:rsidRPr="00732E2A">
        <w:rPr>
          <w:rFonts w:cstheme="minorHAnsi"/>
          <w:sz w:val="20"/>
          <w:szCs w:val="20"/>
        </w:rPr>
        <w:t xml:space="preserve"> </w:t>
      </w:r>
      <w:r w:rsidR="00732E2A" w:rsidRPr="00732E2A">
        <w:rPr>
          <w:rFonts w:eastAsia="Arial" w:cstheme="minorHAnsi"/>
          <w:color w:val="000000"/>
          <w:sz w:val="20"/>
          <w:szCs w:val="20"/>
        </w:rPr>
        <w:t>Wykonawcy, który</w:t>
      </w:r>
      <w:r w:rsidR="00763294">
        <w:rPr>
          <w:rFonts w:eastAsia="Arial" w:cstheme="minorHAnsi"/>
          <w:color w:val="000000"/>
          <w:sz w:val="20"/>
          <w:szCs w:val="20"/>
        </w:rPr>
        <w:t xml:space="preserve"> będzie </w:t>
      </w:r>
      <w:r w:rsidR="00763294" w:rsidRPr="00763294">
        <w:rPr>
          <w:rFonts w:eastAsia="Arial" w:cstheme="minorHAnsi"/>
          <w:color w:val="000000"/>
          <w:sz w:val="20"/>
          <w:szCs w:val="20"/>
        </w:rPr>
        <w:t>świadczył</w:t>
      </w:r>
      <w:r w:rsidR="00732E2A" w:rsidRPr="00763294">
        <w:rPr>
          <w:rFonts w:eastAsia="Arial" w:cstheme="minorHAnsi"/>
          <w:color w:val="000000"/>
          <w:sz w:val="20"/>
          <w:szCs w:val="20"/>
        </w:rPr>
        <w:t xml:space="preserve"> </w:t>
      </w:r>
      <w:r w:rsidR="00763294" w:rsidRPr="00763294">
        <w:rPr>
          <w:rFonts w:eastAsia="Calibri" w:cstheme="minorHAnsi"/>
          <w:sz w:val="20"/>
          <w:szCs w:val="20"/>
        </w:rPr>
        <w:t>u</w:t>
      </w:r>
      <w:r w:rsidR="00763294" w:rsidRPr="00763294">
        <w:rPr>
          <w:rFonts w:cstheme="minorHAnsi"/>
          <w:sz w:val="20"/>
          <w:szCs w:val="20"/>
        </w:rPr>
        <w:t xml:space="preserve">sługi w zakresie rozwoju aplikacji w platformie typu </w:t>
      </w:r>
      <w:proofErr w:type="spellStart"/>
      <w:r w:rsidR="00763294" w:rsidRPr="00763294">
        <w:rPr>
          <w:rFonts w:cstheme="minorHAnsi"/>
          <w:sz w:val="20"/>
          <w:szCs w:val="20"/>
        </w:rPr>
        <w:t>low-code</w:t>
      </w:r>
      <w:proofErr w:type="spellEnd"/>
      <w:r w:rsidR="00763294" w:rsidRPr="00763294">
        <w:rPr>
          <w:rFonts w:cstheme="minorHAnsi"/>
          <w:sz w:val="20"/>
          <w:szCs w:val="20"/>
        </w:rPr>
        <w:t xml:space="preserve"> </w:t>
      </w:r>
      <w:proofErr w:type="spellStart"/>
      <w:r w:rsidR="00763294" w:rsidRPr="00763294">
        <w:rPr>
          <w:rFonts w:cstheme="minorHAnsi"/>
          <w:sz w:val="20"/>
          <w:szCs w:val="20"/>
        </w:rPr>
        <w:t>Webcon</w:t>
      </w:r>
      <w:proofErr w:type="spellEnd"/>
      <w:r w:rsidR="00763294" w:rsidRPr="00763294">
        <w:rPr>
          <w:rFonts w:cstheme="minorHAnsi"/>
          <w:sz w:val="20"/>
          <w:szCs w:val="20"/>
        </w:rPr>
        <w:t xml:space="preserve"> BPS, w zakresie obecnych i nowych aplikacji do elektronicznego obiegu dokumentów wspomagających procesy Gdańskiego Uniwersytetu Medycznego </w:t>
      </w:r>
      <w:r w:rsidRPr="0076329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76329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76329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63294">
        <w:rPr>
          <w:rFonts w:eastAsia="Century Gothic" w:cstheme="minorHAnsi"/>
          <w:sz w:val="20"/>
          <w:szCs w:val="20"/>
        </w:rPr>
        <w:t>25</w:t>
      </w:r>
      <w:r w:rsidR="00D52B66" w:rsidRPr="00763294">
        <w:rPr>
          <w:rFonts w:eastAsia="Century Gothic" w:cstheme="minorHAnsi"/>
          <w:sz w:val="20"/>
          <w:szCs w:val="20"/>
        </w:rPr>
        <w:t>.</w:t>
      </w:r>
      <w:r w:rsidR="00F25449" w:rsidRPr="00763294">
        <w:rPr>
          <w:rFonts w:eastAsia="Century Gothic" w:cstheme="minorHAnsi"/>
          <w:sz w:val="20"/>
          <w:szCs w:val="20"/>
        </w:rPr>
        <w:t>1</w:t>
      </w:r>
      <w:r w:rsidR="00763294">
        <w:rPr>
          <w:rFonts w:eastAsia="Century Gothic" w:cstheme="minorHAnsi"/>
          <w:sz w:val="20"/>
          <w:szCs w:val="20"/>
        </w:rPr>
        <w:t>1</w:t>
      </w:r>
      <w:r w:rsidR="0024153F" w:rsidRPr="00763294">
        <w:rPr>
          <w:rFonts w:eastAsia="Century Gothic" w:cstheme="minorHAnsi"/>
          <w:sz w:val="20"/>
          <w:szCs w:val="20"/>
        </w:rPr>
        <w:t>.2025</w:t>
      </w:r>
      <w:r w:rsidR="00077122" w:rsidRPr="00763294">
        <w:rPr>
          <w:rFonts w:eastAsia="Century Gothic" w:cstheme="minorHAnsi"/>
          <w:sz w:val="20"/>
          <w:szCs w:val="20"/>
        </w:rPr>
        <w:t xml:space="preserve"> </w:t>
      </w:r>
      <w:r w:rsidR="00492191" w:rsidRPr="00763294">
        <w:rPr>
          <w:rFonts w:eastAsia="Century Gothic" w:cstheme="minorHAnsi"/>
          <w:sz w:val="20"/>
          <w:szCs w:val="20"/>
        </w:rPr>
        <w:t>r.</w:t>
      </w:r>
      <w:r w:rsidRPr="00763294">
        <w:rPr>
          <w:rFonts w:eastAsia="Century Gothic" w:cstheme="minorHAnsi"/>
          <w:sz w:val="20"/>
          <w:szCs w:val="20"/>
        </w:rPr>
        <w:t xml:space="preserve"> </w:t>
      </w:r>
      <w:r w:rsidR="003700A4" w:rsidRPr="00763294">
        <w:rPr>
          <w:rFonts w:eastAsia="Century Gothic" w:cstheme="minorHAnsi"/>
          <w:sz w:val="20"/>
          <w:szCs w:val="20"/>
        </w:rPr>
        <w:t xml:space="preserve"> do godz. </w:t>
      </w:r>
      <w:r w:rsidR="00732E2A" w:rsidRPr="00763294">
        <w:rPr>
          <w:rFonts w:eastAsia="Century Gothic" w:cstheme="minorHAnsi"/>
          <w:sz w:val="20"/>
          <w:szCs w:val="20"/>
        </w:rPr>
        <w:t>10.00</w:t>
      </w:r>
      <w:r w:rsidR="008D4720" w:rsidRPr="00763294">
        <w:rPr>
          <w:rFonts w:eastAsia="Century Gothic" w:cstheme="minorHAnsi"/>
          <w:sz w:val="20"/>
          <w:szCs w:val="20"/>
        </w:rPr>
        <w:t xml:space="preserve"> </w:t>
      </w:r>
      <w:r w:rsidR="00852720" w:rsidRPr="00763294">
        <w:rPr>
          <w:rFonts w:eastAsia="Century Gothic" w:cstheme="minorHAnsi"/>
          <w:sz w:val="20"/>
          <w:szCs w:val="20"/>
        </w:rPr>
        <w:t>wpłynęł</w:t>
      </w:r>
      <w:r w:rsidR="003D1898" w:rsidRPr="00763294">
        <w:rPr>
          <w:rFonts w:eastAsia="Century Gothic" w:cstheme="minorHAnsi"/>
          <w:sz w:val="20"/>
          <w:szCs w:val="20"/>
        </w:rPr>
        <w:t>y</w:t>
      </w:r>
      <w:r w:rsidR="00852720" w:rsidRPr="00763294">
        <w:rPr>
          <w:rFonts w:eastAsia="Century Gothic" w:cstheme="minorHAnsi"/>
          <w:sz w:val="20"/>
          <w:szCs w:val="20"/>
        </w:rPr>
        <w:t xml:space="preserve"> </w:t>
      </w:r>
      <w:r w:rsidR="003D1898" w:rsidRPr="00763294">
        <w:rPr>
          <w:rFonts w:eastAsia="Century Gothic" w:cstheme="minorHAnsi"/>
          <w:sz w:val="20"/>
          <w:szCs w:val="20"/>
        </w:rPr>
        <w:t>2</w:t>
      </w:r>
      <w:r w:rsidR="00852720" w:rsidRPr="00763294">
        <w:rPr>
          <w:rFonts w:eastAsia="Century Gothic" w:cstheme="minorHAnsi"/>
          <w:sz w:val="20"/>
          <w:szCs w:val="20"/>
        </w:rPr>
        <w:t xml:space="preserve"> ofert</w:t>
      </w:r>
      <w:r w:rsidR="003D1898" w:rsidRPr="00763294">
        <w:rPr>
          <w:rFonts w:eastAsia="Century Gothic" w:cstheme="minorHAnsi"/>
          <w:sz w:val="20"/>
          <w:szCs w:val="20"/>
        </w:rPr>
        <w:t>y</w:t>
      </w:r>
      <w:r w:rsidR="00AA1E4B" w:rsidRPr="00732E2A">
        <w:rPr>
          <w:rFonts w:eastAsia="Century Gothic" w:cstheme="minorHAnsi"/>
          <w:sz w:val="20"/>
          <w:szCs w:val="20"/>
        </w:rPr>
        <w:t>.</w:t>
      </w:r>
    </w:p>
    <w:p w:rsidR="00072F42" w:rsidRPr="00732E2A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732E2A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732E2A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732E2A" w:rsidTr="00F25449">
        <w:trPr>
          <w:trHeight w:val="911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25449" w:rsidRDefault="00763294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Artur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Tłomak</w:t>
            </w:r>
            <w:proofErr w:type="spellEnd"/>
          </w:p>
          <w:p w:rsidR="00763294" w:rsidRDefault="00763294" w:rsidP="00732E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ul. Wiejska 9</w:t>
            </w:r>
          </w:p>
          <w:p w:rsidR="00763294" w:rsidRPr="00732E2A" w:rsidRDefault="00763294" w:rsidP="00732E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05-850 Ożarów Mazowiecki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763294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100 080,00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3D1898" w:rsidRPr="00732E2A" w:rsidTr="00F25449">
        <w:trPr>
          <w:trHeight w:val="927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5449" w:rsidRDefault="00763294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INFOMEX</w:t>
            </w:r>
            <w:proofErr w:type="spellEnd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z o.o.</w:t>
            </w:r>
          </w:p>
          <w:p w:rsidR="00763294" w:rsidRDefault="00763294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ul. Wesoła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19B</w:t>
            </w:r>
            <w:proofErr w:type="spellEnd"/>
          </w:p>
          <w:p w:rsidR="00763294" w:rsidRPr="00732E2A" w:rsidRDefault="00763294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34-300 Żywiec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763294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52,97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732E2A" w:rsidRDefault="00F25449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182 030,12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732E2A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763294" w:rsidRDefault="00763294" w:rsidP="00763294">
      <w:pPr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Artur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Tłomak</w:t>
      </w:r>
      <w:proofErr w:type="spellEnd"/>
    </w:p>
    <w:p w:rsidR="00763294" w:rsidRDefault="00763294" w:rsidP="00763294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Wiejska 9</w:t>
      </w:r>
    </w:p>
    <w:p w:rsidR="00763294" w:rsidRDefault="00763294" w:rsidP="007632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</w:rPr>
        <w:t>05-850 Ożarów Mazowiecki</w:t>
      </w: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 xml:space="preserve"> </w:t>
      </w:r>
    </w:p>
    <w:p w:rsidR="00763294" w:rsidRDefault="00763294" w:rsidP="007632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732E2A" w:rsidRDefault="00072F42" w:rsidP="007632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732E2A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732E2A">
        <w:rPr>
          <w:rFonts w:asciiTheme="minorHAnsi" w:hAnsiTheme="minorHAnsi" w:cstheme="minorHAnsi"/>
          <w:sz w:val="20"/>
          <w:szCs w:val="20"/>
        </w:rPr>
        <w:tab/>
      </w:r>
      <w:r w:rsidRPr="00732E2A">
        <w:rPr>
          <w:rFonts w:asciiTheme="minorHAnsi" w:hAnsiTheme="minorHAnsi" w:cstheme="minorHAnsi"/>
          <w:sz w:val="20"/>
          <w:szCs w:val="20"/>
        </w:rPr>
        <w:tab/>
      </w:r>
    </w:p>
    <w:p w:rsidR="00F25449" w:rsidRDefault="00072F42" w:rsidP="00F2544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E2A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732E2A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732E2A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732E2A">
        <w:rPr>
          <w:rFonts w:asciiTheme="minorHAnsi" w:hAnsiTheme="minorHAnsi" w:cstheme="minorHAnsi"/>
          <w:bCs/>
          <w:sz w:val="20"/>
          <w:szCs w:val="20"/>
        </w:rPr>
        <w:t>.</w:t>
      </w:r>
    </w:p>
    <w:p w:rsidR="00D45EDF" w:rsidRPr="00732E2A" w:rsidRDefault="000A1506" w:rsidP="00F2544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F25449" w:rsidRDefault="00DC1C85" w:rsidP="00F25449">
      <w:pPr>
        <w:pStyle w:val="Standard"/>
        <w:tabs>
          <w:tab w:val="left" w:pos="1418"/>
        </w:tabs>
        <w:spacing w:line="360" w:lineRule="auto"/>
        <w:rPr>
          <w:rFonts w:cstheme="minorHAnsi"/>
          <w:i/>
          <w:sz w:val="20"/>
          <w:szCs w:val="20"/>
        </w:rPr>
      </w:pPr>
      <w:r w:rsidRPr="00732E2A">
        <w:rPr>
          <w:rFonts w:asciiTheme="minorHAnsi" w:hAnsiTheme="minorHAnsi" w:cstheme="minorHAnsi"/>
          <w:i/>
          <w:sz w:val="20"/>
          <w:szCs w:val="20"/>
        </w:rPr>
        <w:t>Sprawę prowadzi: Ewelina Zawor</w:t>
      </w:r>
      <w:r w:rsidR="00F25449">
        <w:rPr>
          <w:rFonts w:asciiTheme="minorHAnsi" w:hAnsiTheme="minorHAnsi" w:cstheme="minorHAnsi"/>
          <w:i/>
          <w:sz w:val="20"/>
          <w:szCs w:val="20"/>
        </w:rPr>
        <w:t>ska</w:t>
      </w:r>
      <w:r w:rsidR="00D52B66"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</w:t>
      </w:r>
    </w:p>
    <w:p w:rsidR="00763294" w:rsidRDefault="00F25449" w:rsidP="00F25449">
      <w:pPr>
        <w:pStyle w:val="Standard"/>
        <w:tabs>
          <w:tab w:val="left" w:pos="1418"/>
        </w:tabs>
        <w:spacing w:line="360" w:lineRule="auto"/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</w:p>
    <w:p w:rsidR="00763294" w:rsidRDefault="00763294" w:rsidP="00F25449">
      <w:pPr>
        <w:pStyle w:val="Standard"/>
        <w:tabs>
          <w:tab w:val="left" w:pos="1418"/>
        </w:tabs>
        <w:spacing w:line="360" w:lineRule="auto"/>
        <w:rPr>
          <w:rFonts w:cstheme="minorHAnsi"/>
          <w:i/>
          <w:sz w:val="20"/>
          <w:szCs w:val="20"/>
        </w:rPr>
      </w:pPr>
    </w:p>
    <w:p w:rsidR="00732E2A" w:rsidRPr="00F25449" w:rsidRDefault="00763294" w:rsidP="00763294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bookmarkStart w:id="2" w:name="_GoBack"/>
      <w:bookmarkEnd w:id="2"/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D52B66" w:rsidRPr="00732E2A">
        <w:rPr>
          <w:rFonts w:cstheme="minorHAnsi"/>
          <w:i/>
          <w:sz w:val="20"/>
          <w:szCs w:val="20"/>
        </w:rPr>
        <w:t xml:space="preserve">  </w:t>
      </w:r>
      <w:r w:rsidR="00732E2A" w:rsidRPr="00732E2A">
        <w:rPr>
          <w:rFonts w:cstheme="minorHAnsi"/>
          <w:sz w:val="20"/>
          <w:szCs w:val="20"/>
        </w:rPr>
        <w:t>p.o. Kanclerza</w:t>
      </w:r>
    </w:p>
    <w:p w:rsidR="00732E2A" w:rsidRPr="00732E2A" w:rsidRDefault="00C36EE5" w:rsidP="00C36EE5">
      <w:pPr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</w:t>
      </w:r>
      <w:r w:rsidR="00763294">
        <w:rPr>
          <w:rFonts w:cstheme="minorHAnsi"/>
          <w:sz w:val="20"/>
          <w:szCs w:val="20"/>
        </w:rPr>
        <w:t xml:space="preserve">                                                                            </w:t>
      </w:r>
      <w:r>
        <w:rPr>
          <w:rFonts w:cstheme="minorHAnsi"/>
          <w:sz w:val="20"/>
          <w:szCs w:val="20"/>
        </w:rPr>
        <w:t xml:space="preserve"> </w:t>
      </w:r>
      <w:r w:rsidR="00763294">
        <w:rPr>
          <w:rFonts w:cstheme="minorHAnsi"/>
          <w:sz w:val="20"/>
          <w:szCs w:val="20"/>
        </w:rPr>
        <w:t>/-/</w:t>
      </w: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</w:t>
      </w:r>
    </w:p>
    <w:p w:rsidR="00D52B66" w:rsidRPr="00732E2A" w:rsidRDefault="00732E2A" w:rsidP="00F25449">
      <w:pPr>
        <w:tabs>
          <w:tab w:val="left" w:pos="8370"/>
        </w:tabs>
        <w:ind w:left="1418" w:hanging="1418"/>
        <w:jc w:val="center"/>
        <w:rPr>
          <w:rFonts w:cstheme="minorHAnsi"/>
          <w:i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cstheme="minorHAnsi"/>
          <w:i/>
          <w:sz w:val="20"/>
          <w:szCs w:val="20"/>
        </w:rPr>
        <w:t xml:space="preserve">                                      </w:t>
      </w:r>
      <w:r w:rsidRPr="00732E2A">
        <w:rPr>
          <w:rFonts w:cstheme="minorHAnsi"/>
          <w:i/>
          <w:sz w:val="20"/>
          <w:szCs w:val="20"/>
        </w:rPr>
        <w:t xml:space="preserve"> prof. dr hab. Jacek </w:t>
      </w:r>
      <w:proofErr w:type="spellStart"/>
      <w:r w:rsidRPr="00732E2A">
        <w:rPr>
          <w:rFonts w:cstheme="minorHAnsi"/>
          <w:i/>
          <w:sz w:val="20"/>
          <w:szCs w:val="20"/>
        </w:rPr>
        <w:t>Bigda</w:t>
      </w:r>
      <w:proofErr w:type="spellEnd"/>
    </w:p>
    <w:sectPr w:rsidR="00D52B66" w:rsidRPr="00732E2A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065" w:rsidRDefault="00E27065" w:rsidP="00A35C64">
      <w:pPr>
        <w:spacing w:line="240" w:lineRule="auto"/>
      </w:pPr>
      <w:r>
        <w:separator/>
      </w:r>
    </w:p>
  </w:endnote>
  <w:endnote w:type="continuationSeparator" w:id="0">
    <w:p w:rsidR="00E27065" w:rsidRDefault="00E2706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065" w:rsidRDefault="00E27065" w:rsidP="00A35C64">
      <w:pPr>
        <w:spacing w:line="240" w:lineRule="auto"/>
      </w:pPr>
      <w:r>
        <w:separator/>
      </w:r>
    </w:p>
  </w:footnote>
  <w:footnote w:type="continuationSeparator" w:id="0">
    <w:p w:rsidR="00E27065" w:rsidRDefault="00E2706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732E2A" w:rsidP="004043D7">
    <w:pPr>
      <w:pStyle w:val="Nagwek"/>
      <w:jc w:val="both"/>
    </w:pPr>
    <w:r w:rsidRPr="003C7A34">
      <w:rPr>
        <w:noProof/>
      </w:rPr>
      <w:drawing>
        <wp:inline distT="0" distB="0" distL="0" distR="0">
          <wp:extent cx="1670685" cy="738505"/>
          <wp:effectExtent l="0" t="0" r="5715" b="444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68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</w:p>
  <w:p w:rsidR="00CE12E1" w:rsidRDefault="00852720" w:rsidP="004043D7">
    <w:pPr>
      <w:pStyle w:val="Nagwek"/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708A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B89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5CB0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13C11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2E2A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9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65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65D57"/>
    <w:rsid w:val="00B72359"/>
    <w:rsid w:val="00B74D4A"/>
    <w:rsid w:val="00B91C67"/>
    <w:rsid w:val="00BA4214"/>
    <w:rsid w:val="00BB3953"/>
    <w:rsid w:val="00BB3FF0"/>
    <w:rsid w:val="00BB4AC7"/>
    <w:rsid w:val="00BC1CB2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36EE5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065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449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F8E6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2C17D0-082D-4109-BB00-2125FF91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62</cp:revision>
  <cp:lastPrinted>2025-11-26T11:48:00Z</cp:lastPrinted>
  <dcterms:created xsi:type="dcterms:W3CDTF">2022-03-30T11:53:00Z</dcterms:created>
  <dcterms:modified xsi:type="dcterms:W3CDTF">2025-11-26T11:48:00Z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