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D3FCC" w14:textId="04984600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602B5">
        <w:rPr>
          <w:rFonts w:asciiTheme="minorHAnsi" w:hAnsiTheme="minorHAnsi" w:cstheme="minorHAnsi"/>
          <w:b/>
          <w:sz w:val="20"/>
          <w:szCs w:val="20"/>
        </w:rPr>
        <w:t>23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4602B5">
        <w:rPr>
          <w:rFonts w:asciiTheme="minorHAnsi" w:hAnsiTheme="minorHAnsi" w:cstheme="minorHAnsi"/>
          <w:b/>
          <w:sz w:val="20"/>
          <w:szCs w:val="20"/>
        </w:rPr>
        <w:t>7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5C952822" w14:textId="2F7F8AA9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4602B5">
        <w:rPr>
          <w:rFonts w:asciiTheme="minorHAnsi" w:hAnsiTheme="minorHAnsi" w:cstheme="minorHAnsi"/>
          <w:b/>
          <w:sz w:val="20"/>
          <w:szCs w:val="20"/>
        </w:rPr>
        <w:t>83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613194F0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62BAD4E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4A45551" w14:textId="4AF73B9A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4602B5">
        <w:rPr>
          <w:rFonts w:cstheme="minorHAnsi"/>
          <w:sz w:val="20"/>
          <w:szCs w:val="20"/>
        </w:rPr>
        <w:t>83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</w:t>
      </w:r>
      <w:r w:rsidR="004602B5">
        <w:rPr>
          <w:rFonts w:cstheme="minorHAnsi"/>
          <w:sz w:val="20"/>
          <w:szCs w:val="20"/>
        </w:rPr>
        <w:t>onawcy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</w:t>
      </w:r>
      <w:r w:rsidR="004602B5" w:rsidRPr="004602B5">
        <w:rPr>
          <w:rFonts w:eastAsia="Arial" w:cstheme="minorHAnsi"/>
          <w:color w:val="000000"/>
          <w:sz w:val="20"/>
          <w:szCs w:val="20"/>
        </w:rPr>
        <w:t xml:space="preserve">usługi polegające na wynajmie zewnętrznych nośników reklamowych (5 nośników– </w:t>
      </w:r>
      <w:proofErr w:type="spellStart"/>
      <w:r w:rsidR="004602B5" w:rsidRPr="004602B5">
        <w:rPr>
          <w:rFonts w:eastAsia="Arial" w:cstheme="minorHAnsi"/>
          <w:color w:val="000000"/>
          <w:sz w:val="20"/>
          <w:szCs w:val="20"/>
        </w:rPr>
        <w:t>citylight’ów</w:t>
      </w:r>
      <w:proofErr w:type="spellEnd"/>
      <w:r w:rsidR="004602B5" w:rsidRPr="004602B5">
        <w:rPr>
          <w:rFonts w:eastAsia="Arial" w:cstheme="minorHAnsi"/>
          <w:color w:val="000000"/>
          <w:sz w:val="20"/>
          <w:szCs w:val="20"/>
        </w:rPr>
        <w:t xml:space="preserve"> i 3 nośników – </w:t>
      </w:r>
      <w:proofErr w:type="spellStart"/>
      <w:r w:rsidR="004602B5" w:rsidRPr="004602B5">
        <w:rPr>
          <w:rFonts w:eastAsia="Arial" w:cstheme="minorHAnsi"/>
          <w:color w:val="000000"/>
          <w:sz w:val="20"/>
          <w:szCs w:val="20"/>
        </w:rPr>
        <w:t>billboard’ów</w:t>
      </w:r>
      <w:proofErr w:type="spellEnd"/>
      <w:r w:rsidR="004602B5" w:rsidRPr="004602B5">
        <w:rPr>
          <w:rFonts w:eastAsia="Arial" w:cstheme="minorHAnsi"/>
          <w:color w:val="000000"/>
          <w:sz w:val="20"/>
          <w:szCs w:val="20"/>
        </w:rPr>
        <w:t xml:space="preserve"> 18 </w:t>
      </w:r>
      <w:proofErr w:type="spellStart"/>
      <w:r w:rsidR="004602B5" w:rsidRPr="004602B5">
        <w:rPr>
          <w:rFonts w:eastAsia="Arial" w:cstheme="minorHAnsi"/>
          <w:color w:val="000000"/>
          <w:sz w:val="20"/>
          <w:szCs w:val="20"/>
        </w:rPr>
        <w:t>m2</w:t>
      </w:r>
      <w:proofErr w:type="spellEnd"/>
      <w:r w:rsidR="004602B5" w:rsidRPr="004602B5">
        <w:rPr>
          <w:rFonts w:eastAsia="Arial" w:cstheme="minorHAnsi"/>
          <w:color w:val="000000"/>
          <w:sz w:val="20"/>
          <w:szCs w:val="20"/>
        </w:rPr>
        <w:t xml:space="preserve">) wraz z koordynacją procesu wydruku i montażu materiałów graficznych w ramach organizacji kampanii promocyjnej  projektu „Innowacyjne Kadry Sektora Biomedycznego - Autorski Program Kształcenia Podyplomowego </w:t>
      </w:r>
      <w:proofErr w:type="spellStart"/>
      <w:r w:rsidR="004602B5" w:rsidRPr="004602B5">
        <w:rPr>
          <w:rFonts w:eastAsia="Arial" w:cstheme="minorHAnsi"/>
          <w:color w:val="000000"/>
          <w:sz w:val="20"/>
          <w:szCs w:val="20"/>
        </w:rPr>
        <w:t>GUMed</w:t>
      </w:r>
      <w:proofErr w:type="spellEnd"/>
      <w:r w:rsidR="004602B5" w:rsidRPr="004602B5">
        <w:rPr>
          <w:rFonts w:eastAsia="Arial" w:cstheme="minorHAnsi"/>
          <w:color w:val="000000"/>
          <w:sz w:val="20"/>
          <w:szCs w:val="20"/>
        </w:rPr>
        <w:t xml:space="preserve">”  w okresie od 1 sierpnia </w:t>
      </w:r>
      <w:r w:rsidR="004602B5">
        <w:rPr>
          <w:rFonts w:eastAsia="Arial" w:cstheme="minorHAnsi"/>
          <w:color w:val="000000"/>
          <w:sz w:val="20"/>
          <w:szCs w:val="20"/>
        </w:rPr>
        <w:br/>
      </w:r>
      <w:r w:rsidR="004602B5" w:rsidRPr="004602B5">
        <w:rPr>
          <w:rFonts w:eastAsia="Arial" w:cstheme="minorHAnsi"/>
          <w:color w:val="000000"/>
          <w:sz w:val="20"/>
          <w:szCs w:val="20"/>
        </w:rPr>
        <w:t xml:space="preserve">do 16 sierpnia 2025 r. w Warszawie, Łodzi, Krakowie, Wrocławiu i innych dużych miastach w Polsce finansowanego przez Agencję Badań Medycznych.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4602B5">
        <w:rPr>
          <w:rFonts w:eastAsia="Century Gothic" w:cstheme="minorHAnsi"/>
          <w:sz w:val="20"/>
          <w:szCs w:val="20"/>
        </w:rPr>
        <w:t>22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4602B5">
        <w:rPr>
          <w:rFonts w:eastAsia="Century Gothic" w:cstheme="minorHAnsi"/>
          <w:sz w:val="20"/>
          <w:szCs w:val="20"/>
        </w:rPr>
        <w:t>7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4D5967">
        <w:rPr>
          <w:rFonts w:eastAsia="Century Gothic" w:cstheme="minorHAnsi"/>
          <w:sz w:val="20"/>
          <w:szCs w:val="20"/>
        </w:rPr>
        <w:t xml:space="preserve">a 1 </w:t>
      </w:r>
      <w:r w:rsidR="00852720" w:rsidRPr="003D1898">
        <w:rPr>
          <w:rFonts w:eastAsia="Century Gothic" w:cstheme="minorHAnsi"/>
          <w:sz w:val="20"/>
          <w:szCs w:val="20"/>
        </w:rPr>
        <w:t>ofert</w:t>
      </w:r>
      <w:r w:rsidR="004D5967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7F69BEF1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53333C53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6CF1E70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2CF5DF8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854BE2D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361077F9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0D76B11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D1898" w:rsidRPr="003D1898" w14:paraId="048E788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8F78F06" w14:textId="41CC2B7C" w:rsidR="003D1898" w:rsidRPr="003D1898" w:rsidRDefault="004D5967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3D1898"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36AE4C" w14:textId="504A09A1" w:rsidR="003D1898" w:rsidRPr="003D1898" w:rsidRDefault="004602B5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4602B5">
              <w:rPr>
                <w:rStyle w:val="markedcontent"/>
                <w:rFonts w:cstheme="minorHAnsi"/>
                <w:b/>
                <w:sz w:val="20"/>
                <w:szCs w:val="20"/>
              </w:rPr>
              <w:t>STRÖER POLSKA SPÓŁKA Z OGRANICZONĄ ODPOWIEDZIALNOŚCIĄ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C980A3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558BDB1" w14:textId="29E0DD04" w:rsidR="003D1898" w:rsidRPr="003D1898" w:rsidRDefault="004602B5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21 376</w:t>
            </w:r>
            <w:r w:rsidR="003D1898">
              <w:rPr>
                <w:rFonts w:cstheme="minorHAnsi"/>
                <w:color w:val="000000"/>
                <w:sz w:val="20"/>
                <w:szCs w:val="20"/>
                <w:lang w:eastAsia="pl-PL"/>
              </w:rPr>
              <w:t>,</w:t>
            </w: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1E5ED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68B2E587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21C4A01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5B4CD50" w14:textId="1843AF8A" w:rsidR="003B77E1" w:rsidRDefault="004602B5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4602B5">
        <w:rPr>
          <w:rFonts w:cstheme="minorHAnsi"/>
          <w:b/>
          <w:sz w:val="20"/>
          <w:szCs w:val="20"/>
        </w:rPr>
        <w:t>STRÖER POLSKA SPÓŁKA Z OGRANICZONĄ ODPOWIEDZIALNOŚCIĄ</w:t>
      </w:r>
    </w:p>
    <w:p w14:paraId="0EE98427" w14:textId="77777777" w:rsidR="004602B5" w:rsidRPr="003D1898" w:rsidRDefault="004602B5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4DFE642B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3355A681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7E17761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5F8597D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338E023A" w14:textId="237B045F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4D5967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69F84189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73F71622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3A36167" w14:textId="77777777" w:rsidR="004D5967" w:rsidRPr="004D5967" w:rsidRDefault="00D52B66" w:rsidP="004D5967">
      <w:pPr>
        <w:pStyle w:val="Standard"/>
        <w:tabs>
          <w:tab w:val="left" w:pos="1418"/>
        </w:tabs>
        <w:jc w:val="right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proofErr w:type="spellStart"/>
      <w:r w:rsidR="004D5967" w:rsidRPr="004D5967">
        <w:rPr>
          <w:rFonts w:asciiTheme="minorHAnsi" w:hAnsiTheme="minorHAnsi" w:cstheme="minorHAnsi"/>
          <w:i/>
          <w:sz w:val="20"/>
          <w:szCs w:val="20"/>
        </w:rPr>
        <w:t>p.o</w:t>
      </w:r>
      <w:proofErr w:type="spellEnd"/>
      <w:r w:rsidR="004D5967" w:rsidRPr="004D5967">
        <w:rPr>
          <w:rFonts w:asciiTheme="minorHAnsi" w:hAnsiTheme="minorHAnsi" w:cstheme="minorHAnsi"/>
          <w:i/>
          <w:sz w:val="20"/>
          <w:szCs w:val="20"/>
        </w:rPr>
        <w:t xml:space="preserve"> Kanclerza</w:t>
      </w:r>
    </w:p>
    <w:p w14:paraId="0CF4F308" w14:textId="77777777" w:rsidR="004D5967" w:rsidRDefault="004D5967" w:rsidP="004D5967">
      <w:pPr>
        <w:pStyle w:val="Standard"/>
        <w:tabs>
          <w:tab w:val="left" w:pos="1418"/>
        </w:tabs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</w:p>
    <w:p w14:paraId="0DDCA32F" w14:textId="1922DD5E" w:rsidR="004D5967" w:rsidRPr="00654074" w:rsidRDefault="004D5967" w:rsidP="004D5967">
      <w:pPr>
        <w:pStyle w:val="Standard"/>
        <w:tabs>
          <w:tab w:val="left" w:pos="1418"/>
        </w:tabs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Pr="00654074">
        <w:rPr>
          <w:rFonts w:asciiTheme="minorHAnsi" w:hAnsiTheme="minorHAnsi" w:cstheme="minorHAnsi"/>
          <w:i/>
          <w:sz w:val="20"/>
          <w:szCs w:val="20"/>
        </w:rPr>
        <w:t>/-/</w:t>
      </w:r>
    </w:p>
    <w:p w14:paraId="699BC566" w14:textId="77777777" w:rsidR="004D5967" w:rsidRDefault="004D5967" w:rsidP="003C536E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bookmarkStart w:id="2" w:name="_GoBack"/>
      <w:bookmarkEnd w:id="2"/>
    </w:p>
    <w:p w14:paraId="47187451" w14:textId="2C23846B" w:rsidR="00D52B66" w:rsidRPr="003D1898" w:rsidRDefault="004D5967" w:rsidP="004D5967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4D5967"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 w:rsidRPr="004D5967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CCD3A" w14:textId="77777777" w:rsidR="001038C8" w:rsidRDefault="001038C8" w:rsidP="00A35C64">
      <w:pPr>
        <w:spacing w:line="240" w:lineRule="auto"/>
      </w:pPr>
      <w:r>
        <w:separator/>
      </w:r>
    </w:p>
  </w:endnote>
  <w:endnote w:type="continuationSeparator" w:id="0">
    <w:p w14:paraId="744AFEE1" w14:textId="77777777" w:rsidR="001038C8" w:rsidRDefault="001038C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BA7BC" w14:textId="77777777" w:rsidR="001038C8" w:rsidRDefault="001038C8" w:rsidP="00A35C64">
      <w:pPr>
        <w:spacing w:line="240" w:lineRule="auto"/>
      </w:pPr>
      <w:r>
        <w:separator/>
      </w:r>
    </w:p>
  </w:footnote>
  <w:footnote w:type="continuationSeparator" w:id="0">
    <w:p w14:paraId="2C65581A" w14:textId="77777777" w:rsidR="001038C8" w:rsidRDefault="001038C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5E33A" w14:textId="77777777" w:rsidR="00852720" w:rsidRDefault="00852720" w:rsidP="004043D7">
    <w:pPr>
      <w:pStyle w:val="Nagwek"/>
      <w:jc w:val="both"/>
    </w:pPr>
  </w:p>
  <w:p w14:paraId="418B07C1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373BDB" wp14:editId="24FFF828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ADFE7D5" wp14:editId="4ACD8CED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0DB54F3B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038C8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515C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217D"/>
    <w:rsid w:val="003B4F61"/>
    <w:rsid w:val="003B77E1"/>
    <w:rsid w:val="003C4F3F"/>
    <w:rsid w:val="003C536E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02B5"/>
    <w:rsid w:val="00464862"/>
    <w:rsid w:val="0046547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D5967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074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4433"/>
    <w:rsid w:val="008B69B8"/>
    <w:rsid w:val="008C2FBC"/>
    <w:rsid w:val="008C5F38"/>
    <w:rsid w:val="008C7D31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1E54"/>
    <w:rsid w:val="00B23BBD"/>
    <w:rsid w:val="00B32762"/>
    <w:rsid w:val="00B32D3F"/>
    <w:rsid w:val="00B378CB"/>
    <w:rsid w:val="00B42A7C"/>
    <w:rsid w:val="00B50FD8"/>
    <w:rsid w:val="00B51280"/>
    <w:rsid w:val="00B61D31"/>
    <w:rsid w:val="00B72359"/>
    <w:rsid w:val="00B74D4A"/>
    <w:rsid w:val="00B80A98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648BF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FA8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86E5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13D5C4-3E57-4686-82B5-E31277A4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</cp:revision>
  <cp:lastPrinted>2025-07-23T08:11:00Z</cp:lastPrinted>
  <dcterms:created xsi:type="dcterms:W3CDTF">2025-07-23T08:11:00Z</dcterms:created>
  <dcterms:modified xsi:type="dcterms:W3CDTF">2025-07-29T11:47:00Z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