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732E2A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732E2A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732E2A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732E2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F10DE">
        <w:rPr>
          <w:rFonts w:asciiTheme="minorHAnsi" w:hAnsiTheme="minorHAnsi" w:cstheme="minorHAnsi"/>
          <w:b/>
          <w:sz w:val="20"/>
          <w:szCs w:val="20"/>
        </w:rPr>
        <w:t xml:space="preserve">13.06.2025 r. </w:t>
      </w:r>
      <w:bookmarkStart w:id="0" w:name="_GoBack"/>
      <w:bookmarkEnd w:id="0"/>
    </w:p>
    <w:p w:rsidR="00973C6E" w:rsidRPr="00732E2A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32E2A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2B7F65">
        <w:rPr>
          <w:rFonts w:asciiTheme="minorHAnsi" w:hAnsiTheme="minorHAnsi" w:cstheme="minorHAnsi"/>
          <w:b/>
          <w:sz w:val="20"/>
          <w:szCs w:val="20"/>
        </w:rPr>
        <w:t>40</w:t>
      </w:r>
      <w:r w:rsidR="00A10C2A" w:rsidRPr="00732E2A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732E2A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732E2A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732E2A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732E2A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2B7F65" w:rsidRDefault="007B0F9A" w:rsidP="002B7F65">
      <w:pPr>
        <w:spacing w:line="259" w:lineRule="auto"/>
        <w:jc w:val="both"/>
        <w:rPr>
          <w:rFonts w:cstheme="minorHAnsi"/>
          <w:bCs/>
          <w:sz w:val="20"/>
          <w:szCs w:val="20"/>
        </w:rPr>
      </w:pPr>
      <w:r w:rsidRPr="002B7F65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B7F65" w:rsidRPr="002B7F65">
        <w:rPr>
          <w:rFonts w:cstheme="minorHAnsi"/>
          <w:sz w:val="20"/>
          <w:szCs w:val="20"/>
        </w:rPr>
        <w:t>40</w:t>
      </w:r>
      <w:r w:rsidR="00E062C7" w:rsidRPr="002B7F65">
        <w:rPr>
          <w:rFonts w:cstheme="minorHAnsi"/>
          <w:sz w:val="20"/>
          <w:szCs w:val="20"/>
        </w:rPr>
        <w:t>/ZZ/2025</w:t>
      </w:r>
      <w:r w:rsidRPr="002B7F65">
        <w:rPr>
          <w:rFonts w:cstheme="minorHAnsi"/>
          <w:sz w:val="20"/>
          <w:szCs w:val="20"/>
        </w:rPr>
        <w:t xml:space="preserve"> </w:t>
      </w:r>
      <w:r w:rsidRPr="002B7F65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2B7F65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2B7F65">
        <w:rPr>
          <w:rFonts w:cstheme="minorHAnsi"/>
          <w:sz w:val="20"/>
          <w:szCs w:val="20"/>
        </w:rPr>
        <w:t>wyłonienia</w:t>
      </w:r>
      <w:r w:rsidR="00E062C7" w:rsidRPr="002B7F65">
        <w:rPr>
          <w:rFonts w:cstheme="minorHAnsi"/>
          <w:sz w:val="20"/>
          <w:szCs w:val="20"/>
        </w:rPr>
        <w:t xml:space="preserve"> </w:t>
      </w:r>
      <w:r w:rsidR="00732E2A" w:rsidRPr="002B7F65">
        <w:rPr>
          <w:rFonts w:eastAsia="Arial" w:cstheme="minorHAnsi"/>
          <w:color w:val="000000"/>
          <w:sz w:val="20"/>
          <w:szCs w:val="20"/>
        </w:rPr>
        <w:t xml:space="preserve">Wykonawcy, który </w:t>
      </w:r>
      <w:r w:rsidR="002B7F65" w:rsidRPr="002B7F65">
        <w:rPr>
          <w:rFonts w:eastAsia="Arial" w:cstheme="minorHAnsi"/>
          <w:color w:val="000000"/>
          <w:sz w:val="20"/>
          <w:szCs w:val="20"/>
        </w:rPr>
        <w:t xml:space="preserve">zrealizuje usługę </w:t>
      </w:r>
      <w:r w:rsidR="002B7F65" w:rsidRPr="002B7F65">
        <w:rPr>
          <w:rFonts w:cstheme="minorHAnsi"/>
          <w:sz w:val="20"/>
          <w:szCs w:val="20"/>
        </w:rPr>
        <w:t xml:space="preserve">składającą się z: </w:t>
      </w:r>
      <w:bookmarkStart w:id="3" w:name="_Hlk179543569"/>
      <w:r w:rsidR="002B7F65" w:rsidRPr="002B7F65">
        <w:rPr>
          <w:rFonts w:cstheme="minorHAnsi"/>
          <w:sz w:val="20"/>
          <w:szCs w:val="20"/>
        </w:rPr>
        <w:t xml:space="preserve">przepakowania (etykietowania), certyfikacji i zwolnienia serii Badanego Produktu Leczniczego </w:t>
      </w:r>
      <w:proofErr w:type="spellStart"/>
      <w:r w:rsidR="002B7F65" w:rsidRPr="002B7F65">
        <w:rPr>
          <w:rFonts w:cstheme="minorHAnsi"/>
          <w:sz w:val="20"/>
          <w:szCs w:val="20"/>
        </w:rPr>
        <w:t>PEDMARK</w:t>
      </w:r>
      <w:proofErr w:type="spellEnd"/>
      <w:r w:rsidR="002B7F65" w:rsidRPr="002B7F65">
        <w:rPr>
          <w:rFonts w:cstheme="minorHAnsi"/>
          <w:sz w:val="20"/>
          <w:szCs w:val="20"/>
        </w:rPr>
        <w:t>® (</w:t>
      </w:r>
      <w:proofErr w:type="spellStart"/>
      <w:r w:rsidR="002B7F65" w:rsidRPr="002B7F65">
        <w:rPr>
          <w:rFonts w:cstheme="minorHAnsi"/>
          <w:sz w:val="20"/>
          <w:szCs w:val="20"/>
        </w:rPr>
        <w:t>sodium</w:t>
      </w:r>
      <w:proofErr w:type="spellEnd"/>
      <w:r w:rsidR="002B7F65" w:rsidRPr="002B7F65">
        <w:rPr>
          <w:rFonts w:cstheme="minorHAnsi"/>
          <w:sz w:val="20"/>
          <w:szCs w:val="20"/>
        </w:rPr>
        <w:t xml:space="preserve"> </w:t>
      </w:r>
      <w:proofErr w:type="spellStart"/>
      <w:r w:rsidR="002B7F65" w:rsidRPr="002B7F65">
        <w:rPr>
          <w:rFonts w:cstheme="minorHAnsi"/>
          <w:sz w:val="20"/>
          <w:szCs w:val="20"/>
        </w:rPr>
        <w:t>thiosulfate</w:t>
      </w:r>
      <w:proofErr w:type="spellEnd"/>
      <w:r w:rsidR="002B7F65" w:rsidRPr="002B7F65">
        <w:rPr>
          <w:rFonts w:cstheme="minorHAnsi"/>
          <w:sz w:val="20"/>
          <w:szCs w:val="20"/>
        </w:rPr>
        <w:t xml:space="preserve"> </w:t>
      </w:r>
      <w:proofErr w:type="spellStart"/>
      <w:r w:rsidR="002B7F65" w:rsidRPr="002B7F65">
        <w:rPr>
          <w:rFonts w:cstheme="minorHAnsi"/>
          <w:sz w:val="20"/>
          <w:szCs w:val="20"/>
        </w:rPr>
        <w:t>injection</w:t>
      </w:r>
      <w:proofErr w:type="spellEnd"/>
      <w:r w:rsidR="002B7F65" w:rsidRPr="002B7F65">
        <w:rPr>
          <w:rFonts w:cstheme="minorHAnsi"/>
          <w:sz w:val="20"/>
          <w:szCs w:val="20"/>
        </w:rPr>
        <w:t xml:space="preserve">) 12.5 </w:t>
      </w:r>
      <w:proofErr w:type="spellStart"/>
      <w:r w:rsidR="002B7F65" w:rsidRPr="002B7F65">
        <w:rPr>
          <w:rFonts w:cstheme="minorHAnsi"/>
          <w:sz w:val="20"/>
          <w:szCs w:val="20"/>
        </w:rPr>
        <w:t>grams</w:t>
      </w:r>
      <w:proofErr w:type="spellEnd"/>
      <w:r w:rsidR="002B7F65" w:rsidRPr="002B7F65">
        <w:rPr>
          <w:rFonts w:cstheme="minorHAnsi"/>
          <w:sz w:val="20"/>
          <w:szCs w:val="20"/>
        </w:rPr>
        <w:t xml:space="preserve">/100 </w:t>
      </w:r>
      <w:proofErr w:type="spellStart"/>
      <w:r w:rsidR="002B7F65" w:rsidRPr="002B7F65">
        <w:rPr>
          <w:rFonts w:cstheme="minorHAnsi"/>
          <w:sz w:val="20"/>
          <w:szCs w:val="20"/>
        </w:rPr>
        <w:t>mL</w:t>
      </w:r>
      <w:proofErr w:type="spellEnd"/>
      <w:r w:rsidR="002B7F65" w:rsidRPr="002B7F65">
        <w:rPr>
          <w:rFonts w:cstheme="minorHAnsi"/>
          <w:sz w:val="20"/>
          <w:szCs w:val="20"/>
        </w:rPr>
        <w:t xml:space="preserve"> (125 mg/</w:t>
      </w:r>
      <w:proofErr w:type="spellStart"/>
      <w:r w:rsidR="002B7F65" w:rsidRPr="002B7F65">
        <w:rPr>
          <w:rFonts w:cstheme="minorHAnsi"/>
          <w:sz w:val="20"/>
          <w:szCs w:val="20"/>
        </w:rPr>
        <w:t>mL</w:t>
      </w:r>
      <w:proofErr w:type="spellEnd"/>
      <w:r w:rsidR="002B7F65" w:rsidRPr="002B7F65">
        <w:rPr>
          <w:rFonts w:cstheme="minorHAnsi"/>
          <w:sz w:val="20"/>
          <w:szCs w:val="20"/>
        </w:rPr>
        <w:t>) przez Osobę Wykwalifikowaną (</w:t>
      </w:r>
      <w:proofErr w:type="spellStart"/>
      <w:r w:rsidR="002B7F65" w:rsidRPr="002B7F65">
        <w:rPr>
          <w:rFonts w:cstheme="minorHAnsi"/>
          <w:sz w:val="20"/>
          <w:szCs w:val="20"/>
        </w:rPr>
        <w:t>QP</w:t>
      </w:r>
      <w:proofErr w:type="spellEnd"/>
      <w:r w:rsidR="002B7F65" w:rsidRPr="002B7F65">
        <w:rPr>
          <w:rFonts w:cstheme="minorHAnsi"/>
          <w:sz w:val="20"/>
          <w:szCs w:val="20"/>
        </w:rPr>
        <w:t xml:space="preserve">)  oraz dostarczenie Badanego Produktu Leczniczego </w:t>
      </w:r>
      <w:proofErr w:type="spellStart"/>
      <w:r w:rsidR="002B7F65" w:rsidRPr="002B7F65">
        <w:rPr>
          <w:rFonts w:cstheme="minorHAnsi"/>
          <w:sz w:val="20"/>
          <w:szCs w:val="20"/>
        </w:rPr>
        <w:t>PEDMARK</w:t>
      </w:r>
      <w:proofErr w:type="spellEnd"/>
      <w:r w:rsidR="002B7F65" w:rsidRPr="002B7F65">
        <w:rPr>
          <w:rFonts w:cstheme="minorHAnsi"/>
          <w:sz w:val="20"/>
          <w:szCs w:val="20"/>
        </w:rPr>
        <w:t xml:space="preserve">® do Apteki Szpitalnej Uniwersyteckiego Centrum Klinicznego w Gdańsku </w:t>
      </w:r>
      <w:bookmarkEnd w:id="3"/>
      <w:r w:rsidR="002B7F65" w:rsidRPr="002B7F65">
        <w:rPr>
          <w:rFonts w:cstheme="minorHAnsi"/>
          <w:sz w:val="20"/>
          <w:szCs w:val="20"/>
        </w:rPr>
        <w:t>na potrzeby realizacji niekomercyjnego badania klinicznego</w:t>
      </w:r>
      <w:r w:rsidR="002B7F65" w:rsidRPr="002B7F65">
        <w:rPr>
          <w:rFonts w:eastAsia="Calibri" w:cstheme="minorHAnsi"/>
          <w:sz w:val="20"/>
          <w:szCs w:val="20"/>
        </w:rPr>
        <w:t xml:space="preserve"> pn</w:t>
      </w:r>
      <w:bookmarkStart w:id="4" w:name="_Hlk197421217"/>
      <w:r w:rsidR="002B7F65" w:rsidRPr="002B7F65">
        <w:rPr>
          <w:rFonts w:eastAsia="Calibri" w:cstheme="minorHAnsi"/>
          <w:sz w:val="20"/>
          <w:szCs w:val="20"/>
        </w:rPr>
        <w:t xml:space="preserve">. </w:t>
      </w:r>
      <w:r w:rsidR="002B7F65" w:rsidRPr="002B7F65">
        <w:rPr>
          <w:rFonts w:eastAsia="Calibri" w:cstheme="minorHAnsi"/>
          <w:b/>
          <w:bCs/>
          <w:sz w:val="20"/>
          <w:szCs w:val="20"/>
        </w:rPr>
        <w:t xml:space="preserve">„Badanie kliniczne obejmujące dzieci i młodzież z pierwotnym złośliwym nowotworem wątroby - </w:t>
      </w:r>
      <w:proofErr w:type="spellStart"/>
      <w:r w:rsidR="002B7F65" w:rsidRPr="002B7F65">
        <w:rPr>
          <w:rFonts w:eastAsia="Calibri" w:cstheme="minorHAnsi"/>
          <w:b/>
          <w:bCs/>
          <w:sz w:val="20"/>
          <w:szCs w:val="20"/>
        </w:rPr>
        <w:t>wątrobiakiem</w:t>
      </w:r>
      <w:proofErr w:type="spellEnd"/>
      <w:r w:rsidR="002B7F65" w:rsidRPr="002B7F65">
        <w:rPr>
          <w:rFonts w:eastAsia="Calibri" w:cstheme="minorHAnsi"/>
          <w:b/>
          <w:bCs/>
          <w:sz w:val="20"/>
          <w:szCs w:val="20"/>
        </w:rPr>
        <w:t xml:space="preserve"> zarodkowym (</w:t>
      </w:r>
      <w:proofErr w:type="spellStart"/>
      <w:r w:rsidR="002B7F65" w:rsidRPr="002B7F65">
        <w:rPr>
          <w:rFonts w:eastAsia="Calibri" w:cstheme="minorHAnsi"/>
          <w:b/>
          <w:bCs/>
          <w:i/>
          <w:iCs/>
          <w:sz w:val="20"/>
          <w:szCs w:val="20"/>
        </w:rPr>
        <w:t>Hepatoblastoma</w:t>
      </w:r>
      <w:proofErr w:type="spellEnd"/>
      <w:r w:rsidR="002B7F65" w:rsidRPr="002B7F65">
        <w:rPr>
          <w:rFonts w:eastAsia="Calibri" w:cstheme="minorHAnsi"/>
          <w:b/>
          <w:bCs/>
          <w:sz w:val="20"/>
          <w:szCs w:val="20"/>
        </w:rPr>
        <w:t xml:space="preserve">) i rakiem </w:t>
      </w:r>
      <w:proofErr w:type="spellStart"/>
      <w:r w:rsidR="002B7F65" w:rsidRPr="002B7F65">
        <w:rPr>
          <w:rFonts w:eastAsia="Calibri" w:cstheme="minorHAnsi"/>
          <w:b/>
          <w:bCs/>
          <w:sz w:val="20"/>
          <w:szCs w:val="20"/>
        </w:rPr>
        <w:t>wątrobowokomórkowym</w:t>
      </w:r>
      <w:proofErr w:type="spellEnd"/>
      <w:r w:rsidR="002B7F65" w:rsidRPr="002B7F65">
        <w:rPr>
          <w:rFonts w:eastAsia="Calibri" w:cstheme="minorHAnsi"/>
          <w:b/>
          <w:bCs/>
          <w:sz w:val="20"/>
          <w:szCs w:val="20"/>
        </w:rPr>
        <w:t xml:space="preserve"> (</w:t>
      </w:r>
      <w:proofErr w:type="spellStart"/>
      <w:r w:rsidR="002B7F65" w:rsidRPr="002B7F65">
        <w:rPr>
          <w:rFonts w:eastAsia="Calibri" w:cstheme="minorHAnsi"/>
          <w:b/>
          <w:bCs/>
          <w:i/>
          <w:iCs/>
          <w:sz w:val="20"/>
          <w:szCs w:val="20"/>
        </w:rPr>
        <w:t>Hepatocarcinoma</w:t>
      </w:r>
      <w:proofErr w:type="spellEnd"/>
      <w:r w:rsidR="002B7F65" w:rsidRPr="002B7F65">
        <w:rPr>
          <w:rFonts w:eastAsia="Calibri" w:cstheme="minorHAnsi"/>
          <w:b/>
          <w:bCs/>
          <w:sz w:val="20"/>
          <w:szCs w:val="20"/>
        </w:rPr>
        <w:t xml:space="preserve">) - </w:t>
      </w:r>
      <w:proofErr w:type="spellStart"/>
      <w:r w:rsidR="002B7F65" w:rsidRPr="002B7F65">
        <w:rPr>
          <w:rFonts w:eastAsia="Calibri" w:cstheme="minorHAnsi"/>
          <w:b/>
          <w:bCs/>
          <w:sz w:val="20"/>
          <w:szCs w:val="20"/>
        </w:rPr>
        <w:t>POLPHITT</w:t>
      </w:r>
      <w:proofErr w:type="spellEnd"/>
      <w:r w:rsidR="002B7F65" w:rsidRPr="002B7F65">
        <w:rPr>
          <w:rFonts w:eastAsia="Calibri" w:cstheme="minorHAnsi"/>
          <w:b/>
          <w:bCs/>
          <w:sz w:val="20"/>
          <w:szCs w:val="20"/>
        </w:rPr>
        <w:t xml:space="preserve">” </w:t>
      </w:r>
      <w:bookmarkStart w:id="5" w:name="_Hlk177030345"/>
      <w:r w:rsidR="002B7F65" w:rsidRPr="002B7F65">
        <w:rPr>
          <w:rFonts w:eastAsia="Calibri" w:cstheme="minorHAnsi"/>
          <w:sz w:val="20"/>
          <w:szCs w:val="20"/>
        </w:rPr>
        <w:t>o numerze projektu 2021/</w:t>
      </w:r>
      <w:proofErr w:type="spellStart"/>
      <w:r w:rsidR="002B7F65" w:rsidRPr="002B7F65">
        <w:rPr>
          <w:rFonts w:eastAsia="Calibri" w:cstheme="minorHAnsi"/>
          <w:sz w:val="20"/>
          <w:szCs w:val="20"/>
        </w:rPr>
        <w:t>ABM</w:t>
      </w:r>
      <w:proofErr w:type="spellEnd"/>
      <w:r w:rsidR="002B7F65" w:rsidRPr="002B7F65">
        <w:rPr>
          <w:rFonts w:eastAsia="Calibri" w:cstheme="minorHAnsi"/>
          <w:sz w:val="20"/>
          <w:szCs w:val="20"/>
        </w:rPr>
        <w:t>/01/00009</w:t>
      </w:r>
      <w:bookmarkEnd w:id="4"/>
      <w:r w:rsidR="002B7F65" w:rsidRPr="002B7F65">
        <w:rPr>
          <w:rFonts w:eastAsia="Calibri" w:cstheme="minorHAnsi"/>
          <w:sz w:val="20"/>
          <w:szCs w:val="20"/>
        </w:rPr>
        <w:t xml:space="preserve"> realizowanego w ramach Konkursu na niekomercyjne badania kliniczne w obszarze chorób rzadkich Agencji Badań Medycznych (</w:t>
      </w:r>
      <w:proofErr w:type="spellStart"/>
      <w:r w:rsidR="002B7F65" w:rsidRPr="002B7F65">
        <w:rPr>
          <w:rFonts w:eastAsia="Calibri" w:cstheme="minorHAnsi"/>
          <w:sz w:val="20"/>
          <w:szCs w:val="20"/>
        </w:rPr>
        <w:t>ABM</w:t>
      </w:r>
      <w:proofErr w:type="spellEnd"/>
      <w:r w:rsidR="002B7F65" w:rsidRPr="002B7F65">
        <w:rPr>
          <w:rFonts w:eastAsia="Calibri" w:cstheme="minorHAnsi"/>
          <w:sz w:val="20"/>
          <w:szCs w:val="20"/>
        </w:rPr>
        <w:t>).</w:t>
      </w:r>
      <w:bookmarkEnd w:id="5"/>
      <w:r w:rsidR="002B7F65" w:rsidRPr="002B7F65">
        <w:rPr>
          <w:rFonts w:eastAsia="Calibri" w:cstheme="minorHAnsi"/>
          <w:sz w:val="20"/>
          <w:szCs w:val="20"/>
        </w:rPr>
        <w:t xml:space="preserve"> </w:t>
      </w:r>
      <w:r w:rsidR="002B7F65" w:rsidRPr="002B7F65">
        <w:rPr>
          <w:rFonts w:cstheme="minorHAnsi"/>
          <w:bCs/>
          <w:sz w:val="20"/>
          <w:szCs w:val="20"/>
        </w:rPr>
        <w:t xml:space="preserve">Gdański Uniwersytet Medyczny pełni rolę Sponsora niekomercyjnego badania klinicznego (zgodnie z założeniami Dobrej Praktyki Klinicznej, </w:t>
      </w:r>
      <w:proofErr w:type="spellStart"/>
      <w:r w:rsidR="002B7F65" w:rsidRPr="002B7F65">
        <w:rPr>
          <w:rFonts w:cstheme="minorHAnsi"/>
          <w:bCs/>
          <w:sz w:val="20"/>
          <w:szCs w:val="20"/>
        </w:rPr>
        <w:t>GCP</w:t>
      </w:r>
      <w:proofErr w:type="spellEnd"/>
      <w:r w:rsidR="002B7F65" w:rsidRPr="002B7F65">
        <w:rPr>
          <w:rFonts w:cstheme="minorHAnsi"/>
          <w:bCs/>
          <w:sz w:val="20"/>
          <w:szCs w:val="20"/>
        </w:rPr>
        <w:t>)</w:t>
      </w:r>
      <w:r w:rsidR="002B7F65">
        <w:rPr>
          <w:rFonts w:cstheme="minorHAnsi"/>
          <w:bCs/>
          <w:sz w:val="20"/>
          <w:szCs w:val="20"/>
        </w:rPr>
        <w:t xml:space="preserve"> </w:t>
      </w:r>
      <w:r w:rsidR="00732E2A" w:rsidRPr="00732E2A">
        <w:rPr>
          <w:rFonts w:cstheme="minorHAnsi"/>
          <w:iCs/>
          <w:sz w:val="20"/>
          <w:szCs w:val="20"/>
          <w:lang w:val="en-US"/>
        </w:rPr>
        <w:t xml:space="preserve"> </w:t>
      </w:r>
      <w:r w:rsidRPr="00732E2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732E2A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732E2A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2B7F65">
        <w:rPr>
          <w:rFonts w:eastAsia="Century Gothic" w:cstheme="minorHAnsi"/>
          <w:sz w:val="20"/>
          <w:szCs w:val="20"/>
        </w:rPr>
        <w:t>21</w:t>
      </w:r>
      <w:r w:rsidR="00D52B66" w:rsidRPr="00732E2A">
        <w:rPr>
          <w:rFonts w:eastAsia="Century Gothic" w:cstheme="minorHAnsi"/>
          <w:sz w:val="20"/>
          <w:szCs w:val="20"/>
        </w:rPr>
        <w:t>.0</w:t>
      </w:r>
      <w:r w:rsidR="003D1898" w:rsidRPr="00732E2A">
        <w:rPr>
          <w:rFonts w:eastAsia="Century Gothic" w:cstheme="minorHAnsi"/>
          <w:sz w:val="20"/>
          <w:szCs w:val="20"/>
        </w:rPr>
        <w:t>5</w:t>
      </w:r>
      <w:r w:rsidR="0024153F" w:rsidRPr="00732E2A">
        <w:rPr>
          <w:rFonts w:eastAsia="Century Gothic" w:cstheme="minorHAnsi"/>
          <w:sz w:val="20"/>
          <w:szCs w:val="20"/>
        </w:rPr>
        <w:t>.2025</w:t>
      </w:r>
      <w:r w:rsidR="00077122" w:rsidRPr="00732E2A">
        <w:rPr>
          <w:rFonts w:eastAsia="Century Gothic" w:cstheme="minorHAnsi"/>
          <w:sz w:val="20"/>
          <w:szCs w:val="20"/>
        </w:rPr>
        <w:t xml:space="preserve"> </w:t>
      </w:r>
      <w:r w:rsidR="00492191" w:rsidRPr="00732E2A">
        <w:rPr>
          <w:rFonts w:eastAsia="Century Gothic" w:cstheme="minorHAnsi"/>
          <w:sz w:val="20"/>
          <w:szCs w:val="20"/>
        </w:rPr>
        <w:t>r.</w:t>
      </w:r>
      <w:r w:rsidRPr="00732E2A">
        <w:rPr>
          <w:rFonts w:eastAsia="Century Gothic" w:cstheme="minorHAnsi"/>
          <w:sz w:val="20"/>
          <w:szCs w:val="20"/>
        </w:rPr>
        <w:t xml:space="preserve"> </w:t>
      </w:r>
      <w:r w:rsidR="003700A4" w:rsidRPr="00732E2A">
        <w:rPr>
          <w:rFonts w:eastAsia="Century Gothic" w:cstheme="minorHAnsi"/>
          <w:sz w:val="20"/>
          <w:szCs w:val="20"/>
        </w:rPr>
        <w:t xml:space="preserve"> do godz. </w:t>
      </w:r>
      <w:r w:rsidR="002B7F65">
        <w:rPr>
          <w:rFonts w:eastAsia="Century Gothic" w:cstheme="minorHAnsi"/>
          <w:sz w:val="20"/>
          <w:szCs w:val="20"/>
        </w:rPr>
        <w:t>23.59</w:t>
      </w:r>
      <w:r w:rsidR="008D4720" w:rsidRPr="00732E2A">
        <w:rPr>
          <w:rFonts w:eastAsia="Century Gothic" w:cstheme="minorHAnsi"/>
          <w:sz w:val="20"/>
          <w:szCs w:val="20"/>
        </w:rPr>
        <w:t xml:space="preserve"> </w:t>
      </w:r>
      <w:r w:rsidR="00852720" w:rsidRPr="00732E2A">
        <w:rPr>
          <w:rFonts w:eastAsia="Century Gothic" w:cstheme="minorHAnsi"/>
          <w:sz w:val="20"/>
          <w:szCs w:val="20"/>
        </w:rPr>
        <w:t>wpłynęł</w:t>
      </w:r>
      <w:r w:rsidR="003D1898" w:rsidRPr="00732E2A">
        <w:rPr>
          <w:rFonts w:eastAsia="Century Gothic" w:cstheme="minorHAnsi"/>
          <w:sz w:val="20"/>
          <w:szCs w:val="20"/>
        </w:rPr>
        <w:t>y</w:t>
      </w:r>
      <w:r w:rsidR="00852720" w:rsidRPr="00732E2A">
        <w:rPr>
          <w:rFonts w:eastAsia="Century Gothic" w:cstheme="minorHAnsi"/>
          <w:sz w:val="20"/>
          <w:szCs w:val="20"/>
        </w:rPr>
        <w:t xml:space="preserve"> </w:t>
      </w:r>
      <w:r w:rsidR="002B7F65">
        <w:rPr>
          <w:rFonts w:eastAsia="Century Gothic" w:cstheme="minorHAnsi"/>
          <w:sz w:val="20"/>
          <w:szCs w:val="20"/>
        </w:rPr>
        <w:t>3</w:t>
      </w:r>
      <w:r w:rsidR="00852720" w:rsidRPr="00732E2A">
        <w:rPr>
          <w:rFonts w:eastAsia="Century Gothic" w:cstheme="minorHAnsi"/>
          <w:sz w:val="20"/>
          <w:szCs w:val="20"/>
        </w:rPr>
        <w:t xml:space="preserve"> ofert</w:t>
      </w:r>
      <w:r w:rsidR="003D1898" w:rsidRPr="00732E2A">
        <w:rPr>
          <w:rFonts w:eastAsia="Century Gothic" w:cstheme="minorHAnsi"/>
          <w:sz w:val="20"/>
          <w:szCs w:val="20"/>
        </w:rPr>
        <w:t>y</w:t>
      </w:r>
      <w:r w:rsidR="00AA1E4B" w:rsidRPr="00732E2A">
        <w:rPr>
          <w:rFonts w:eastAsia="Century Gothic" w:cstheme="minorHAnsi"/>
          <w:sz w:val="20"/>
          <w:szCs w:val="20"/>
        </w:rPr>
        <w:t>.</w:t>
      </w:r>
    </w:p>
    <w:p w:rsidR="00072F42" w:rsidRPr="00732E2A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732E2A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732E2A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732E2A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2B7F65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F65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B7F65" w:rsidRPr="002B7F65" w:rsidRDefault="002B7F65" w:rsidP="002B7F65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2B7F65">
              <w:rPr>
                <w:rStyle w:val="markedcontent"/>
                <w:rFonts w:cstheme="minorHAnsi"/>
                <w:b/>
                <w:sz w:val="20"/>
                <w:szCs w:val="20"/>
              </w:rPr>
              <w:t>Centrala Farmaceutyczna CEFARM</w:t>
            </w:r>
          </w:p>
          <w:p w:rsidR="002B7F65" w:rsidRPr="002B7F65" w:rsidRDefault="002B7F65" w:rsidP="002B7F65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2B7F65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Spółka Akcyjna</w:t>
            </w:r>
          </w:p>
          <w:p w:rsidR="002B7F65" w:rsidRPr="002B7F65" w:rsidRDefault="002B7F65" w:rsidP="002B7F65">
            <w:pPr>
              <w:jc w:val="center"/>
              <w:rPr>
                <w:rStyle w:val="markedcontent"/>
                <w:rFonts w:cstheme="minorHAnsi"/>
                <w:sz w:val="20"/>
                <w:szCs w:val="20"/>
              </w:rPr>
            </w:pPr>
            <w:r w:rsidRPr="002B7F65">
              <w:rPr>
                <w:rStyle w:val="markedcontent"/>
                <w:rFonts w:cstheme="minorHAnsi"/>
                <w:sz w:val="20"/>
                <w:szCs w:val="20"/>
              </w:rPr>
              <w:t>ul. Jana Kazimierza 16,</w:t>
            </w:r>
          </w:p>
          <w:p w:rsidR="006155E9" w:rsidRPr="002B7F65" w:rsidRDefault="002B7F65" w:rsidP="002B7F6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B7F65">
              <w:rPr>
                <w:rStyle w:val="markedcontent"/>
                <w:rFonts w:cstheme="minorHAnsi"/>
                <w:sz w:val="20"/>
                <w:szCs w:val="20"/>
              </w:rPr>
              <w:t>01-248 Warszawa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2B7F65" w:rsidRDefault="0045497E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2B7F65" w:rsidRDefault="002B7F65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2B7F65">
              <w:rPr>
                <w:rFonts w:cstheme="minorHAnsi"/>
                <w:color w:val="000000"/>
                <w:sz w:val="20"/>
                <w:szCs w:val="20"/>
                <w:lang w:eastAsia="pl-PL"/>
              </w:rPr>
              <w:t>12 226,20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2B7F65" w:rsidRDefault="0045497E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  <w:tr w:rsidR="003D1898" w:rsidRPr="00732E2A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D1898" w:rsidRPr="002B7F65" w:rsidRDefault="003D1898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F65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7F65" w:rsidRPr="002B7F65" w:rsidRDefault="002B7F65" w:rsidP="002B7F65">
            <w:pPr>
              <w:jc w:val="center"/>
              <w:rPr>
                <w:rStyle w:val="markedcontent"/>
                <w:rFonts w:cstheme="minorHAnsi"/>
                <w:sz w:val="20"/>
                <w:szCs w:val="20"/>
              </w:rPr>
            </w:pPr>
            <w:proofErr w:type="spellStart"/>
            <w:r w:rsidRPr="002B7F65">
              <w:rPr>
                <w:rStyle w:val="markedcontent"/>
                <w:rFonts w:cstheme="minorHAnsi"/>
                <w:b/>
                <w:sz w:val="20"/>
                <w:szCs w:val="20"/>
              </w:rPr>
              <w:t>ETHIFARM</w:t>
            </w:r>
            <w:proofErr w:type="spellEnd"/>
            <w:r w:rsidRPr="002B7F65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Sp. z o.o. Sp. Komandytowa</w:t>
            </w:r>
            <w:r w:rsidRPr="002B7F65">
              <w:rPr>
                <w:rStyle w:val="markedcontent"/>
                <w:rFonts w:cstheme="minorHAnsi"/>
                <w:b/>
                <w:sz w:val="20"/>
                <w:szCs w:val="20"/>
              </w:rPr>
              <w:br/>
            </w:r>
            <w:r w:rsidRPr="002B7F65">
              <w:rPr>
                <w:rStyle w:val="markedcontent"/>
                <w:rFonts w:cstheme="minorHAnsi"/>
                <w:sz w:val="20"/>
                <w:szCs w:val="20"/>
              </w:rPr>
              <w:t>ul. Hiacyntowa 39,</w:t>
            </w:r>
          </w:p>
          <w:p w:rsidR="003D1898" w:rsidRPr="002B7F65" w:rsidRDefault="002B7F65" w:rsidP="002B7F65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2B7F65">
              <w:rPr>
                <w:rStyle w:val="markedcontent"/>
                <w:rFonts w:cstheme="minorHAnsi"/>
                <w:sz w:val="20"/>
                <w:szCs w:val="20"/>
              </w:rPr>
              <w:t>60-175 Poznań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2B7F65" w:rsidRDefault="0045497E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D1898" w:rsidRPr="002B7F65" w:rsidRDefault="0045497E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36 900,00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2B7F65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2B7F65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2B7F65" w:rsidRPr="00732E2A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2B7F65" w:rsidRPr="002B7F65" w:rsidRDefault="002B7F65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B7F65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7F65" w:rsidRPr="002B7F65" w:rsidRDefault="002B7F65" w:rsidP="002B7F65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proofErr w:type="spellStart"/>
            <w:r w:rsidRPr="002B7F65">
              <w:rPr>
                <w:rStyle w:val="markedcontent"/>
                <w:rFonts w:cstheme="minorHAnsi"/>
                <w:b/>
                <w:sz w:val="20"/>
                <w:szCs w:val="20"/>
              </w:rPr>
              <w:t>Medezin</w:t>
            </w:r>
            <w:proofErr w:type="spellEnd"/>
            <w:r w:rsidRPr="002B7F65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Sp. z o.o.</w:t>
            </w:r>
            <w:r w:rsidRPr="002B7F65">
              <w:rPr>
                <w:rStyle w:val="markedcontent"/>
                <w:rFonts w:cstheme="minorHAnsi"/>
                <w:b/>
                <w:sz w:val="20"/>
                <w:szCs w:val="20"/>
              </w:rPr>
              <w:br/>
            </w:r>
            <w:r w:rsidRPr="002B7F65">
              <w:rPr>
                <w:rStyle w:val="markedcontent"/>
                <w:rFonts w:cstheme="minorHAnsi"/>
                <w:sz w:val="20"/>
                <w:szCs w:val="20"/>
              </w:rPr>
              <w:t>ul. Zbąszyńska 3</w:t>
            </w:r>
            <w:r w:rsidRPr="002B7F65">
              <w:rPr>
                <w:rStyle w:val="markedcontent"/>
                <w:rFonts w:cstheme="minorHAnsi"/>
                <w:sz w:val="20"/>
                <w:szCs w:val="20"/>
              </w:rPr>
              <w:br/>
              <w:t>91-342 Łódź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7F65" w:rsidRPr="002B7F65" w:rsidRDefault="0045497E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2B7F65" w:rsidRPr="002B7F65" w:rsidRDefault="002B7F65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2B7F65">
              <w:rPr>
                <w:rFonts w:cstheme="minorHAnsi"/>
                <w:color w:val="000000"/>
                <w:sz w:val="20"/>
                <w:szCs w:val="20"/>
                <w:lang w:eastAsia="pl-PL"/>
              </w:rPr>
              <w:t>23 437,65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B7F65" w:rsidRPr="002B7F65" w:rsidRDefault="0045497E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NIE</w:t>
            </w:r>
          </w:p>
        </w:tc>
      </w:tr>
    </w:tbl>
    <w:p w:rsidR="006155E9" w:rsidRPr="00732E2A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732E2A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45497E" w:rsidRPr="002B7F65" w:rsidRDefault="0045497E" w:rsidP="0045497E">
      <w:pPr>
        <w:rPr>
          <w:rStyle w:val="markedcontent"/>
          <w:rFonts w:cstheme="minorHAnsi"/>
          <w:sz w:val="20"/>
          <w:szCs w:val="20"/>
        </w:rPr>
      </w:pPr>
      <w:proofErr w:type="spellStart"/>
      <w:r w:rsidRPr="002B7F65">
        <w:rPr>
          <w:rStyle w:val="markedcontent"/>
          <w:rFonts w:cstheme="minorHAnsi"/>
          <w:b/>
          <w:sz w:val="20"/>
          <w:szCs w:val="20"/>
        </w:rPr>
        <w:t>ETHIFARM</w:t>
      </w:r>
      <w:proofErr w:type="spellEnd"/>
      <w:r w:rsidRPr="002B7F65">
        <w:rPr>
          <w:rStyle w:val="markedcontent"/>
          <w:rFonts w:cstheme="minorHAnsi"/>
          <w:b/>
          <w:sz w:val="20"/>
          <w:szCs w:val="20"/>
        </w:rPr>
        <w:t xml:space="preserve"> Sp. z o.o. Sp. Komandytowa</w:t>
      </w:r>
      <w:r w:rsidRPr="002B7F65">
        <w:rPr>
          <w:rStyle w:val="markedcontent"/>
          <w:rFonts w:cstheme="minorHAnsi"/>
          <w:b/>
          <w:sz w:val="20"/>
          <w:szCs w:val="20"/>
        </w:rPr>
        <w:br/>
      </w:r>
      <w:r w:rsidRPr="002B7F65">
        <w:rPr>
          <w:rStyle w:val="markedcontent"/>
          <w:rFonts w:cstheme="minorHAnsi"/>
          <w:sz w:val="20"/>
          <w:szCs w:val="20"/>
        </w:rPr>
        <w:t>ul. Hiacyntowa 39,</w:t>
      </w:r>
    </w:p>
    <w:p w:rsidR="002B7F65" w:rsidRPr="00732E2A" w:rsidRDefault="0045497E" w:rsidP="0045497E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2B7F65">
        <w:rPr>
          <w:rStyle w:val="markedcontent"/>
          <w:rFonts w:cstheme="minorHAnsi"/>
          <w:sz w:val="20"/>
          <w:szCs w:val="20"/>
        </w:rPr>
        <w:t>60-175 Poznań</w:t>
      </w:r>
    </w:p>
    <w:p w:rsidR="00072F42" w:rsidRPr="00732E2A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732E2A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732E2A">
        <w:rPr>
          <w:rFonts w:asciiTheme="minorHAnsi" w:hAnsiTheme="minorHAnsi" w:cstheme="minorHAnsi"/>
          <w:sz w:val="20"/>
          <w:szCs w:val="20"/>
        </w:rPr>
        <w:tab/>
      </w:r>
      <w:r w:rsidRPr="00732E2A">
        <w:rPr>
          <w:rFonts w:asciiTheme="minorHAnsi" w:hAnsiTheme="minorHAnsi" w:cstheme="minorHAnsi"/>
          <w:sz w:val="20"/>
          <w:szCs w:val="20"/>
        </w:rPr>
        <w:tab/>
      </w:r>
    </w:p>
    <w:p w:rsidR="0045497E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732E2A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732E2A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732E2A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1"/>
      <w:bookmarkEnd w:id="2"/>
      <w:r w:rsidR="006155E9" w:rsidRPr="00732E2A">
        <w:rPr>
          <w:rFonts w:asciiTheme="minorHAnsi" w:hAnsiTheme="minorHAnsi" w:cstheme="minorHAnsi"/>
          <w:bCs/>
          <w:sz w:val="20"/>
          <w:szCs w:val="20"/>
        </w:rPr>
        <w:t>.</w:t>
      </w:r>
    </w:p>
    <w:p w:rsidR="0045497E" w:rsidRPr="0045497E" w:rsidRDefault="0045497E" w:rsidP="0045497E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45497E">
        <w:rPr>
          <w:rFonts w:asciiTheme="minorHAnsi" w:hAnsiTheme="minorHAnsi" w:cstheme="minorHAnsi"/>
          <w:b/>
          <w:sz w:val="20"/>
          <w:szCs w:val="20"/>
          <w:u w:val="single"/>
        </w:rPr>
        <w:lastRenderedPageBreak/>
        <w:t>Odrzucone oferty:</w:t>
      </w:r>
    </w:p>
    <w:p w:rsidR="0045497E" w:rsidRPr="0045497E" w:rsidRDefault="0045497E" w:rsidP="0045497E">
      <w:pPr>
        <w:pStyle w:val="Standard"/>
        <w:tabs>
          <w:tab w:val="left" w:pos="1134"/>
        </w:tabs>
        <w:ind w:right="26"/>
        <w:rPr>
          <w:rFonts w:asciiTheme="minorHAnsi" w:hAnsiTheme="minorHAnsi" w:cstheme="minorHAnsi"/>
          <w:sz w:val="20"/>
          <w:szCs w:val="20"/>
        </w:rPr>
      </w:pPr>
      <w:r w:rsidRPr="0045497E">
        <w:rPr>
          <w:rFonts w:asciiTheme="minorHAnsi" w:hAnsiTheme="minorHAnsi" w:cstheme="minorHAnsi"/>
          <w:b/>
          <w:sz w:val="20"/>
          <w:szCs w:val="20"/>
        </w:rPr>
        <w:t>1.  Centrala Farmaceutyczna CEFARM Spółka Akcyjna</w:t>
      </w:r>
      <w:r w:rsidRPr="0045497E">
        <w:rPr>
          <w:rFonts w:asciiTheme="minorHAnsi" w:hAnsiTheme="minorHAnsi" w:cstheme="minorHAnsi"/>
          <w:b/>
          <w:sz w:val="20"/>
          <w:szCs w:val="20"/>
        </w:rPr>
        <w:br/>
      </w:r>
      <w:r w:rsidRPr="0045497E">
        <w:rPr>
          <w:rFonts w:asciiTheme="minorHAnsi" w:hAnsiTheme="minorHAnsi" w:cstheme="minorHAnsi"/>
          <w:sz w:val="20"/>
          <w:szCs w:val="20"/>
        </w:rPr>
        <w:t>ul. Jana Kazimierza 16,</w:t>
      </w:r>
    </w:p>
    <w:p w:rsidR="0045497E" w:rsidRPr="0045497E" w:rsidRDefault="0045497E" w:rsidP="0045497E">
      <w:pPr>
        <w:pStyle w:val="Standard"/>
        <w:tabs>
          <w:tab w:val="left" w:pos="1134"/>
        </w:tabs>
        <w:ind w:right="26"/>
        <w:rPr>
          <w:rFonts w:asciiTheme="minorHAnsi" w:hAnsiTheme="minorHAnsi" w:cstheme="minorHAnsi"/>
          <w:sz w:val="20"/>
          <w:szCs w:val="20"/>
        </w:rPr>
      </w:pPr>
      <w:r w:rsidRPr="0045497E">
        <w:rPr>
          <w:rFonts w:asciiTheme="minorHAnsi" w:hAnsiTheme="minorHAnsi" w:cstheme="minorHAnsi"/>
          <w:sz w:val="20"/>
          <w:szCs w:val="20"/>
        </w:rPr>
        <w:t>01-248 Warszawa</w:t>
      </w:r>
    </w:p>
    <w:p w:rsidR="0045497E" w:rsidRPr="0045497E" w:rsidRDefault="0045497E" w:rsidP="0045497E">
      <w:pPr>
        <w:pStyle w:val="Standard"/>
        <w:tabs>
          <w:tab w:val="left" w:pos="1134"/>
        </w:tabs>
        <w:ind w:right="26"/>
        <w:rPr>
          <w:rFonts w:asciiTheme="minorHAnsi" w:hAnsiTheme="minorHAnsi" w:cstheme="minorHAnsi"/>
          <w:sz w:val="20"/>
          <w:szCs w:val="20"/>
        </w:rPr>
      </w:pPr>
    </w:p>
    <w:p w:rsidR="0045497E" w:rsidRPr="0045497E" w:rsidRDefault="0045497E" w:rsidP="0045497E">
      <w:pPr>
        <w:pStyle w:val="Standard"/>
        <w:tabs>
          <w:tab w:val="left" w:pos="1134"/>
        </w:tabs>
        <w:ind w:right="26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45497E">
        <w:rPr>
          <w:rFonts w:asciiTheme="minorHAnsi" w:hAnsiTheme="minorHAnsi" w:cstheme="minorHAnsi"/>
          <w:b/>
          <w:sz w:val="20"/>
          <w:szCs w:val="20"/>
          <w:u w:val="single"/>
        </w:rPr>
        <w:t>Uzasadnienie:</w:t>
      </w:r>
    </w:p>
    <w:p w:rsidR="0045497E" w:rsidRPr="0045497E" w:rsidRDefault="0045497E" w:rsidP="0045497E">
      <w:pPr>
        <w:pStyle w:val="Akapitzlist"/>
        <w:ind w:left="0"/>
        <w:jc w:val="both"/>
        <w:rPr>
          <w:rFonts w:cstheme="minorHAnsi"/>
          <w:sz w:val="20"/>
          <w:szCs w:val="20"/>
        </w:rPr>
      </w:pPr>
      <w:r w:rsidRPr="0045497E">
        <w:rPr>
          <w:rFonts w:cstheme="minorHAnsi"/>
          <w:sz w:val="20"/>
          <w:szCs w:val="20"/>
        </w:rPr>
        <w:t xml:space="preserve">Firma nie posiada zezwolenia umożliwiającego dokonanie czynności objętych przedmiotem niniejszego zapytania ofertowego, tj. przepakowania (etykietowania), certyfikacji i zwolnienia serii badanego </w:t>
      </w:r>
      <w:proofErr w:type="spellStart"/>
      <w:r w:rsidRPr="0045497E">
        <w:rPr>
          <w:rFonts w:cstheme="minorHAnsi"/>
          <w:sz w:val="20"/>
          <w:szCs w:val="20"/>
        </w:rPr>
        <w:t>PEDMARK</w:t>
      </w:r>
      <w:proofErr w:type="spellEnd"/>
      <w:r w:rsidRPr="0045497E">
        <w:rPr>
          <w:rStyle w:val="hgkelc"/>
          <w:rFonts w:cstheme="minorHAnsi"/>
          <w:sz w:val="20"/>
          <w:szCs w:val="20"/>
        </w:rPr>
        <w:t>® (sprowadzonego do polski w ramach importu interwencyjnego z USA)</w:t>
      </w:r>
      <w:r w:rsidRPr="0045497E">
        <w:rPr>
          <w:rFonts w:cstheme="minorHAnsi"/>
          <w:sz w:val="20"/>
          <w:szCs w:val="20"/>
        </w:rPr>
        <w:t>. W świetle informacji uzyskanych przez Zamawiającego, procedury związane z ubieganiem się o zezwolenie realizowane są w terminie wynoszącym ok. 45 dni.  Zgodnie z ust. 4 pkt. 1 Zapytania ofertowego nr 40/ZZ/2025 realizacja przedmiotu umowy musi nastąpić  w terminie 30 dni od dnia dostarczenia Badanego Produktu Leczniczego do Wykonawcy.</w:t>
      </w:r>
    </w:p>
    <w:p w:rsidR="0045497E" w:rsidRPr="0045497E" w:rsidRDefault="0045497E" w:rsidP="0045497E">
      <w:pPr>
        <w:pStyle w:val="Akapitzlist"/>
        <w:ind w:left="0"/>
        <w:jc w:val="both"/>
        <w:rPr>
          <w:rFonts w:cstheme="minorHAnsi"/>
          <w:sz w:val="20"/>
          <w:szCs w:val="20"/>
        </w:rPr>
      </w:pPr>
      <w:r w:rsidRPr="0045497E">
        <w:rPr>
          <w:rFonts w:cstheme="minorHAnsi"/>
          <w:sz w:val="20"/>
          <w:szCs w:val="20"/>
        </w:rPr>
        <w:t xml:space="preserve"> Zgodnie z powyższym Wykonawca nie jest w stanie wykonać usługi w terminie określonym w zapytaniu ofertowym. </w:t>
      </w:r>
    </w:p>
    <w:p w:rsidR="0045497E" w:rsidRPr="0045497E" w:rsidRDefault="0045497E" w:rsidP="0045497E">
      <w:pPr>
        <w:pStyle w:val="Akapitzlist"/>
        <w:ind w:left="0"/>
        <w:jc w:val="both"/>
        <w:rPr>
          <w:rFonts w:cstheme="minorHAnsi"/>
          <w:sz w:val="20"/>
          <w:szCs w:val="20"/>
        </w:rPr>
      </w:pPr>
    </w:p>
    <w:p w:rsidR="0045497E" w:rsidRPr="0045497E" w:rsidRDefault="0045497E" w:rsidP="0045497E">
      <w:pPr>
        <w:pStyle w:val="Akapitzlist"/>
        <w:ind w:left="0"/>
        <w:rPr>
          <w:rStyle w:val="markedcontent"/>
          <w:rFonts w:cstheme="minorHAnsi"/>
          <w:sz w:val="20"/>
          <w:szCs w:val="20"/>
        </w:rPr>
      </w:pPr>
      <w:r w:rsidRPr="0045497E">
        <w:rPr>
          <w:rStyle w:val="markedcontent"/>
          <w:rFonts w:cstheme="minorHAnsi"/>
          <w:b/>
          <w:sz w:val="20"/>
          <w:szCs w:val="20"/>
        </w:rPr>
        <w:t xml:space="preserve">2. </w:t>
      </w:r>
      <w:proofErr w:type="spellStart"/>
      <w:r w:rsidRPr="0045497E">
        <w:rPr>
          <w:rStyle w:val="markedcontent"/>
          <w:rFonts w:cstheme="minorHAnsi"/>
          <w:b/>
          <w:sz w:val="20"/>
          <w:szCs w:val="20"/>
        </w:rPr>
        <w:t>Medezin</w:t>
      </w:r>
      <w:proofErr w:type="spellEnd"/>
      <w:r w:rsidRPr="0045497E">
        <w:rPr>
          <w:rStyle w:val="markedcontent"/>
          <w:rFonts w:cstheme="minorHAnsi"/>
          <w:b/>
          <w:sz w:val="20"/>
          <w:szCs w:val="20"/>
        </w:rPr>
        <w:t xml:space="preserve"> Sp. z o.o.</w:t>
      </w:r>
      <w:r w:rsidRPr="0045497E">
        <w:rPr>
          <w:rStyle w:val="markedcontent"/>
          <w:rFonts w:cstheme="minorHAnsi"/>
          <w:b/>
          <w:sz w:val="20"/>
          <w:szCs w:val="20"/>
        </w:rPr>
        <w:br/>
      </w:r>
      <w:r w:rsidRPr="0045497E">
        <w:rPr>
          <w:rStyle w:val="markedcontent"/>
          <w:rFonts w:cstheme="minorHAnsi"/>
          <w:sz w:val="20"/>
          <w:szCs w:val="20"/>
        </w:rPr>
        <w:t>ul. Zbąszyńska 3</w:t>
      </w:r>
      <w:r w:rsidRPr="0045497E">
        <w:rPr>
          <w:rStyle w:val="markedcontent"/>
          <w:rFonts w:cstheme="minorHAnsi"/>
          <w:sz w:val="20"/>
          <w:szCs w:val="20"/>
        </w:rPr>
        <w:br/>
        <w:t>91-342 Łódź</w:t>
      </w:r>
    </w:p>
    <w:p w:rsidR="0045497E" w:rsidRPr="0045497E" w:rsidRDefault="0045497E" w:rsidP="0045497E">
      <w:pPr>
        <w:pStyle w:val="Akapitzlist"/>
        <w:ind w:left="0"/>
        <w:rPr>
          <w:rFonts w:cstheme="minorHAnsi"/>
          <w:sz w:val="20"/>
          <w:szCs w:val="20"/>
        </w:rPr>
      </w:pPr>
    </w:p>
    <w:p w:rsidR="0045497E" w:rsidRPr="0045497E" w:rsidRDefault="0045497E" w:rsidP="0045497E">
      <w:pPr>
        <w:pStyle w:val="Standard"/>
        <w:tabs>
          <w:tab w:val="left" w:pos="1134"/>
        </w:tabs>
        <w:ind w:right="26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45497E">
        <w:rPr>
          <w:rFonts w:asciiTheme="minorHAnsi" w:hAnsiTheme="minorHAnsi" w:cstheme="minorHAnsi"/>
          <w:b/>
          <w:sz w:val="20"/>
          <w:szCs w:val="20"/>
          <w:u w:val="single"/>
        </w:rPr>
        <w:t>Uzasadnienie:</w:t>
      </w:r>
    </w:p>
    <w:p w:rsidR="0045497E" w:rsidRPr="0045497E" w:rsidRDefault="0045497E" w:rsidP="0045497E">
      <w:pPr>
        <w:pStyle w:val="Akapitzlist"/>
        <w:ind w:left="0"/>
        <w:jc w:val="both"/>
        <w:rPr>
          <w:rFonts w:cstheme="minorHAnsi"/>
          <w:sz w:val="20"/>
          <w:szCs w:val="20"/>
        </w:rPr>
      </w:pPr>
      <w:r w:rsidRPr="0045497E">
        <w:rPr>
          <w:rFonts w:cstheme="minorHAnsi"/>
          <w:sz w:val="20"/>
          <w:szCs w:val="20"/>
        </w:rPr>
        <w:t xml:space="preserve">Firma nie posiada zezwolenia umożliwiającego dokonanie czynności objętych przedmiotem niniejszego zapytania ofertowego, tj. przepakowania (etykietowania), certyfikacji i zwolnienia serii badanego </w:t>
      </w:r>
      <w:proofErr w:type="spellStart"/>
      <w:r w:rsidRPr="0045497E">
        <w:rPr>
          <w:rFonts w:cstheme="minorHAnsi"/>
          <w:sz w:val="20"/>
          <w:szCs w:val="20"/>
        </w:rPr>
        <w:t>PEDMARK</w:t>
      </w:r>
      <w:proofErr w:type="spellEnd"/>
      <w:r w:rsidRPr="0045497E">
        <w:rPr>
          <w:rStyle w:val="hgkelc"/>
          <w:rFonts w:cstheme="minorHAnsi"/>
          <w:sz w:val="20"/>
          <w:szCs w:val="20"/>
        </w:rPr>
        <w:t>® (sprowadzonego do polski w ramach importu interwencyjnego z USA)</w:t>
      </w:r>
      <w:r w:rsidRPr="0045497E">
        <w:rPr>
          <w:rFonts w:cstheme="minorHAnsi"/>
          <w:sz w:val="20"/>
          <w:szCs w:val="20"/>
        </w:rPr>
        <w:t>. W świetle informacji uzyskanych przez Zamawiającego, procedury związane z ubieganiem się o zezwolenie realizowane są w terminie wynoszącym ok. 45 dni.  Zgodnie z ust. 4 pkt. 1 Zapytania ofertowego nr 40/ZZ/2025 realizacja przedmiotu umowy musi nastąpić  w terminie 30 dni od dnia dostarczenia Badanego Produktu Leczniczego do Wykonawcy.</w:t>
      </w:r>
    </w:p>
    <w:p w:rsidR="0045497E" w:rsidRPr="0045497E" w:rsidRDefault="0045497E" w:rsidP="0045497E">
      <w:pPr>
        <w:pStyle w:val="Akapitzlist"/>
        <w:ind w:left="0"/>
        <w:jc w:val="both"/>
        <w:rPr>
          <w:rFonts w:cstheme="minorHAnsi"/>
          <w:sz w:val="20"/>
          <w:szCs w:val="20"/>
        </w:rPr>
      </w:pPr>
      <w:r w:rsidRPr="0045497E">
        <w:rPr>
          <w:rFonts w:cstheme="minorHAnsi"/>
          <w:sz w:val="20"/>
          <w:szCs w:val="20"/>
        </w:rPr>
        <w:t xml:space="preserve"> Zgodnie z powyższym Wykonawca nie jest w stanie wykonać usługi w terminie określonym w zapytaniu ofertowym. </w:t>
      </w:r>
    </w:p>
    <w:p w:rsidR="0045497E" w:rsidRPr="0045497E" w:rsidRDefault="0045497E" w:rsidP="0045497E">
      <w:pPr>
        <w:pStyle w:val="Akapitzlist"/>
        <w:ind w:left="0"/>
        <w:rPr>
          <w:rFonts w:cstheme="minorHAnsi"/>
          <w:sz w:val="20"/>
          <w:szCs w:val="20"/>
        </w:rPr>
      </w:pPr>
    </w:p>
    <w:p w:rsidR="0045497E" w:rsidRPr="009B3AA7" w:rsidRDefault="0045497E" w:rsidP="0045497E">
      <w:pPr>
        <w:pStyle w:val="Standard"/>
        <w:tabs>
          <w:tab w:val="left" w:pos="1134"/>
        </w:tabs>
        <w:ind w:right="26"/>
        <w:rPr>
          <w:rFonts w:ascii="Century Gothic" w:hAnsi="Century Gothic"/>
          <w:sz w:val="20"/>
          <w:szCs w:val="20"/>
        </w:rPr>
      </w:pPr>
    </w:p>
    <w:p w:rsidR="0045497E" w:rsidRPr="00EE486F" w:rsidRDefault="0045497E" w:rsidP="0045497E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:rsidR="006711FD" w:rsidRPr="00732E2A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D45EDF" w:rsidRPr="00732E2A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D52B66" w:rsidRPr="00732E2A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732E2A" w:rsidRPr="00732E2A" w:rsidRDefault="00D52B66" w:rsidP="00732E2A">
      <w:pPr>
        <w:jc w:val="right"/>
        <w:rPr>
          <w:rFonts w:cstheme="minorHAnsi"/>
          <w:sz w:val="20"/>
          <w:szCs w:val="20"/>
        </w:rPr>
      </w:pPr>
      <w:r w:rsidRPr="00732E2A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r w:rsidR="00732E2A" w:rsidRPr="00732E2A">
        <w:rPr>
          <w:rFonts w:cstheme="minorHAnsi"/>
          <w:sz w:val="20"/>
          <w:szCs w:val="20"/>
        </w:rPr>
        <w:t>p.o. Kanclerza</w:t>
      </w:r>
    </w:p>
    <w:p w:rsidR="00732E2A" w:rsidRPr="00732E2A" w:rsidRDefault="003F10DE" w:rsidP="003F10DE">
      <w:pPr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/-/</w:t>
      </w:r>
    </w:p>
    <w:p w:rsidR="00732E2A" w:rsidRPr="00732E2A" w:rsidRDefault="00732E2A" w:rsidP="00732E2A">
      <w:pPr>
        <w:tabs>
          <w:tab w:val="left" w:pos="8370"/>
        </w:tabs>
        <w:ind w:left="1418" w:hanging="1418"/>
        <w:jc w:val="center"/>
        <w:rPr>
          <w:rFonts w:cstheme="minorHAnsi"/>
          <w:i/>
          <w:sz w:val="20"/>
          <w:szCs w:val="20"/>
        </w:rPr>
      </w:pPr>
      <w:r w:rsidRPr="00732E2A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cstheme="minorHAnsi"/>
          <w:i/>
          <w:sz w:val="20"/>
          <w:szCs w:val="20"/>
        </w:rPr>
        <w:t xml:space="preserve">                                      </w:t>
      </w:r>
      <w:r w:rsidRPr="00732E2A">
        <w:rPr>
          <w:rFonts w:cstheme="minorHAnsi"/>
          <w:i/>
          <w:sz w:val="20"/>
          <w:szCs w:val="20"/>
        </w:rPr>
        <w:t xml:space="preserve"> prof. dr hab. Jacek </w:t>
      </w:r>
      <w:proofErr w:type="spellStart"/>
      <w:r w:rsidRPr="00732E2A">
        <w:rPr>
          <w:rFonts w:cstheme="minorHAnsi"/>
          <w:i/>
          <w:sz w:val="20"/>
          <w:szCs w:val="20"/>
        </w:rPr>
        <w:t>Bigda</w:t>
      </w:r>
      <w:proofErr w:type="spellEnd"/>
    </w:p>
    <w:p w:rsidR="0045497E" w:rsidRDefault="0045497E" w:rsidP="0045497E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D52B66" w:rsidRPr="00732E2A" w:rsidRDefault="0045497E" w:rsidP="0045497E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32E2A">
        <w:rPr>
          <w:rFonts w:asciiTheme="minorHAnsi" w:hAnsiTheme="minorHAnsi" w:cstheme="minorHAnsi"/>
          <w:i/>
          <w:sz w:val="20"/>
          <w:szCs w:val="20"/>
        </w:rPr>
        <w:t>Sprawę prowadzi: Ewelina Zaworsk</w:t>
      </w:r>
      <w:r>
        <w:rPr>
          <w:rFonts w:asciiTheme="minorHAnsi" w:hAnsiTheme="minorHAnsi" w:cstheme="minorHAnsi"/>
          <w:i/>
          <w:sz w:val="20"/>
          <w:szCs w:val="20"/>
        </w:rPr>
        <w:t>a</w:t>
      </w:r>
    </w:p>
    <w:sectPr w:rsidR="00D52B66" w:rsidRPr="00732E2A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23E" w:rsidRDefault="00AC523E" w:rsidP="00A35C64">
      <w:pPr>
        <w:spacing w:line="240" w:lineRule="auto"/>
      </w:pPr>
      <w:r>
        <w:separator/>
      </w:r>
    </w:p>
  </w:endnote>
  <w:endnote w:type="continuationSeparator" w:id="0">
    <w:p w:rsidR="00AC523E" w:rsidRDefault="00AC523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23E" w:rsidRDefault="00AC523E" w:rsidP="00A35C64">
      <w:pPr>
        <w:spacing w:line="240" w:lineRule="auto"/>
      </w:pPr>
      <w:r>
        <w:separator/>
      </w:r>
    </w:p>
  </w:footnote>
  <w:footnote w:type="continuationSeparator" w:id="0">
    <w:p w:rsidR="00AC523E" w:rsidRDefault="00AC523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732E2A" w:rsidP="004043D7">
    <w:pPr>
      <w:pStyle w:val="Nagwek"/>
      <w:jc w:val="both"/>
    </w:pPr>
    <w:r w:rsidRPr="003C7A34">
      <w:rPr>
        <w:noProof/>
      </w:rPr>
      <w:drawing>
        <wp:inline distT="0" distB="0" distL="0" distR="0">
          <wp:extent cx="1670685" cy="738505"/>
          <wp:effectExtent l="0" t="0" r="5715" b="444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685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</w:t>
    </w:r>
    <w:r w:rsidRPr="00C130E2">
      <w:rPr>
        <w:noProof/>
      </w:rPr>
      <w:drawing>
        <wp:inline distT="0" distB="0" distL="0" distR="0">
          <wp:extent cx="1248410" cy="659130"/>
          <wp:effectExtent l="0" t="0" r="8890" b="0"/>
          <wp:docPr id="2" name="Obraz 2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2E1" w:rsidRDefault="00852720" w:rsidP="004043D7">
    <w:pPr>
      <w:pStyle w:val="Nagwek"/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5B89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6843"/>
    <w:rsid w:val="002A735C"/>
    <w:rsid w:val="002B376D"/>
    <w:rsid w:val="002B4656"/>
    <w:rsid w:val="002B72DF"/>
    <w:rsid w:val="002B7F65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5CB0"/>
    <w:rsid w:val="003C6AF4"/>
    <w:rsid w:val="003D0FB4"/>
    <w:rsid w:val="003D1898"/>
    <w:rsid w:val="003D423B"/>
    <w:rsid w:val="003D42DC"/>
    <w:rsid w:val="003D458D"/>
    <w:rsid w:val="003E1E99"/>
    <w:rsid w:val="003F03C3"/>
    <w:rsid w:val="003F10DE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497E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2E2A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A1C48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C523E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1CB2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291F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B7D13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D2665A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,Normal,wypunktowanie,Akapit z listą3,Akapit z listą31,Wypunktowanie,Normal2,L1,Numerowanie,sw tekst,CW_Lista"/>
    <w:basedOn w:val="Normalny"/>
    <w:link w:val="AkapitzlistZnak"/>
    <w:uiPriority w:val="1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,Normal Znak,wypunktowanie Znak,Akapit z listą3 Znak,Akapit z listą31 Znak,Wypunktowanie Znak,Normal2 Znak,L1 Znak,Numerowanie Znak,sw tekst Znak,CW_Lista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hgkelc">
    <w:name w:val="hgkelc"/>
    <w:rsid w:val="00454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3D2F6F-F713-4441-8D25-34ABDBA83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</Pages>
  <Words>590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60</cp:revision>
  <cp:lastPrinted>2025-06-10T10:35:00Z</cp:lastPrinted>
  <dcterms:created xsi:type="dcterms:W3CDTF">2022-03-30T11:53:00Z</dcterms:created>
  <dcterms:modified xsi:type="dcterms:W3CDTF">2025-06-13T11:12:00Z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