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F86C1F">
        <w:rPr>
          <w:rFonts w:asciiTheme="minorHAnsi" w:hAnsiTheme="minorHAnsi" w:cstheme="minorHAnsi"/>
          <w:b/>
          <w:sz w:val="20"/>
          <w:szCs w:val="20"/>
        </w:rPr>
        <w:t xml:space="preserve"> 16.01.2025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D6AF1">
        <w:rPr>
          <w:rFonts w:asciiTheme="minorHAnsi" w:hAnsiTheme="minorHAnsi" w:cstheme="minorHAnsi"/>
          <w:b/>
          <w:sz w:val="20"/>
          <w:szCs w:val="20"/>
        </w:rPr>
        <w:t>4</w:t>
      </w:r>
      <w:r w:rsidR="00B53E62">
        <w:rPr>
          <w:rFonts w:asciiTheme="minorHAnsi" w:hAnsiTheme="minorHAnsi" w:cstheme="minorHAnsi"/>
          <w:b/>
          <w:sz w:val="20"/>
          <w:szCs w:val="20"/>
        </w:rPr>
        <w:t>9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8D6AF1" w:rsidRPr="00B53E62" w:rsidRDefault="007B0F9A" w:rsidP="00B53E62">
      <w:pPr>
        <w:jc w:val="both"/>
        <w:rPr>
          <w:rFonts w:cstheme="minorHAnsi"/>
          <w:color w:val="000000" w:themeColor="text1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042D70">
        <w:rPr>
          <w:rFonts w:ascii="Calibri" w:hAnsi="Calibri" w:cs="Calibri"/>
          <w:sz w:val="20"/>
          <w:szCs w:val="20"/>
        </w:rPr>
        <w:t>4</w:t>
      </w:r>
      <w:r w:rsidR="00B53E62">
        <w:rPr>
          <w:rFonts w:ascii="Calibri" w:hAnsi="Calibri" w:cs="Calibri"/>
          <w:sz w:val="20"/>
          <w:szCs w:val="20"/>
        </w:rPr>
        <w:t>9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4683A">
        <w:rPr>
          <w:rFonts w:eastAsia="Arial" w:cstheme="minorHAnsi"/>
          <w:color w:val="000000"/>
          <w:sz w:val="20"/>
          <w:szCs w:val="20"/>
        </w:rPr>
        <w:t>przeprowadzi wykład wraz z przygotowaniem treści skryptów i sylabusów dla uczestników studiów</w:t>
      </w:r>
      <w:r w:rsidR="00F925A4" w:rsidRPr="00B53E62">
        <w:rPr>
          <w:rFonts w:eastAsia="Arial" w:cstheme="minorHAnsi"/>
          <w:sz w:val="20"/>
          <w:szCs w:val="20"/>
        </w:rPr>
        <w:t xml:space="preserve"> podyplomowych pt.</w:t>
      </w:r>
      <w:r w:rsidR="001947F5" w:rsidRPr="00B53E62">
        <w:rPr>
          <w:rFonts w:eastAsia="Arial" w:cstheme="minorHAnsi"/>
          <w:sz w:val="20"/>
          <w:szCs w:val="20"/>
        </w:rPr>
        <w:t xml:space="preserve"> „</w:t>
      </w:r>
      <w:r w:rsidR="00B53E62" w:rsidRPr="00B53E62">
        <w:rPr>
          <w:rFonts w:cstheme="minorHAnsi"/>
          <w:sz w:val="20"/>
          <w:szCs w:val="20"/>
        </w:rPr>
        <w:t xml:space="preserve">Część 1: Procesy zarządzania produktem, wyrobem leczniczym i aparatura medyczną, blokiem operacyjnym – </w:t>
      </w:r>
      <w:r w:rsidR="00B53E62" w:rsidRPr="00B53E62">
        <w:rPr>
          <w:rFonts w:cstheme="minorHAnsi"/>
          <w:b/>
          <w:sz w:val="20"/>
          <w:szCs w:val="20"/>
        </w:rPr>
        <w:t xml:space="preserve">warsztaty problemowe; </w:t>
      </w:r>
      <w:r w:rsidR="00B53E62" w:rsidRPr="00B53E62">
        <w:rPr>
          <w:rFonts w:cstheme="minorHAnsi"/>
          <w:sz w:val="20"/>
          <w:szCs w:val="20"/>
        </w:rPr>
        <w:t xml:space="preserve">Część 2: Zarządzanie procesem zakupów i negocjacji, finansowania, poszukiwanie źródeł finasowania innowacji - warsztaty problemowe oraz </w:t>
      </w:r>
      <w:proofErr w:type="spellStart"/>
      <w:r w:rsidR="00B53E62" w:rsidRPr="00B53E62">
        <w:rPr>
          <w:rFonts w:cstheme="minorHAnsi"/>
          <w:sz w:val="20"/>
          <w:szCs w:val="20"/>
        </w:rPr>
        <w:t>HB-HTA</w:t>
      </w:r>
      <w:proofErr w:type="spellEnd"/>
      <w:r w:rsidR="00B53E62" w:rsidRPr="00B53E62">
        <w:rPr>
          <w:rFonts w:cstheme="minorHAnsi"/>
          <w:sz w:val="20"/>
          <w:szCs w:val="20"/>
        </w:rPr>
        <w:t xml:space="preserve"> </w:t>
      </w:r>
      <w:r w:rsidR="00B53E62" w:rsidRPr="00B53E62">
        <w:rPr>
          <w:rFonts w:cstheme="minorHAnsi"/>
          <w:b/>
          <w:sz w:val="20"/>
          <w:szCs w:val="20"/>
        </w:rPr>
        <w:t>w wersji gdańskiej”</w:t>
      </w:r>
      <w:r w:rsidR="008D6AF1" w:rsidRPr="00B53E62">
        <w:rPr>
          <w:rFonts w:cstheme="minorHAnsi"/>
          <w:sz w:val="20"/>
          <w:szCs w:val="20"/>
        </w:rPr>
        <w:t xml:space="preserve"> </w:t>
      </w:r>
      <w:r w:rsidR="008D6AF1" w:rsidRPr="00F4683A">
        <w:rPr>
          <w:rFonts w:cstheme="minorHAnsi"/>
          <w:iCs/>
          <w:sz w:val="20"/>
          <w:szCs w:val="20"/>
        </w:rPr>
        <w:t xml:space="preserve">w ramach projektu pt.: „Innowacyjne kadry sektora biomedycznego - Autorski Program Kształcenia Podyplomowego </w:t>
      </w:r>
      <w:proofErr w:type="spellStart"/>
      <w:r w:rsidR="008D6AF1" w:rsidRPr="00F4683A">
        <w:rPr>
          <w:rFonts w:cstheme="minorHAnsi"/>
          <w:iCs/>
          <w:sz w:val="20"/>
          <w:szCs w:val="20"/>
        </w:rPr>
        <w:t>GUMed</w:t>
      </w:r>
      <w:proofErr w:type="spellEnd"/>
      <w:r w:rsidR="008D6AF1" w:rsidRPr="00F4683A">
        <w:rPr>
          <w:rFonts w:cstheme="minorHAnsi"/>
          <w:iCs/>
          <w:sz w:val="20"/>
          <w:szCs w:val="20"/>
        </w:rPr>
        <w:t xml:space="preserve">” współfinansowanego ze środków Agencji Badań Medycznych </w:t>
      </w:r>
      <w:r w:rsidR="008D6AF1" w:rsidRPr="00F4683A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ofert tj. do </w:t>
      </w:r>
      <w:r w:rsidR="00B53E62">
        <w:rPr>
          <w:rFonts w:eastAsia="Century Gothic" w:cstheme="minorHAnsi"/>
          <w:sz w:val="20"/>
          <w:szCs w:val="20"/>
        </w:rPr>
        <w:t>24</w:t>
      </w:r>
      <w:r w:rsidR="008D6AF1" w:rsidRPr="00F4683A">
        <w:rPr>
          <w:rFonts w:eastAsia="Century Gothic" w:cstheme="minorHAnsi"/>
          <w:sz w:val="20"/>
          <w:szCs w:val="20"/>
        </w:rPr>
        <w:t xml:space="preserve">.12.2024 r.  do godz. </w:t>
      </w:r>
      <w:r w:rsidR="00B53E62">
        <w:rPr>
          <w:rFonts w:eastAsia="Century Gothic" w:cstheme="minorHAnsi"/>
          <w:sz w:val="20"/>
          <w:szCs w:val="20"/>
        </w:rPr>
        <w:t>09:00</w:t>
      </w:r>
      <w:r w:rsidR="008D6AF1" w:rsidRPr="00F4683A">
        <w:rPr>
          <w:rFonts w:eastAsia="Century Gothic" w:cstheme="minorHAnsi"/>
          <w:sz w:val="20"/>
          <w:szCs w:val="20"/>
        </w:rPr>
        <w:t xml:space="preserve"> wpłynęła 1 oferta</w:t>
      </w:r>
      <w:r w:rsidR="008D6AF1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8D6AF1">
      <w:pPr>
        <w:jc w:val="both"/>
        <w:rPr>
          <w:rFonts w:eastAsia="Times New Roman" w:cstheme="minorHAnsi"/>
          <w:b/>
          <w:sz w:val="20"/>
          <w:szCs w:val="20"/>
          <w:u w:val="single"/>
          <w:lang w:eastAsia="pl-PL"/>
        </w:rPr>
      </w:pPr>
      <w:r w:rsidRPr="004A657B">
        <w:rPr>
          <w:rFonts w:eastAsia="Times New Roman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42D70" w:rsidRPr="00886B23" w:rsidRDefault="00B53E62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Joanna Nowak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B53E62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7300</w:t>
            </w:r>
            <w:r w:rsidR="001947F5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8D6AF1" w:rsidRDefault="00B53E62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 xml:space="preserve">Joanna Nowak </w:t>
      </w:r>
    </w:p>
    <w:p w:rsidR="001947F5" w:rsidRPr="004A657B" w:rsidRDefault="001947F5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3A30C0" w:rsidRDefault="003A30C0" w:rsidP="003A30C0">
      <w:pPr>
        <w:jc w:val="right"/>
        <w:rPr>
          <w:rFonts w:ascii="Century Gothic" w:hAnsi="Century Gothic"/>
          <w:sz w:val="20"/>
          <w:szCs w:val="20"/>
        </w:rPr>
      </w:pPr>
    </w:p>
    <w:p w:rsidR="003A30C0" w:rsidRPr="003A30C0" w:rsidRDefault="003A30C0" w:rsidP="00F86C1F">
      <w:pPr>
        <w:jc w:val="right"/>
        <w:rPr>
          <w:rFonts w:ascii="Calibri" w:hAnsi="Calibri" w:cs="Calibri"/>
          <w:sz w:val="20"/>
          <w:szCs w:val="20"/>
        </w:rPr>
      </w:pPr>
      <w:r w:rsidRPr="003A30C0">
        <w:rPr>
          <w:rFonts w:ascii="Calibri" w:hAnsi="Calibri" w:cs="Calibri"/>
          <w:sz w:val="20"/>
          <w:szCs w:val="20"/>
        </w:rPr>
        <w:t>Zastępca Kanclerza ds. Strategii i Rozwoj</w:t>
      </w:r>
      <w:r w:rsidR="00F86C1F">
        <w:rPr>
          <w:rFonts w:ascii="Calibri" w:hAnsi="Calibri" w:cs="Calibri"/>
          <w:sz w:val="20"/>
          <w:szCs w:val="20"/>
        </w:rPr>
        <w:t>u</w:t>
      </w:r>
    </w:p>
    <w:p w:rsidR="003A30C0" w:rsidRPr="003A30C0" w:rsidRDefault="00F86C1F" w:rsidP="003A30C0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/-/</w:t>
      </w:r>
      <w:bookmarkStart w:id="2" w:name="_GoBack"/>
      <w:bookmarkEnd w:id="2"/>
    </w:p>
    <w:p w:rsidR="003A30C0" w:rsidRPr="003A30C0" w:rsidRDefault="003A30C0" w:rsidP="003A30C0">
      <w:pPr>
        <w:tabs>
          <w:tab w:val="left" w:pos="8370"/>
        </w:tabs>
        <w:ind w:left="1418" w:hanging="1418"/>
        <w:jc w:val="center"/>
        <w:rPr>
          <w:rFonts w:ascii="Calibri" w:hAnsi="Calibri" w:cs="Calibri"/>
          <w:i/>
          <w:sz w:val="20"/>
          <w:szCs w:val="20"/>
        </w:rPr>
      </w:pPr>
      <w:r w:rsidRPr="003A30C0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</w:t>
      </w:r>
      <w:r>
        <w:rPr>
          <w:rFonts w:ascii="Calibri" w:hAnsi="Calibri" w:cs="Calibri"/>
          <w:i/>
          <w:sz w:val="20"/>
          <w:szCs w:val="20"/>
        </w:rPr>
        <w:t xml:space="preserve">                       </w:t>
      </w:r>
      <w:r w:rsidRPr="003A30C0">
        <w:rPr>
          <w:rFonts w:ascii="Calibri" w:hAnsi="Calibri" w:cs="Calibri"/>
          <w:i/>
          <w:sz w:val="20"/>
          <w:szCs w:val="20"/>
        </w:rPr>
        <w:t xml:space="preserve"> mgr Katarzyna </w:t>
      </w:r>
      <w:proofErr w:type="spellStart"/>
      <w:r w:rsidRPr="003A30C0">
        <w:rPr>
          <w:rFonts w:ascii="Calibri" w:hAnsi="Calibri" w:cs="Calibri"/>
          <w:i/>
          <w:sz w:val="20"/>
          <w:szCs w:val="20"/>
        </w:rPr>
        <w:t>Grzejszczak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2A09" w:rsidRDefault="005A2A09" w:rsidP="00A35C64">
      <w:pPr>
        <w:spacing w:line="240" w:lineRule="auto"/>
      </w:pPr>
      <w:r>
        <w:separator/>
      </w:r>
    </w:p>
  </w:endnote>
  <w:endnote w:type="continuationSeparator" w:id="0">
    <w:p w:rsidR="005A2A09" w:rsidRDefault="005A2A0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2A09" w:rsidRDefault="005A2A09" w:rsidP="00A35C64">
      <w:pPr>
        <w:spacing w:line="240" w:lineRule="auto"/>
      </w:pPr>
      <w:r>
        <w:separator/>
      </w:r>
    </w:p>
  </w:footnote>
  <w:footnote w:type="continuationSeparator" w:id="0">
    <w:p w:rsidR="005A2A09" w:rsidRDefault="005A2A0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42D70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47F5"/>
    <w:rsid w:val="00195AA2"/>
    <w:rsid w:val="001A14B6"/>
    <w:rsid w:val="001A3A9E"/>
    <w:rsid w:val="001A5368"/>
    <w:rsid w:val="001B0923"/>
    <w:rsid w:val="001B3A22"/>
    <w:rsid w:val="001D53D8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A30C0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0DE0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4F54FD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77B6E"/>
    <w:rsid w:val="005828EE"/>
    <w:rsid w:val="00590ADA"/>
    <w:rsid w:val="00593C1C"/>
    <w:rsid w:val="005A2A09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6909"/>
    <w:rsid w:val="00656CC1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1337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86784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D6AF1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1A46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13B6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E3121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2E80"/>
    <w:rsid w:val="00B23BBD"/>
    <w:rsid w:val="00B32762"/>
    <w:rsid w:val="00B32D3F"/>
    <w:rsid w:val="00B42A7C"/>
    <w:rsid w:val="00B50FD8"/>
    <w:rsid w:val="00B51280"/>
    <w:rsid w:val="00B53E62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36760"/>
    <w:rsid w:val="00F4683A"/>
    <w:rsid w:val="00F72EE5"/>
    <w:rsid w:val="00F86C1F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9CCC68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2957D81-FFAD-44D4-ADA9-6CA61F698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45</cp:revision>
  <cp:lastPrinted>2024-11-25T10:35:00Z</cp:lastPrinted>
  <dcterms:created xsi:type="dcterms:W3CDTF">2022-03-30T11:53:00Z</dcterms:created>
  <dcterms:modified xsi:type="dcterms:W3CDTF">2025-01-16T08:02:00Z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