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47C1BE" w14:textId="481F33A3" w:rsidR="00556E3F" w:rsidRDefault="0031024A" w:rsidP="00CD6816">
      <w:pPr>
        <w:widowControl w:val="0"/>
        <w:spacing w:line="240" w:lineRule="auto"/>
        <w:jc w:val="right"/>
        <w:rPr>
          <w:rFonts w:ascii="Century Gothic" w:hAnsi="Century Gothic" w:cstheme="minorHAnsi"/>
          <w:color w:val="000000"/>
          <w:sz w:val="20"/>
          <w:szCs w:val="20"/>
        </w:rPr>
      </w:pPr>
      <w:r w:rsidRPr="00A244F5">
        <w:rPr>
          <w:rFonts w:ascii="Century Gothic" w:hAnsi="Century Gothic" w:cstheme="minorHAnsi"/>
          <w:color w:val="000000"/>
          <w:sz w:val="20"/>
          <w:szCs w:val="20"/>
        </w:rPr>
        <w:t xml:space="preserve">Gdańsk, dnia  </w:t>
      </w:r>
      <w:r w:rsidR="004503CE">
        <w:rPr>
          <w:rFonts w:ascii="Century Gothic" w:hAnsi="Century Gothic" w:cstheme="minorHAnsi"/>
          <w:color w:val="000000"/>
          <w:sz w:val="20"/>
          <w:szCs w:val="20"/>
        </w:rPr>
        <w:t>2</w:t>
      </w:r>
      <w:r w:rsidR="000B7E98">
        <w:rPr>
          <w:rFonts w:ascii="Century Gothic" w:hAnsi="Century Gothic" w:cstheme="minorHAnsi"/>
          <w:color w:val="000000"/>
          <w:sz w:val="20"/>
          <w:szCs w:val="20"/>
        </w:rPr>
        <w:t>3</w:t>
      </w:r>
      <w:r w:rsidR="004503CE">
        <w:rPr>
          <w:rFonts w:ascii="Century Gothic" w:hAnsi="Century Gothic" w:cstheme="minorHAnsi"/>
          <w:color w:val="000000"/>
          <w:sz w:val="20"/>
          <w:szCs w:val="20"/>
        </w:rPr>
        <w:t>.0</w:t>
      </w:r>
      <w:r w:rsidR="000B7E98">
        <w:rPr>
          <w:rFonts w:ascii="Century Gothic" w:hAnsi="Century Gothic" w:cstheme="minorHAnsi"/>
          <w:color w:val="000000"/>
          <w:sz w:val="20"/>
          <w:szCs w:val="20"/>
        </w:rPr>
        <w:t>7</w:t>
      </w:r>
      <w:r w:rsidR="004503CE">
        <w:rPr>
          <w:rFonts w:ascii="Century Gothic" w:hAnsi="Century Gothic" w:cstheme="minorHAnsi"/>
          <w:color w:val="000000"/>
          <w:sz w:val="20"/>
          <w:szCs w:val="20"/>
        </w:rPr>
        <w:t>.2024</w:t>
      </w:r>
      <w:r w:rsidRPr="00B20003">
        <w:rPr>
          <w:rFonts w:ascii="Century Gothic" w:hAnsi="Century Gothic" w:cstheme="minorHAnsi"/>
          <w:color w:val="000000"/>
          <w:sz w:val="20"/>
          <w:szCs w:val="20"/>
        </w:rPr>
        <w:t xml:space="preserve"> r.</w:t>
      </w:r>
    </w:p>
    <w:p w14:paraId="39F0DA82" w14:textId="77777777" w:rsidR="00514F02" w:rsidRPr="00A244F5" w:rsidRDefault="00514F02" w:rsidP="00CD6816">
      <w:pPr>
        <w:widowControl w:val="0"/>
        <w:spacing w:line="240" w:lineRule="auto"/>
        <w:jc w:val="right"/>
        <w:rPr>
          <w:rFonts w:ascii="Century Gothic" w:hAnsi="Century Gothic"/>
        </w:rPr>
      </w:pPr>
    </w:p>
    <w:p w14:paraId="74B171B3" w14:textId="6329C692" w:rsidR="00556E3F" w:rsidRPr="00A244F5" w:rsidRDefault="0031024A" w:rsidP="00CD6816">
      <w:pPr>
        <w:widowControl w:val="0"/>
        <w:spacing w:line="240" w:lineRule="auto"/>
        <w:jc w:val="both"/>
        <w:rPr>
          <w:rFonts w:ascii="Century Gothic" w:hAnsi="Century Gothic"/>
        </w:rPr>
      </w:pPr>
      <w:r w:rsidRPr="00A244F5">
        <w:rPr>
          <w:rFonts w:ascii="Century Gothic" w:hAnsi="Century Gothic" w:cs="Arial"/>
          <w:b/>
          <w:color w:val="000000"/>
          <w:sz w:val="20"/>
          <w:szCs w:val="20"/>
        </w:rPr>
        <w:t>Znak sprawy:</w:t>
      </w:r>
      <w:r w:rsidR="00B20003">
        <w:rPr>
          <w:rFonts w:ascii="Century Gothic" w:hAnsi="Century Gothic" w:cs="Arial"/>
          <w:b/>
          <w:color w:val="000000"/>
          <w:sz w:val="20"/>
          <w:szCs w:val="20"/>
        </w:rPr>
        <w:t xml:space="preserve"> </w:t>
      </w:r>
      <w:r w:rsidR="00F20DA4">
        <w:rPr>
          <w:rFonts w:ascii="Century Gothic" w:hAnsi="Century Gothic" w:cs="Arial"/>
          <w:b/>
          <w:color w:val="000000"/>
          <w:sz w:val="20"/>
          <w:szCs w:val="20"/>
        </w:rPr>
        <w:t>25/ZZ/2024</w:t>
      </w:r>
    </w:p>
    <w:p w14:paraId="5663D79D" w14:textId="77777777" w:rsidR="00556E3F" w:rsidRPr="00A244F5" w:rsidRDefault="00556E3F" w:rsidP="00CD6816">
      <w:pPr>
        <w:spacing w:line="240" w:lineRule="auto"/>
        <w:jc w:val="both"/>
        <w:rPr>
          <w:rFonts w:ascii="Century Gothic" w:hAnsi="Century Gothic" w:cs="Arial"/>
          <w:b/>
          <w:color w:val="000000"/>
          <w:sz w:val="20"/>
          <w:szCs w:val="20"/>
        </w:rPr>
      </w:pPr>
    </w:p>
    <w:p w14:paraId="6D92D89F" w14:textId="77777777" w:rsidR="000B7E98" w:rsidRPr="003B7F3B" w:rsidRDefault="000B7E98" w:rsidP="000B7E98">
      <w:pPr>
        <w:tabs>
          <w:tab w:val="left" w:pos="8080"/>
          <w:tab w:val="left" w:pos="8789"/>
        </w:tabs>
        <w:ind w:right="-285"/>
        <w:rPr>
          <w:rFonts w:ascii="Century Gothic" w:hAnsi="Century Gothic" w:cstheme="majorHAnsi"/>
          <w:sz w:val="20"/>
          <w:szCs w:val="20"/>
        </w:rPr>
      </w:pPr>
    </w:p>
    <w:p w14:paraId="358D332A" w14:textId="77777777" w:rsidR="000B7E98" w:rsidRPr="003B7F3B" w:rsidRDefault="000B7E98" w:rsidP="000B7E98">
      <w:pPr>
        <w:ind w:right="-285"/>
        <w:rPr>
          <w:rFonts w:ascii="Century Gothic" w:hAnsi="Century Gothic" w:cstheme="majorHAnsi"/>
          <w:sz w:val="20"/>
          <w:szCs w:val="20"/>
        </w:rPr>
      </w:pPr>
    </w:p>
    <w:p w14:paraId="3231FC4F" w14:textId="77777777" w:rsidR="000B7E98" w:rsidRPr="003B7F3B" w:rsidRDefault="000B7E98" w:rsidP="000B7E98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14:paraId="42A93D36" w14:textId="77777777" w:rsidR="000B7E98" w:rsidRPr="003B7F3B" w:rsidRDefault="000B7E98" w:rsidP="000B7E98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14:paraId="719E2AA3" w14:textId="77777777" w:rsidR="000B7E98" w:rsidRPr="003B7F3B" w:rsidRDefault="000B7E98" w:rsidP="000B7E98">
      <w:pPr>
        <w:widowControl w:val="0"/>
        <w:autoSpaceDE w:val="0"/>
        <w:autoSpaceDN w:val="0"/>
        <w:adjustRightInd w:val="0"/>
        <w:spacing w:line="288" w:lineRule="auto"/>
        <w:jc w:val="center"/>
        <w:rPr>
          <w:rFonts w:ascii="Century Gothic" w:hAnsi="Century Gothic" w:cstheme="majorHAnsi"/>
          <w:b/>
          <w:sz w:val="20"/>
          <w:szCs w:val="20"/>
        </w:rPr>
      </w:pPr>
      <w:r w:rsidRPr="003B7F3B">
        <w:rPr>
          <w:rFonts w:ascii="Century Gothic" w:hAnsi="Century Gothic" w:cstheme="majorHAnsi"/>
          <w:b/>
          <w:sz w:val="20"/>
          <w:szCs w:val="20"/>
        </w:rPr>
        <w:t>Unieważnienie postępowania</w:t>
      </w:r>
    </w:p>
    <w:p w14:paraId="5BD6B03D" w14:textId="77777777" w:rsidR="000B7E98" w:rsidRPr="003B7F3B" w:rsidRDefault="000B7E98" w:rsidP="000B7E98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bCs/>
          <w:sz w:val="20"/>
          <w:szCs w:val="20"/>
        </w:rPr>
      </w:pPr>
    </w:p>
    <w:p w14:paraId="56340C45" w14:textId="77777777" w:rsidR="000B7E98" w:rsidRPr="003B7F3B" w:rsidRDefault="000B7E98" w:rsidP="000B7E98">
      <w:pPr>
        <w:spacing w:line="288" w:lineRule="auto"/>
        <w:jc w:val="both"/>
        <w:rPr>
          <w:rFonts w:ascii="Century Gothic" w:eastAsia="Calibri" w:hAnsi="Century Gothic" w:cstheme="majorHAnsi"/>
          <w:sz w:val="20"/>
          <w:szCs w:val="20"/>
        </w:rPr>
      </w:pPr>
    </w:p>
    <w:p w14:paraId="25C7936D" w14:textId="051EC1C9" w:rsidR="000B7E98" w:rsidRPr="003B7F3B" w:rsidRDefault="000B7E98" w:rsidP="000B7E98">
      <w:pPr>
        <w:spacing w:before="120"/>
        <w:jc w:val="both"/>
        <w:rPr>
          <w:rFonts w:ascii="Century Gothic" w:hAnsi="Century Gothic" w:cs="Calibri Light"/>
          <w:b/>
          <w:sz w:val="20"/>
          <w:szCs w:val="20"/>
        </w:rPr>
      </w:pPr>
      <w:r w:rsidRPr="003B7F3B">
        <w:rPr>
          <w:rFonts w:ascii="Century Gothic" w:eastAsia="Calibri" w:hAnsi="Century Gothic" w:cstheme="majorHAnsi"/>
          <w:b/>
          <w:sz w:val="20"/>
          <w:szCs w:val="20"/>
        </w:rPr>
        <w:t>Dotyczy</w:t>
      </w:r>
      <w:r w:rsidRPr="003B7F3B">
        <w:rPr>
          <w:rFonts w:ascii="Century Gothic" w:eastAsia="Calibri" w:hAnsi="Century Gothic" w:cstheme="majorHAnsi"/>
          <w:sz w:val="20"/>
          <w:szCs w:val="20"/>
        </w:rPr>
        <w:t xml:space="preserve">: Postępowania </w:t>
      </w:r>
      <w:r>
        <w:rPr>
          <w:rFonts w:ascii="Century Gothic" w:eastAsia="Calibri" w:hAnsi="Century Gothic" w:cstheme="majorHAnsi"/>
          <w:sz w:val="20"/>
          <w:szCs w:val="20"/>
        </w:rPr>
        <w:t xml:space="preserve">prowadzonego </w:t>
      </w:r>
      <w:r w:rsidRPr="003B7F3B">
        <w:rPr>
          <w:rFonts w:ascii="Century Gothic" w:hAnsi="Century Gothic"/>
          <w:iCs/>
          <w:sz w:val="20"/>
          <w:szCs w:val="20"/>
        </w:rPr>
        <w:t>w celu</w:t>
      </w:r>
      <w:r>
        <w:rPr>
          <w:rFonts w:ascii="Century Gothic" w:hAnsi="Century Gothic"/>
          <w:iCs/>
          <w:sz w:val="20"/>
          <w:szCs w:val="20"/>
        </w:rPr>
        <w:t xml:space="preserve"> zakupu </w:t>
      </w:r>
      <w:r w:rsidRPr="004503CE">
        <w:rPr>
          <w:rFonts w:ascii="Century Gothic" w:hAnsi="Century Gothic"/>
          <w:sz w:val="20"/>
          <w:szCs w:val="20"/>
        </w:rPr>
        <w:t xml:space="preserve">licencji </w:t>
      </w:r>
      <w:proofErr w:type="spellStart"/>
      <w:r w:rsidRPr="004503CE">
        <w:rPr>
          <w:rFonts w:ascii="Century Gothic" w:hAnsi="Century Gothic"/>
          <w:sz w:val="20"/>
          <w:szCs w:val="20"/>
        </w:rPr>
        <w:t>JIRA</w:t>
      </w:r>
      <w:proofErr w:type="spellEnd"/>
      <w:r w:rsidRPr="004503CE">
        <w:rPr>
          <w:rFonts w:ascii="Century Gothic" w:hAnsi="Century Gothic"/>
          <w:sz w:val="20"/>
          <w:szCs w:val="20"/>
        </w:rPr>
        <w:t xml:space="preserve"> Premium, wersji </w:t>
      </w:r>
      <w:proofErr w:type="spellStart"/>
      <w:r w:rsidRPr="004503CE">
        <w:rPr>
          <w:rFonts w:ascii="Century Gothic" w:hAnsi="Century Gothic"/>
          <w:sz w:val="20"/>
          <w:szCs w:val="20"/>
        </w:rPr>
        <w:t>EDU</w:t>
      </w:r>
      <w:proofErr w:type="spellEnd"/>
      <w:r w:rsidRPr="004503CE">
        <w:rPr>
          <w:rFonts w:ascii="Century Gothic" w:hAnsi="Century Gothic"/>
          <w:sz w:val="20"/>
          <w:szCs w:val="20"/>
        </w:rPr>
        <w:t>, które umożliwi</w:t>
      </w:r>
      <w:r>
        <w:rPr>
          <w:rFonts w:ascii="Century Gothic" w:hAnsi="Century Gothic"/>
          <w:sz w:val="20"/>
          <w:szCs w:val="20"/>
        </w:rPr>
        <w:t>ą</w:t>
      </w:r>
      <w:r w:rsidRPr="004503CE">
        <w:rPr>
          <w:rFonts w:ascii="Century Gothic" w:hAnsi="Century Gothic"/>
          <w:sz w:val="20"/>
          <w:szCs w:val="20"/>
        </w:rPr>
        <w:t xml:space="preserve"> zamawiającemu dostęp do narzędzi wspierających zarządzanie projektami, planowanie i śledzenie pracy w każdym zespole projektowym</w:t>
      </w:r>
      <w:r>
        <w:rPr>
          <w:rFonts w:ascii="Century Gothic" w:hAnsi="Century Gothic" w:cs="Arial"/>
          <w:color w:val="000000" w:themeColor="text1"/>
          <w:sz w:val="20"/>
          <w:szCs w:val="20"/>
        </w:rPr>
        <w:t xml:space="preserve"> w ramach realizowanego projektu </w:t>
      </w:r>
      <w:r>
        <w:rPr>
          <w:rFonts w:ascii="Century Gothic" w:eastAsia="Times New Roman" w:hAnsi="Century Gothic" w:cstheme="minorHAnsi"/>
          <w:iCs/>
          <w:sz w:val="20"/>
          <w:szCs w:val="20"/>
          <w:lang w:eastAsia="pl-PL"/>
        </w:rPr>
        <w:t>„</w:t>
      </w:r>
      <w:r w:rsidRPr="00E16CCC">
        <w:rPr>
          <w:rFonts w:ascii="Century Gothic" w:hAnsi="Century Gothic"/>
          <w:sz w:val="20"/>
          <w:szCs w:val="20"/>
        </w:rPr>
        <w:t>Interdyscyplinarne Pomorskie Centrum Medycyny Cyfrowej</w:t>
      </w:r>
      <w:r w:rsidRPr="00E16CCC">
        <w:rPr>
          <w:rFonts w:ascii="Century Gothic" w:eastAsia="Century Gothic" w:hAnsi="Century Gothic" w:cs="Century Gothic"/>
          <w:bCs/>
          <w:sz w:val="20"/>
          <w:szCs w:val="20"/>
        </w:rPr>
        <w:t xml:space="preserve">” – numer umowy </w:t>
      </w:r>
      <w:r w:rsidRPr="00E16CCC">
        <w:rPr>
          <w:rFonts w:ascii="Century Gothic" w:hAnsi="Century Gothic"/>
          <w:sz w:val="20"/>
          <w:szCs w:val="20"/>
        </w:rPr>
        <w:t>2023/</w:t>
      </w:r>
      <w:proofErr w:type="spellStart"/>
      <w:r w:rsidRPr="00E16CCC">
        <w:rPr>
          <w:rFonts w:ascii="Century Gothic" w:hAnsi="Century Gothic"/>
          <w:sz w:val="20"/>
          <w:szCs w:val="20"/>
        </w:rPr>
        <w:t>ABM</w:t>
      </w:r>
      <w:proofErr w:type="spellEnd"/>
      <w:r w:rsidRPr="00E16CCC">
        <w:rPr>
          <w:rFonts w:ascii="Century Gothic" w:hAnsi="Century Gothic"/>
          <w:sz w:val="20"/>
          <w:szCs w:val="20"/>
        </w:rPr>
        <w:t>/02/00018-00</w:t>
      </w:r>
      <w:r w:rsidRPr="00E16CCC">
        <w:rPr>
          <w:rFonts w:ascii="Century Gothic" w:eastAsia="Times New Roman" w:hAnsi="Century Gothic" w:cstheme="minorHAnsi"/>
          <w:iCs/>
          <w:sz w:val="20"/>
          <w:szCs w:val="20"/>
          <w:lang w:eastAsia="pl-PL"/>
        </w:rPr>
        <w:t>, finansowany przez Agencję Badań Medycznych</w:t>
      </w:r>
      <w:r w:rsidRPr="00E16CCC">
        <w:rPr>
          <w:rFonts w:ascii="Century Gothic" w:hAnsi="Century Gothic"/>
          <w:sz w:val="20"/>
          <w:szCs w:val="20"/>
        </w:rPr>
        <w:t>.</w:t>
      </w:r>
    </w:p>
    <w:p w14:paraId="746F86B3" w14:textId="77777777" w:rsidR="000B7E98" w:rsidRPr="003B7F3B" w:rsidRDefault="000B7E98" w:rsidP="000B7E98">
      <w:pPr>
        <w:spacing w:line="288" w:lineRule="auto"/>
        <w:jc w:val="both"/>
        <w:rPr>
          <w:rFonts w:ascii="Century Gothic" w:hAnsi="Century Gothic" w:cstheme="majorHAnsi"/>
          <w:b/>
          <w:sz w:val="20"/>
          <w:szCs w:val="20"/>
          <w:lang w:eastAsia="zh-CN"/>
        </w:rPr>
      </w:pPr>
    </w:p>
    <w:p w14:paraId="758F7384" w14:textId="77777777" w:rsidR="000B7E98" w:rsidRPr="003B7F3B" w:rsidRDefault="000B7E98" w:rsidP="000B7E98">
      <w:pPr>
        <w:pStyle w:val="Akapitzlist"/>
        <w:spacing w:line="288" w:lineRule="auto"/>
        <w:ind w:left="510"/>
        <w:jc w:val="both"/>
        <w:rPr>
          <w:rFonts w:ascii="Century Gothic" w:hAnsi="Century Gothic" w:cstheme="majorHAnsi"/>
          <w:b/>
          <w:sz w:val="20"/>
          <w:szCs w:val="20"/>
          <w:lang w:eastAsia="zh-CN"/>
        </w:rPr>
      </w:pPr>
    </w:p>
    <w:p w14:paraId="1B4F7DC6" w14:textId="603419EF" w:rsidR="000B7E98" w:rsidRPr="003B7F3B" w:rsidRDefault="000B7E98" w:rsidP="008A03FC">
      <w:pPr>
        <w:ind w:firstLine="567"/>
        <w:jc w:val="both"/>
        <w:rPr>
          <w:rFonts w:ascii="Century Gothic" w:hAnsi="Century Gothic" w:cstheme="majorHAnsi"/>
          <w:color w:val="000000"/>
          <w:sz w:val="20"/>
          <w:szCs w:val="20"/>
          <w:lang w:eastAsia="zh-CN"/>
        </w:rPr>
      </w:pPr>
      <w:r w:rsidRPr="003B7F3B">
        <w:rPr>
          <w:rFonts w:ascii="Century Gothic" w:hAnsi="Century Gothic" w:cstheme="majorHAnsi"/>
          <w:sz w:val="20"/>
          <w:szCs w:val="20"/>
          <w:lang w:eastAsia="zh-CN"/>
        </w:rPr>
        <w:t>Gdański Uniwersytet Medyczny, jako Zamawiający</w:t>
      </w:r>
      <w:r w:rsidR="008A03FC">
        <w:rPr>
          <w:rFonts w:ascii="Century Gothic" w:hAnsi="Century Gothic" w:cstheme="majorHAnsi"/>
          <w:sz w:val="20"/>
          <w:szCs w:val="20"/>
          <w:lang w:eastAsia="zh-CN"/>
        </w:rPr>
        <w:t>,</w:t>
      </w:r>
      <w:r w:rsidRPr="003B7F3B">
        <w:rPr>
          <w:rFonts w:ascii="Century Gothic" w:hAnsi="Century Gothic" w:cstheme="majorHAnsi"/>
          <w:sz w:val="20"/>
          <w:szCs w:val="20"/>
          <w:lang w:eastAsia="zh-CN"/>
        </w:rPr>
        <w:t xml:space="preserve"> </w:t>
      </w:r>
      <w:r w:rsidRPr="003B7F3B">
        <w:rPr>
          <w:rFonts w:ascii="Century Gothic" w:hAnsi="Century Gothic" w:cstheme="majorHAnsi"/>
          <w:color w:val="000000"/>
          <w:sz w:val="20"/>
          <w:szCs w:val="20"/>
          <w:lang w:eastAsia="zh-CN"/>
        </w:rPr>
        <w:t>zawiadamia,</w:t>
      </w:r>
      <w:r w:rsidRPr="003B7F3B">
        <w:rPr>
          <w:rFonts w:ascii="Century Gothic" w:hAnsi="Century Gothic" w:cstheme="majorHAnsi"/>
          <w:sz w:val="20"/>
          <w:szCs w:val="20"/>
          <w:lang w:eastAsia="zh-CN"/>
        </w:rPr>
        <w:t xml:space="preserve"> że </w:t>
      </w:r>
      <w:r w:rsidR="00455975">
        <w:rPr>
          <w:rFonts w:ascii="Century Gothic" w:hAnsi="Century Gothic" w:cstheme="majorHAnsi"/>
          <w:sz w:val="20"/>
          <w:szCs w:val="20"/>
          <w:lang w:eastAsia="zh-CN"/>
        </w:rPr>
        <w:t xml:space="preserve">w związku z przekroczeniem przeznaczonej </w:t>
      </w:r>
      <w:r w:rsidR="008A03FC">
        <w:rPr>
          <w:rFonts w:ascii="Century Gothic" w:hAnsi="Century Gothic" w:cstheme="majorHAnsi"/>
          <w:sz w:val="20"/>
          <w:szCs w:val="20"/>
          <w:lang w:eastAsia="zh-CN"/>
        </w:rPr>
        <w:t>na ten zakup kwoty</w:t>
      </w:r>
      <w:r w:rsidR="00455975">
        <w:rPr>
          <w:rFonts w:ascii="Century Gothic" w:hAnsi="Century Gothic" w:cstheme="majorHAnsi"/>
          <w:sz w:val="20"/>
          <w:szCs w:val="20"/>
          <w:lang w:eastAsia="zh-CN"/>
        </w:rPr>
        <w:t>,</w:t>
      </w:r>
      <w:r w:rsidRPr="003B7F3B">
        <w:rPr>
          <w:rFonts w:ascii="Century Gothic" w:hAnsi="Century Gothic" w:cstheme="majorHAnsi"/>
          <w:sz w:val="20"/>
          <w:szCs w:val="20"/>
          <w:lang w:eastAsia="zh-CN"/>
        </w:rPr>
        <w:t xml:space="preserve"> unieważnia postępowanie.</w:t>
      </w:r>
    </w:p>
    <w:p w14:paraId="5398E148" w14:textId="77777777" w:rsidR="000B7E98" w:rsidRPr="003B7F3B" w:rsidRDefault="000B7E98" w:rsidP="000B7E98">
      <w:pPr>
        <w:tabs>
          <w:tab w:val="left" w:pos="284"/>
          <w:tab w:val="left" w:pos="1070"/>
          <w:tab w:val="left" w:pos="1418"/>
          <w:tab w:val="left" w:pos="1701"/>
          <w:tab w:val="left" w:pos="1985"/>
          <w:tab w:val="left" w:pos="2268"/>
        </w:tabs>
        <w:spacing w:after="120" w:line="288" w:lineRule="auto"/>
        <w:ind w:right="-11"/>
        <w:jc w:val="both"/>
        <w:rPr>
          <w:rFonts w:ascii="Century Gothic" w:hAnsi="Century Gothic" w:cstheme="majorHAnsi"/>
          <w:bCs/>
          <w:sz w:val="20"/>
          <w:szCs w:val="20"/>
        </w:rPr>
      </w:pPr>
    </w:p>
    <w:p w14:paraId="2B076485" w14:textId="77777777" w:rsidR="000B7E98" w:rsidRPr="003B7F3B" w:rsidRDefault="000B7E98" w:rsidP="000B7E98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14:paraId="55A8023B" w14:textId="77777777" w:rsidR="000B7E98" w:rsidRPr="003B7F3B" w:rsidRDefault="000B7E98" w:rsidP="000B7E98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14:paraId="296A68F4" w14:textId="77777777" w:rsidR="000B7E98" w:rsidRPr="003B7F3B" w:rsidRDefault="000B7E98" w:rsidP="000B7E98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14:paraId="7249121C" w14:textId="77777777" w:rsidR="000B7E98" w:rsidRPr="003B7F3B" w:rsidRDefault="000B7E98" w:rsidP="000B7E98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14:paraId="7848A239" w14:textId="77777777" w:rsidR="000B7E98" w:rsidRPr="003B7F3B" w:rsidRDefault="000B7E98" w:rsidP="000B7E98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14:paraId="6D360619" w14:textId="00096235" w:rsidR="00455975" w:rsidRDefault="000B7E98" w:rsidP="002716F1">
      <w:pPr>
        <w:spacing w:line="288" w:lineRule="auto"/>
        <w:ind w:firstLine="6379"/>
        <w:rPr>
          <w:rFonts w:ascii="Century Gothic" w:hAnsi="Century Gothic" w:cstheme="majorHAnsi"/>
          <w:sz w:val="20"/>
          <w:szCs w:val="20"/>
        </w:rPr>
      </w:pPr>
      <w:proofErr w:type="spellStart"/>
      <w:r w:rsidRPr="003B7F3B">
        <w:rPr>
          <w:rFonts w:ascii="Century Gothic" w:hAnsi="Century Gothic" w:cstheme="majorHAnsi"/>
          <w:sz w:val="20"/>
          <w:szCs w:val="20"/>
        </w:rPr>
        <w:t>p.o</w:t>
      </w:r>
      <w:proofErr w:type="spellEnd"/>
      <w:r w:rsidRPr="003B7F3B">
        <w:rPr>
          <w:rFonts w:ascii="Century Gothic" w:hAnsi="Century Gothic" w:cstheme="majorHAnsi"/>
          <w:sz w:val="20"/>
          <w:szCs w:val="20"/>
        </w:rPr>
        <w:t xml:space="preserve"> Kanclerza</w:t>
      </w:r>
    </w:p>
    <w:p w14:paraId="07F58021" w14:textId="61E74330" w:rsidR="00455975" w:rsidRPr="003B7F3B" w:rsidRDefault="002716F1" w:rsidP="00455975">
      <w:pPr>
        <w:spacing w:line="288" w:lineRule="auto"/>
        <w:ind w:firstLine="4962"/>
        <w:jc w:val="center"/>
        <w:rPr>
          <w:rFonts w:ascii="Century Gothic" w:hAnsi="Century Gothic" w:cstheme="majorHAnsi"/>
          <w:sz w:val="20"/>
          <w:szCs w:val="20"/>
        </w:rPr>
      </w:pPr>
      <w:r>
        <w:rPr>
          <w:rFonts w:ascii="Century Gothic" w:hAnsi="Century Gothic" w:cstheme="majorHAnsi"/>
          <w:sz w:val="20"/>
          <w:szCs w:val="20"/>
        </w:rPr>
        <w:t>/-/</w:t>
      </w:r>
    </w:p>
    <w:p w14:paraId="3F1A2797" w14:textId="3E58B507" w:rsidR="000B7E98" w:rsidRPr="003B7F3B" w:rsidRDefault="002716F1" w:rsidP="002716F1">
      <w:pPr>
        <w:spacing w:line="288" w:lineRule="auto"/>
        <w:rPr>
          <w:rFonts w:ascii="Century Gothic" w:hAnsi="Century Gothic" w:cstheme="majorHAnsi"/>
          <w:sz w:val="20"/>
          <w:szCs w:val="20"/>
        </w:rPr>
      </w:pPr>
      <w:r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                                            </w:t>
      </w:r>
      <w:bookmarkStart w:id="0" w:name="_GoBack"/>
      <w:bookmarkEnd w:id="0"/>
      <w:r w:rsidR="00455975">
        <w:rPr>
          <w:rFonts w:ascii="Century Gothic" w:hAnsi="Century Gothic" w:cstheme="majorHAnsi"/>
          <w:sz w:val="20"/>
          <w:szCs w:val="20"/>
        </w:rPr>
        <w:t>p</w:t>
      </w:r>
      <w:r w:rsidR="000B7E98" w:rsidRPr="003B7F3B">
        <w:rPr>
          <w:rFonts w:ascii="Century Gothic" w:hAnsi="Century Gothic" w:cstheme="majorHAnsi"/>
          <w:sz w:val="20"/>
          <w:szCs w:val="20"/>
        </w:rPr>
        <w:t xml:space="preserve">rof. dr hab. Jacek </w:t>
      </w:r>
      <w:proofErr w:type="spellStart"/>
      <w:r w:rsidR="000B7E98" w:rsidRPr="003B7F3B">
        <w:rPr>
          <w:rFonts w:ascii="Century Gothic" w:hAnsi="Century Gothic" w:cstheme="majorHAnsi"/>
          <w:sz w:val="20"/>
          <w:szCs w:val="20"/>
        </w:rPr>
        <w:t>Bigda</w:t>
      </w:r>
      <w:proofErr w:type="spellEnd"/>
    </w:p>
    <w:p w14:paraId="696DA278" w14:textId="77777777" w:rsidR="000B7E98" w:rsidRPr="003B7F3B" w:rsidRDefault="000B7E98" w:rsidP="000B7E98">
      <w:pPr>
        <w:spacing w:line="288" w:lineRule="auto"/>
        <w:jc w:val="right"/>
        <w:rPr>
          <w:rFonts w:ascii="Century Gothic" w:hAnsi="Century Gothic" w:cstheme="majorHAnsi"/>
          <w:sz w:val="20"/>
          <w:szCs w:val="20"/>
        </w:rPr>
      </w:pPr>
    </w:p>
    <w:p w14:paraId="2DFED4E6" w14:textId="77777777" w:rsidR="000B7E98" w:rsidRPr="003B7F3B" w:rsidRDefault="000B7E98" w:rsidP="000B7E98">
      <w:pPr>
        <w:spacing w:line="288" w:lineRule="auto"/>
        <w:jc w:val="right"/>
        <w:rPr>
          <w:rFonts w:ascii="Century Gothic" w:hAnsi="Century Gothic" w:cstheme="majorHAnsi"/>
          <w:sz w:val="20"/>
          <w:szCs w:val="20"/>
        </w:rPr>
      </w:pPr>
    </w:p>
    <w:p w14:paraId="182A2ACC" w14:textId="77777777" w:rsidR="000B7E98" w:rsidRPr="003B7F3B" w:rsidRDefault="000B7E98" w:rsidP="000B7E98">
      <w:pPr>
        <w:rPr>
          <w:rFonts w:ascii="Century Gothic" w:hAnsi="Century Gothic" w:cstheme="majorHAnsi"/>
          <w:sz w:val="20"/>
          <w:szCs w:val="20"/>
        </w:rPr>
      </w:pPr>
    </w:p>
    <w:p w14:paraId="24B8954D" w14:textId="77777777" w:rsidR="000B7E98" w:rsidRPr="003B7F3B" w:rsidRDefault="000B7E98" w:rsidP="000B7E98">
      <w:pPr>
        <w:rPr>
          <w:rFonts w:ascii="Century Gothic" w:hAnsi="Century Gothic" w:cstheme="majorHAnsi"/>
          <w:sz w:val="20"/>
          <w:szCs w:val="20"/>
        </w:rPr>
      </w:pPr>
    </w:p>
    <w:p w14:paraId="58445F7F" w14:textId="77777777" w:rsidR="000B7E98" w:rsidRPr="003B7F3B" w:rsidRDefault="000B7E98" w:rsidP="000B7E98">
      <w:pPr>
        <w:rPr>
          <w:rFonts w:ascii="Century Gothic" w:hAnsi="Century Gothic" w:cstheme="majorHAnsi"/>
          <w:sz w:val="20"/>
          <w:szCs w:val="20"/>
        </w:rPr>
      </w:pPr>
    </w:p>
    <w:p w14:paraId="521071A3" w14:textId="0FA221E0" w:rsidR="000B7E98" w:rsidRPr="003B7F3B" w:rsidRDefault="000B7E98" w:rsidP="000B7E98">
      <w:pPr>
        <w:rPr>
          <w:rFonts w:ascii="Century Gothic" w:hAnsi="Century Gothic" w:cstheme="majorHAnsi"/>
          <w:sz w:val="20"/>
          <w:szCs w:val="20"/>
        </w:rPr>
      </w:pPr>
      <w:r w:rsidRPr="003B7F3B">
        <w:rPr>
          <w:rFonts w:ascii="Century Gothic" w:hAnsi="Century Gothic" w:cstheme="majorHAnsi"/>
          <w:sz w:val="20"/>
          <w:szCs w:val="20"/>
        </w:rPr>
        <w:t xml:space="preserve">Sporządziła:  </w:t>
      </w:r>
      <w:r>
        <w:rPr>
          <w:rFonts w:ascii="Century Gothic" w:hAnsi="Century Gothic" w:cstheme="majorHAnsi"/>
          <w:sz w:val="20"/>
          <w:szCs w:val="20"/>
        </w:rPr>
        <w:t>Anna Kujawińska</w:t>
      </w:r>
    </w:p>
    <w:p w14:paraId="5BE466A2" w14:textId="77777777" w:rsidR="000B7E98" w:rsidRPr="003B7F3B" w:rsidRDefault="000B7E98" w:rsidP="000B7E98">
      <w:pPr>
        <w:rPr>
          <w:rFonts w:ascii="Century Gothic" w:hAnsi="Century Gothic" w:cstheme="majorHAnsi"/>
          <w:sz w:val="20"/>
          <w:szCs w:val="20"/>
        </w:rPr>
      </w:pPr>
    </w:p>
    <w:p w14:paraId="1D050761" w14:textId="77777777" w:rsidR="008D1201" w:rsidRPr="00A244F5" w:rsidRDefault="008D1201" w:rsidP="000B7E98">
      <w:pPr>
        <w:pStyle w:val="Standard"/>
        <w:tabs>
          <w:tab w:val="left" w:pos="2100"/>
        </w:tabs>
        <w:jc w:val="both"/>
        <w:rPr>
          <w:rFonts w:ascii="Century Gothic" w:hAnsi="Century Gothic" w:cs="Calibri Light"/>
          <w:sz w:val="20"/>
          <w:szCs w:val="20"/>
        </w:rPr>
      </w:pPr>
    </w:p>
    <w:sectPr w:rsidR="008D1201" w:rsidRPr="00A244F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676" w:right="1417" w:bottom="1417" w:left="1418" w:header="708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271D50" w14:textId="77777777" w:rsidR="001708EF" w:rsidRDefault="001708EF">
      <w:pPr>
        <w:spacing w:line="240" w:lineRule="auto"/>
      </w:pPr>
      <w:r>
        <w:separator/>
      </w:r>
    </w:p>
  </w:endnote>
  <w:endnote w:type="continuationSeparator" w:id="0">
    <w:p w14:paraId="2888BB96" w14:textId="77777777" w:rsidR="001708EF" w:rsidRDefault="001708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08B81E" w14:textId="77777777" w:rsidR="008A03FC" w:rsidRDefault="008A03F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A788D6" w14:textId="77777777" w:rsidR="008A03FC" w:rsidRDefault="008A03F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7E2DDB" w14:textId="77777777" w:rsidR="008A03FC" w:rsidRDefault="008A03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0329D7" w14:textId="77777777" w:rsidR="001708EF" w:rsidRDefault="001708EF">
      <w:pPr>
        <w:spacing w:line="240" w:lineRule="auto"/>
      </w:pPr>
      <w:r>
        <w:separator/>
      </w:r>
    </w:p>
  </w:footnote>
  <w:footnote w:type="continuationSeparator" w:id="0">
    <w:p w14:paraId="7E640F2E" w14:textId="77777777" w:rsidR="001708EF" w:rsidRDefault="001708E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35E560" w14:textId="77777777" w:rsidR="008A03FC" w:rsidRDefault="008A03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007AF8" w14:textId="77777777" w:rsidR="00E16CCC" w:rsidRDefault="00E16CCC">
    <w:pPr>
      <w:pStyle w:val="Nagwek"/>
      <w:jc w:val="both"/>
    </w:pPr>
    <w:bookmarkStart w:id="1" w:name="_Hlk164681187"/>
    <w:bookmarkStart w:id="2" w:name="_Hlk164681188"/>
    <w:r>
      <w:t xml:space="preserve">      </w:t>
    </w:r>
  </w:p>
  <w:p w14:paraId="777A5495" w14:textId="77777777" w:rsidR="00E16CCC" w:rsidRDefault="00E16CCC">
    <w:pPr>
      <w:pStyle w:val="Nagwek"/>
      <w:jc w:val="both"/>
    </w:pPr>
    <w:r>
      <w:rPr>
        <w:noProof/>
        <w:lang w:eastAsia="pl-PL"/>
      </w:rPr>
      <w:drawing>
        <wp:inline distT="0" distB="0" distL="0" distR="0" wp14:anchorId="0B52FD9F" wp14:editId="09D87B55">
          <wp:extent cx="1666875" cy="733425"/>
          <wp:effectExtent l="0" t="0" r="0" b="0"/>
          <wp:docPr id="1" name="Obraz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5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7334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                                                      </w:t>
    </w:r>
    <w:r>
      <w:rPr>
        <w:noProof/>
        <w:lang w:eastAsia="pl-PL"/>
      </w:rPr>
      <w:drawing>
        <wp:inline distT="0" distB="0" distL="0" distR="0" wp14:anchorId="510012B1" wp14:editId="0AD9ED97">
          <wp:extent cx="1609725" cy="87630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876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1"/>
    <w:bookmarkEnd w:id="2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BDA50B" w14:textId="77777777" w:rsidR="008A03FC" w:rsidRDefault="008A03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42D00"/>
    <w:multiLevelType w:val="multilevel"/>
    <w:tmpl w:val="4212061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C4353D"/>
    <w:multiLevelType w:val="multilevel"/>
    <w:tmpl w:val="8B0CBC7A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sz w:val="20"/>
        <w:szCs w:val="20"/>
      </w:rPr>
    </w:lvl>
    <w:lvl w:ilvl="1"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lowerRoman"/>
      <w:lvlText w:val="%1.%2.%3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501" w:hanging="360"/>
      </w:pPr>
    </w:lvl>
    <w:lvl w:ilvl="4">
      <w:start w:val="1"/>
      <w:numFmt w:val="lowerLetter"/>
      <w:lvlText w:val="%5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5A06DD2"/>
    <w:multiLevelType w:val="multilevel"/>
    <w:tmpl w:val="9CD8A4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0D6FA9"/>
    <w:multiLevelType w:val="multilevel"/>
    <w:tmpl w:val="700AD39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15272D6A"/>
    <w:multiLevelType w:val="multilevel"/>
    <w:tmpl w:val="E38E3EF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B9013B1"/>
    <w:multiLevelType w:val="multilevel"/>
    <w:tmpl w:val="254ACE8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C953ABA"/>
    <w:multiLevelType w:val="hybridMultilevel"/>
    <w:tmpl w:val="942E351C"/>
    <w:lvl w:ilvl="0" w:tplc="E56CE15E">
      <w:start w:val="1"/>
      <w:numFmt w:val="decimal"/>
      <w:lvlText w:val="%1."/>
      <w:lvlJc w:val="left"/>
      <w:rPr>
        <w:rFonts w:ascii="Century Gothic" w:eastAsia="Times New Roman" w:hAnsi="Century Gothic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814ED1"/>
    <w:multiLevelType w:val="multilevel"/>
    <w:tmpl w:val="FB3E27AA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sz w:val="20"/>
        <w:szCs w:val="20"/>
      </w:rPr>
    </w:lvl>
    <w:lvl w:ilvl="1">
      <w:start w:val="1"/>
      <w:numFmt w:val="lowerLetter"/>
      <w:lvlText w:val="%1.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21696C43"/>
    <w:multiLevelType w:val="multilevel"/>
    <w:tmpl w:val="3B98959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4D81C74"/>
    <w:multiLevelType w:val="multilevel"/>
    <w:tmpl w:val="97AAF07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9014DA4"/>
    <w:multiLevelType w:val="hybridMultilevel"/>
    <w:tmpl w:val="04CECFDE"/>
    <w:lvl w:ilvl="0" w:tplc="D6F4E5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0D2450"/>
    <w:multiLevelType w:val="multilevel"/>
    <w:tmpl w:val="B14895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4915BFC"/>
    <w:multiLevelType w:val="multilevel"/>
    <w:tmpl w:val="518828B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CC62CF8"/>
    <w:multiLevelType w:val="multilevel"/>
    <w:tmpl w:val="A9FA4F28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D686E55"/>
    <w:multiLevelType w:val="multilevel"/>
    <w:tmpl w:val="DFC2C36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E365C8A"/>
    <w:multiLevelType w:val="multilevel"/>
    <w:tmpl w:val="9D4AA21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0"/>
        <w:szCs w:val="20"/>
      </w:rPr>
    </w:lvl>
    <w:lvl w:ilvl="1">
      <w:start w:val="1"/>
      <w:numFmt w:val="lowerLetter"/>
      <w:lvlText w:val="%1.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480" w:hanging="180"/>
      </w:pPr>
    </w:lvl>
  </w:abstractNum>
  <w:abstractNum w:abstractNumId="16" w15:restartNumberingAfterBreak="0">
    <w:nsid w:val="43112F5C"/>
    <w:multiLevelType w:val="multilevel"/>
    <w:tmpl w:val="38DCB6E0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7" w15:restartNumberingAfterBreak="0">
    <w:nsid w:val="4541194D"/>
    <w:multiLevelType w:val="hybridMultilevel"/>
    <w:tmpl w:val="879CD76E"/>
    <w:lvl w:ilvl="0" w:tplc="04150017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8" w15:restartNumberingAfterBreak="0">
    <w:nsid w:val="46876619"/>
    <w:multiLevelType w:val="multilevel"/>
    <w:tmpl w:val="56D0E66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ECD51AA"/>
    <w:multiLevelType w:val="multilevel"/>
    <w:tmpl w:val="6526FFC4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07F5E3C"/>
    <w:multiLevelType w:val="multilevel"/>
    <w:tmpl w:val="EC88A23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0DE1B66"/>
    <w:multiLevelType w:val="multilevel"/>
    <w:tmpl w:val="94A29F9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5170A95"/>
    <w:multiLevelType w:val="multilevel"/>
    <w:tmpl w:val="2B804ACA"/>
    <w:styleLink w:val="WWNum1"/>
    <w:lvl w:ilvl="0">
      <w:start w:val="1"/>
      <w:numFmt w:val="decimal"/>
      <w:lvlText w:val="%1."/>
      <w:lvlJc w:val="left"/>
      <w:pPr>
        <w:ind w:left="992" w:hanging="360"/>
      </w:pPr>
    </w:lvl>
    <w:lvl w:ilvl="1">
      <w:start w:val="1"/>
      <w:numFmt w:val="lowerLetter"/>
      <w:lvlText w:val="%1.%2."/>
      <w:lvlJc w:val="left"/>
      <w:pPr>
        <w:ind w:left="1712" w:hanging="360"/>
      </w:pPr>
    </w:lvl>
    <w:lvl w:ilvl="2">
      <w:start w:val="1"/>
      <w:numFmt w:val="lowerRoman"/>
      <w:lvlText w:val="%1.%2.%3."/>
      <w:lvlJc w:val="right"/>
      <w:pPr>
        <w:ind w:left="2432" w:hanging="180"/>
      </w:pPr>
    </w:lvl>
    <w:lvl w:ilvl="3">
      <w:start w:val="1"/>
      <w:numFmt w:val="decimal"/>
      <w:lvlText w:val="%1.%2.%3.%4."/>
      <w:lvlJc w:val="left"/>
      <w:pPr>
        <w:ind w:left="3152" w:hanging="360"/>
      </w:pPr>
    </w:lvl>
    <w:lvl w:ilvl="4">
      <w:start w:val="1"/>
      <w:numFmt w:val="lowerLetter"/>
      <w:lvlText w:val="%1.%2.%3.%4.%5."/>
      <w:lvlJc w:val="left"/>
      <w:pPr>
        <w:ind w:left="3872" w:hanging="360"/>
      </w:pPr>
    </w:lvl>
    <w:lvl w:ilvl="5">
      <w:start w:val="1"/>
      <w:numFmt w:val="lowerRoman"/>
      <w:lvlText w:val="%1.%2.%3.%4.%5.%6."/>
      <w:lvlJc w:val="right"/>
      <w:pPr>
        <w:ind w:left="4592" w:hanging="180"/>
      </w:pPr>
    </w:lvl>
    <w:lvl w:ilvl="6">
      <w:start w:val="1"/>
      <w:numFmt w:val="decimal"/>
      <w:lvlText w:val="%1.%2.%3.%4.%5.%6.%7."/>
      <w:lvlJc w:val="left"/>
      <w:pPr>
        <w:ind w:left="5312" w:hanging="360"/>
      </w:pPr>
    </w:lvl>
    <w:lvl w:ilvl="7">
      <w:start w:val="1"/>
      <w:numFmt w:val="lowerLetter"/>
      <w:lvlText w:val="%1.%2.%3.%4.%5.%6.%7.%8."/>
      <w:lvlJc w:val="left"/>
      <w:pPr>
        <w:ind w:left="6032" w:hanging="360"/>
      </w:pPr>
    </w:lvl>
    <w:lvl w:ilvl="8">
      <w:start w:val="1"/>
      <w:numFmt w:val="lowerRoman"/>
      <w:lvlText w:val="%1.%2.%3.%4.%5.%6.%7.%8.%9."/>
      <w:lvlJc w:val="right"/>
      <w:pPr>
        <w:ind w:left="6752" w:hanging="180"/>
      </w:pPr>
    </w:lvl>
  </w:abstractNum>
  <w:abstractNum w:abstractNumId="23" w15:restartNumberingAfterBreak="0">
    <w:nsid w:val="5B2B3727"/>
    <w:multiLevelType w:val="multilevel"/>
    <w:tmpl w:val="0D14292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B8E187A"/>
    <w:multiLevelType w:val="multilevel"/>
    <w:tmpl w:val="4C70E20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BD428F7"/>
    <w:multiLevelType w:val="multilevel"/>
    <w:tmpl w:val="8EFAA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5FD5405B"/>
    <w:multiLevelType w:val="hybridMultilevel"/>
    <w:tmpl w:val="2F2287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2924ECC"/>
    <w:multiLevelType w:val="multilevel"/>
    <w:tmpl w:val="496C46B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41B279E"/>
    <w:multiLevelType w:val="multilevel"/>
    <w:tmpl w:val="39B091B2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6BD3304"/>
    <w:multiLevelType w:val="hybridMultilevel"/>
    <w:tmpl w:val="BEC4202A"/>
    <w:lvl w:ilvl="0" w:tplc="04150001">
      <w:start w:val="1"/>
      <w:numFmt w:val="bullet"/>
      <w:lvlText w:val=""/>
      <w:lvlJc w:val="left"/>
      <w:pPr>
        <w:ind w:left="17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50" w:hanging="360"/>
      </w:pPr>
      <w:rPr>
        <w:rFonts w:ascii="Wingdings" w:hAnsi="Wingdings" w:hint="default"/>
      </w:rPr>
    </w:lvl>
  </w:abstractNum>
  <w:abstractNum w:abstractNumId="31" w15:restartNumberingAfterBreak="0">
    <w:nsid w:val="66D00EE5"/>
    <w:multiLevelType w:val="multilevel"/>
    <w:tmpl w:val="460A735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A102B52"/>
    <w:multiLevelType w:val="multilevel"/>
    <w:tmpl w:val="2BD4C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6ABF66BA"/>
    <w:multiLevelType w:val="multilevel"/>
    <w:tmpl w:val="4F3AB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6C2E5F17"/>
    <w:multiLevelType w:val="multilevel"/>
    <w:tmpl w:val="848A228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E020D96"/>
    <w:multiLevelType w:val="multilevel"/>
    <w:tmpl w:val="4300DA6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sz w:val="20"/>
        <w:szCs w:val="20"/>
      </w:r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480" w:hanging="180"/>
      </w:pPr>
    </w:lvl>
  </w:abstractNum>
  <w:abstractNum w:abstractNumId="36" w15:restartNumberingAfterBreak="0">
    <w:nsid w:val="70FC34BC"/>
    <w:multiLevelType w:val="multilevel"/>
    <w:tmpl w:val="78503B8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B344BBB"/>
    <w:multiLevelType w:val="multilevel"/>
    <w:tmpl w:val="15141A8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F397CA7"/>
    <w:multiLevelType w:val="multilevel"/>
    <w:tmpl w:val="B60C583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6"/>
  </w:num>
  <w:num w:numId="2">
    <w:abstractNumId w:val="3"/>
  </w:num>
  <w:num w:numId="3">
    <w:abstractNumId w:val="35"/>
  </w:num>
  <w:num w:numId="4">
    <w:abstractNumId w:val="1"/>
  </w:num>
  <w:num w:numId="5">
    <w:abstractNumId w:val="15"/>
  </w:num>
  <w:num w:numId="6">
    <w:abstractNumId w:val="22"/>
  </w:num>
  <w:num w:numId="7">
    <w:abstractNumId w:val="10"/>
  </w:num>
  <w:num w:numId="8">
    <w:abstractNumId w:val="7"/>
  </w:num>
  <w:num w:numId="9">
    <w:abstractNumId w:val="27"/>
  </w:num>
  <w:num w:numId="10">
    <w:abstractNumId w:val="5"/>
  </w:num>
  <w:num w:numId="11">
    <w:abstractNumId w:val="17"/>
  </w:num>
  <w:num w:numId="12">
    <w:abstractNumId w:val="30"/>
  </w:num>
  <w:num w:numId="13">
    <w:abstractNumId w:val="6"/>
  </w:num>
  <w:num w:numId="14">
    <w:abstractNumId w:val="2"/>
  </w:num>
  <w:num w:numId="15">
    <w:abstractNumId w:val="18"/>
  </w:num>
  <w:num w:numId="16">
    <w:abstractNumId w:val="37"/>
  </w:num>
  <w:num w:numId="17">
    <w:abstractNumId w:val="24"/>
  </w:num>
  <w:num w:numId="18">
    <w:abstractNumId w:val="20"/>
  </w:num>
  <w:num w:numId="19">
    <w:abstractNumId w:val="36"/>
  </w:num>
  <w:num w:numId="20">
    <w:abstractNumId w:val="31"/>
  </w:num>
  <w:num w:numId="21">
    <w:abstractNumId w:val="9"/>
  </w:num>
  <w:num w:numId="22">
    <w:abstractNumId w:val="12"/>
  </w:num>
  <w:num w:numId="23">
    <w:abstractNumId w:val="14"/>
  </w:num>
  <w:num w:numId="24">
    <w:abstractNumId w:val="8"/>
  </w:num>
  <w:num w:numId="25">
    <w:abstractNumId w:val="4"/>
  </w:num>
  <w:num w:numId="26">
    <w:abstractNumId w:val="23"/>
  </w:num>
  <w:num w:numId="27">
    <w:abstractNumId w:val="28"/>
  </w:num>
  <w:num w:numId="28">
    <w:abstractNumId w:val="21"/>
  </w:num>
  <w:num w:numId="29">
    <w:abstractNumId w:val="13"/>
  </w:num>
  <w:num w:numId="30">
    <w:abstractNumId w:val="38"/>
  </w:num>
  <w:num w:numId="31">
    <w:abstractNumId w:val="29"/>
  </w:num>
  <w:num w:numId="32">
    <w:abstractNumId w:val="19"/>
  </w:num>
  <w:num w:numId="33">
    <w:abstractNumId w:val="0"/>
  </w:num>
  <w:num w:numId="34">
    <w:abstractNumId w:val="11"/>
  </w:num>
  <w:num w:numId="35">
    <w:abstractNumId w:val="34"/>
  </w:num>
  <w:num w:numId="36">
    <w:abstractNumId w:val="32"/>
  </w:num>
  <w:num w:numId="37">
    <w:abstractNumId w:val="25"/>
  </w:num>
  <w:num w:numId="38">
    <w:abstractNumId w:val="33"/>
  </w:num>
  <w:num w:numId="39">
    <w:abstractNumId w:val="26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6E3F"/>
    <w:rsid w:val="00002E68"/>
    <w:rsid w:val="00013771"/>
    <w:rsid w:val="0002145D"/>
    <w:rsid w:val="000232E1"/>
    <w:rsid w:val="00031C51"/>
    <w:rsid w:val="00043779"/>
    <w:rsid w:val="00045F30"/>
    <w:rsid w:val="00050A04"/>
    <w:rsid w:val="00052508"/>
    <w:rsid w:val="00057497"/>
    <w:rsid w:val="00064883"/>
    <w:rsid w:val="000770AC"/>
    <w:rsid w:val="00085C22"/>
    <w:rsid w:val="00093F33"/>
    <w:rsid w:val="000B24A1"/>
    <w:rsid w:val="000B2A98"/>
    <w:rsid w:val="000B7E98"/>
    <w:rsid w:val="000D536F"/>
    <w:rsid w:val="000E2251"/>
    <w:rsid w:val="000E2F6E"/>
    <w:rsid w:val="000F3BF2"/>
    <w:rsid w:val="001000AC"/>
    <w:rsid w:val="00107BCF"/>
    <w:rsid w:val="00110F10"/>
    <w:rsid w:val="00121306"/>
    <w:rsid w:val="001215A7"/>
    <w:rsid w:val="0012306D"/>
    <w:rsid w:val="0013060F"/>
    <w:rsid w:val="0015243F"/>
    <w:rsid w:val="001535AC"/>
    <w:rsid w:val="00153720"/>
    <w:rsid w:val="0015665F"/>
    <w:rsid w:val="00157DC4"/>
    <w:rsid w:val="001708EF"/>
    <w:rsid w:val="0017374F"/>
    <w:rsid w:val="001B04D8"/>
    <w:rsid w:val="001B184D"/>
    <w:rsid w:val="001C1209"/>
    <w:rsid w:val="001C6D61"/>
    <w:rsid w:val="001E2BC1"/>
    <w:rsid w:val="00210601"/>
    <w:rsid w:val="00224CD3"/>
    <w:rsid w:val="00230671"/>
    <w:rsid w:val="002372F2"/>
    <w:rsid w:val="00237D31"/>
    <w:rsid w:val="0026381E"/>
    <w:rsid w:val="00264B01"/>
    <w:rsid w:val="002716F1"/>
    <w:rsid w:val="002747D3"/>
    <w:rsid w:val="0027739B"/>
    <w:rsid w:val="00283F16"/>
    <w:rsid w:val="00287B9A"/>
    <w:rsid w:val="0029058F"/>
    <w:rsid w:val="00292DB3"/>
    <w:rsid w:val="002A1FA1"/>
    <w:rsid w:val="002B67D1"/>
    <w:rsid w:val="002C5389"/>
    <w:rsid w:val="002C6F54"/>
    <w:rsid w:val="002D2ED2"/>
    <w:rsid w:val="002D34E6"/>
    <w:rsid w:val="002D6E26"/>
    <w:rsid w:val="002E2559"/>
    <w:rsid w:val="002F59BC"/>
    <w:rsid w:val="00301F5A"/>
    <w:rsid w:val="0031024A"/>
    <w:rsid w:val="00312BF2"/>
    <w:rsid w:val="0032664A"/>
    <w:rsid w:val="00330DC8"/>
    <w:rsid w:val="00332B82"/>
    <w:rsid w:val="00333C68"/>
    <w:rsid w:val="003374CB"/>
    <w:rsid w:val="003456FD"/>
    <w:rsid w:val="0036470B"/>
    <w:rsid w:val="00375605"/>
    <w:rsid w:val="00382CD4"/>
    <w:rsid w:val="00384362"/>
    <w:rsid w:val="003A031A"/>
    <w:rsid w:val="003A5AD9"/>
    <w:rsid w:val="003A76A8"/>
    <w:rsid w:val="003B42D7"/>
    <w:rsid w:val="003B7400"/>
    <w:rsid w:val="003B76F6"/>
    <w:rsid w:val="003B7FBC"/>
    <w:rsid w:val="003D1AC9"/>
    <w:rsid w:val="003E24B5"/>
    <w:rsid w:val="00403BB4"/>
    <w:rsid w:val="00413AD2"/>
    <w:rsid w:val="00430C32"/>
    <w:rsid w:val="00435BA5"/>
    <w:rsid w:val="00440781"/>
    <w:rsid w:val="004444FD"/>
    <w:rsid w:val="00447387"/>
    <w:rsid w:val="004503CE"/>
    <w:rsid w:val="00455975"/>
    <w:rsid w:val="004625E6"/>
    <w:rsid w:val="004743B5"/>
    <w:rsid w:val="004830FF"/>
    <w:rsid w:val="00485214"/>
    <w:rsid w:val="004A3A55"/>
    <w:rsid w:val="004B59CF"/>
    <w:rsid w:val="004C0D45"/>
    <w:rsid w:val="004C2CBC"/>
    <w:rsid w:val="004C6DF7"/>
    <w:rsid w:val="004D3FEA"/>
    <w:rsid w:val="004E4E58"/>
    <w:rsid w:val="004F5D10"/>
    <w:rsid w:val="005018E2"/>
    <w:rsid w:val="00514279"/>
    <w:rsid w:val="00514F02"/>
    <w:rsid w:val="00516D16"/>
    <w:rsid w:val="00556764"/>
    <w:rsid w:val="00556E3F"/>
    <w:rsid w:val="005A0805"/>
    <w:rsid w:val="005A2FC9"/>
    <w:rsid w:val="005B297F"/>
    <w:rsid w:val="005B620C"/>
    <w:rsid w:val="005D3A05"/>
    <w:rsid w:val="005F23A8"/>
    <w:rsid w:val="00611F07"/>
    <w:rsid w:val="00612B9A"/>
    <w:rsid w:val="00624DD3"/>
    <w:rsid w:val="00630B8C"/>
    <w:rsid w:val="00631F7C"/>
    <w:rsid w:val="00632EF7"/>
    <w:rsid w:val="006361AA"/>
    <w:rsid w:val="0063687E"/>
    <w:rsid w:val="006372C1"/>
    <w:rsid w:val="006434EF"/>
    <w:rsid w:val="00643B3D"/>
    <w:rsid w:val="006478D2"/>
    <w:rsid w:val="00656672"/>
    <w:rsid w:val="00664471"/>
    <w:rsid w:val="00691BBF"/>
    <w:rsid w:val="006A090D"/>
    <w:rsid w:val="006A2897"/>
    <w:rsid w:val="006B4D3B"/>
    <w:rsid w:val="006C7CA4"/>
    <w:rsid w:val="006D0228"/>
    <w:rsid w:val="006D6374"/>
    <w:rsid w:val="006E2650"/>
    <w:rsid w:val="006E4B0E"/>
    <w:rsid w:val="006F3A64"/>
    <w:rsid w:val="006F57BA"/>
    <w:rsid w:val="00702DF7"/>
    <w:rsid w:val="0070472F"/>
    <w:rsid w:val="00715F88"/>
    <w:rsid w:val="00725C09"/>
    <w:rsid w:val="00733BB7"/>
    <w:rsid w:val="00743FBA"/>
    <w:rsid w:val="007455D2"/>
    <w:rsid w:val="00760DBA"/>
    <w:rsid w:val="00777636"/>
    <w:rsid w:val="00790FC8"/>
    <w:rsid w:val="00794E97"/>
    <w:rsid w:val="007976D7"/>
    <w:rsid w:val="007A31E1"/>
    <w:rsid w:val="007A4F1B"/>
    <w:rsid w:val="007A5EED"/>
    <w:rsid w:val="007D11BE"/>
    <w:rsid w:val="007D45CB"/>
    <w:rsid w:val="007E0DF6"/>
    <w:rsid w:val="007E2F46"/>
    <w:rsid w:val="007E5D79"/>
    <w:rsid w:val="007F0E12"/>
    <w:rsid w:val="007F2791"/>
    <w:rsid w:val="007F6052"/>
    <w:rsid w:val="00846BA4"/>
    <w:rsid w:val="0085130E"/>
    <w:rsid w:val="0085528E"/>
    <w:rsid w:val="00855569"/>
    <w:rsid w:val="00856649"/>
    <w:rsid w:val="00856C9A"/>
    <w:rsid w:val="0086094C"/>
    <w:rsid w:val="00862656"/>
    <w:rsid w:val="008642C6"/>
    <w:rsid w:val="008734F7"/>
    <w:rsid w:val="00880AFF"/>
    <w:rsid w:val="00887144"/>
    <w:rsid w:val="00894FAC"/>
    <w:rsid w:val="008A03FC"/>
    <w:rsid w:val="008B64AF"/>
    <w:rsid w:val="008D1201"/>
    <w:rsid w:val="008D4796"/>
    <w:rsid w:val="008E2B71"/>
    <w:rsid w:val="008E2BE5"/>
    <w:rsid w:val="008E5D74"/>
    <w:rsid w:val="008F2F3B"/>
    <w:rsid w:val="00906B3E"/>
    <w:rsid w:val="00907745"/>
    <w:rsid w:val="009109E8"/>
    <w:rsid w:val="00910F0B"/>
    <w:rsid w:val="009113B0"/>
    <w:rsid w:val="00916A7B"/>
    <w:rsid w:val="00926537"/>
    <w:rsid w:val="009319D3"/>
    <w:rsid w:val="00957972"/>
    <w:rsid w:val="00980A32"/>
    <w:rsid w:val="00983FB4"/>
    <w:rsid w:val="009A0273"/>
    <w:rsid w:val="009B0A81"/>
    <w:rsid w:val="009B2B42"/>
    <w:rsid w:val="009B3A0D"/>
    <w:rsid w:val="009B45C2"/>
    <w:rsid w:val="009B6F58"/>
    <w:rsid w:val="009D0B3D"/>
    <w:rsid w:val="009D6312"/>
    <w:rsid w:val="009E6A51"/>
    <w:rsid w:val="00A02A20"/>
    <w:rsid w:val="00A06A4E"/>
    <w:rsid w:val="00A06C1F"/>
    <w:rsid w:val="00A244F5"/>
    <w:rsid w:val="00A27901"/>
    <w:rsid w:val="00A4469E"/>
    <w:rsid w:val="00A50D24"/>
    <w:rsid w:val="00A5611F"/>
    <w:rsid w:val="00A8590D"/>
    <w:rsid w:val="00AB3294"/>
    <w:rsid w:val="00AC3253"/>
    <w:rsid w:val="00B10B50"/>
    <w:rsid w:val="00B20003"/>
    <w:rsid w:val="00B23C27"/>
    <w:rsid w:val="00B378B0"/>
    <w:rsid w:val="00B4278B"/>
    <w:rsid w:val="00B44B72"/>
    <w:rsid w:val="00B525C8"/>
    <w:rsid w:val="00B612E7"/>
    <w:rsid w:val="00B622BB"/>
    <w:rsid w:val="00B65DD5"/>
    <w:rsid w:val="00B6644E"/>
    <w:rsid w:val="00B6687A"/>
    <w:rsid w:val="00B73B99"/>
    <w:rsid w:val="00B7709C"/>
    <w:rsid w:val="00B82700"/>
    <w:rsid w:val="00B83BF3"/>
    <w:rsid w:val="00BB236E"/>
    <w:rsid w:val="00BB43CB"/>
    <w:rsid w:val="00BC3C48"/>
    <w:rsid w:val="00BD0B47"/>
    <w:rsid w:val="00BD7D15"/>
    <w:rsid w:val="00BE141C"/>
    <w:rsid w:val="00BE2667"/>
    <w:rsid w:val="00C02F3C"/>
    <w:rsid w:val="00C04CB4"/>
    <w:rsid w:val="00C058C9"/>
    <w:rsid w:val="00C25913"/>
    <w:rsid w:val="00C440A6"/>
    <w:rsid w:val="00C44D74"/>
    <w:rsid w:val="00C47F44"/>
    <w:rsid w:val="00C51BA7"/>
    <w:rsid w:val="00C609C3"/>
    <w:rsid w:val="00C6515D"/>
    <w:rsid w:val="00C71AC3"/>
    <w:rsid w:val="00C87776"/>
    <w:rsid w:val="00C94DE3"/>
    <w:rsid w:val="00CA07BE"/>
    <w:rsid w:val="00CB55F3"/>
    <w:rsid w:val="00CD6816"/>
    <w:rsid w:val="00CE4BE7"/>
    <w:rsid w:val="00CE728A"/>
    <w:rsid w:val="00CF49EE"/>
    <w:rsid w:val="00D009A3"/>
    <w:rsid w:val="00D0367F"/>
    <w:rsid w:val="00D04907"/>
    <w:rsid w:val="00D15BEB"/>
    <w:rsid w:val="00D27E4B"/>
    <w:rsid w:val="00D323A6"/>
    <w:rsid w:val="00D44F6B"/>
    <w:rsid w:val="00D5729C"/>
    <w:rsid w:val="00D748CE"/>
    <w:rsid w:val="00D76866"/>
    <w:rsid w:val="00D907CB"/>
    <w:rsid w:val="00D92D65"/>
    <w:rsid w:val="00DC3C06"/>
    <w:rsid w:val="00DC55BF"/>
    <w:rsid w:val="00DD1345"/>
    <w:rsid w:val="00DE4401"/>
    <w:rsid w:val="00DF2488"/>
    <w:rsid w:val="00E05095"/>
    <w:rsid w:val="00E06372"/>
    <w:rsid w:val="00E16CCC"/>
    <w:rsid w:val="00E27AEE"/>
    <w:rsid w:val="00E31953"/>
    <w:rsid w:val="00E31B2E"/>
    <w:rsid w:val="00E46292"/>
    <w:rsid w:val="00E61328"/>
    <w:rsid w:val="00E958B0"/>
    <w:rsid w:val="00EA4646"/>
    <w:rsid w:val="00EA730B"/>
    <w:rsid w:val="00EB11DA"/>
    <w:rsid w:val="00EB4A8D"/>
    <w:rsid w:val="00EB5690"/>
    <w:rsid w:val="00EC13F6"/>
    <w:rsid w:val="00EC5CD9"/>
    <w:rsid w:val="00ED6875"/>
    <w:rsid w:val="00EE3B3A"/>
    <w:rsid w:val="00EF1E92"/>
    <w:rsid w:val="00EF32C0"/>
    <w:rsid w:val="00F0391C"/>
    <w:rsid w:val="00F065E4"/>
    <w:rsid w:val="00F136AA"/>
    <w:rsid w:val="00F15E6B"/>
    <w:rsid w:val="00F161A3"/>
    <w:rsid w:val="00F20DA4"/>
    <w:rsid w:val="00F22239"/>
    <w:rsid w:val="00F41B81"/>
    <w:rsid w:val="00F57155"/>
    <w:rsid w:val="00F64576"/>
    <w:rsid w:val="00F91365"/>
    <w:rsid w:val="00F9233B"/>
    <w:rsid w:val="00F97E30"/>
    <w:rsid w:val="00FA490C"/>
    <w:rsid w:val="00FC04DD"/>
    <w:rsid w:val="00FC6FC4"/>
    <w:rsid w:val="00FF01AC"/>
    <w:rsid w:val="00FF1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4CFE1B"/>
  <w15:docId w15:val="{A25516A3-E052-4930-9545-FFC191BE9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D00C5"/>
    <w:pPr>
      <w:spacing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Autospacing="1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361AA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A35C64"/>
  </w:style>
  <w:style w:type="character" w:customStyle="1" w:styleId="StopkaZnak">
    <w:name w:val="Stopka Znak"/>
    <w:basedOn w:val="Domylnaczcionkaakapitu"/>
    <w:link w:val="Stopka"/>
    <w:uiPriority w:val="99"/>
    <w:qFormat/>
    <w:rsid w:val="00A35C64"/>
  </w:style>
  <w:style w:type="character" w:customStyle="1" w:styleId="czeinternetowe">
    <w:name w:val="Łącze internetowe"/>
    <w:qFormat/>
    <w:rsid w:val="00A35C64"/>
    <w:rPr>
      <w:rFonts w:cs="Times New Roman"/>
      <w:color w:val="0000FF"/>
      <w:u w:val="singl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75241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qFormat/>
    <w:rsid w:val="00EA0BD4"/>
  </w:style>
  <w:style w:type="character" w:customStyle="1" w:styleId="TytuZnak">
    <w:name w:val="Tytuł Znak"/>
    <w:basedOn w:val="Domylnaczcionkaakapitu"/>
    <w:link w:val="Tytu"/>
    <w:qFormat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DA1829"/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362B08"/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qFormat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qFormat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102C2A"/>
    <w:rPr>
      <w:sz w:val="16"/>
      <w:szCs w:val="16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102C2A"/>
    <w:rPr>
      <w:rFonts w:ascii="Calibri" w:eastAsia="Calibri" w:hAnsi="Calibri" w:cs="Times New Roman"/>
      <w:b/>
      <w:bCs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qFormat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BodyTextZnak">
    <w:name w:val="Body Text Znak"/>
    <w:link w:val="Tekstpodstawowy1"/>
    <w:qFormat/>
    <w:rsid w:val="00237D31"/>
    <w:rPr>
      <w:rFonts w:ascii="Century Gothic" w:eastAsia="Arial" w:hAnsi="Century Gothic" w:cs="Arial"/>
      <w:bCs/>
      <w:color w:val="00000A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qFormat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A35C6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rPr>
      <w:rFonts w:ascii="Arial" w:eastAsia="Calibri" w:hAnsi="Arial" w:cs="Arial"/>
      <w:color w:val="000000"/>
      <w:sz w:val="24"/>
      <w:szCs w:val="24"/>
    </w:rPr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paragraph" w:styleId="HTML-wstpniesformatowany">
    <w:name w:val="HTML Preformatted"/>
    <w:basedOn w:val="Normalny"/>
    <w:uiPriority w:val="99"/>
    <w:semiHidden/>
    <w:unhideWhenUsed/>
    <w:qFormat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">
    <w:name w:val="Standard"/>
    <w:qFormat/>
    <w:rsid w:val="00C47F38"/>
    <w:pPr>
      <w:textAlignment w:val="baseline"/>
    </w:pPr>
    <w:rPr>
      <w:rFonts w:cs="Times New Roman"/>
    </w:rPr>
  </w:style>
  <w:style w:type="paragraph" w:customStyle="1" w:styleId="Tekstpodstawowy1">
    <w:name w:val="Tekst podstawowy1"/>
    <w:basedOn w:val="Normalny"/>
    <w:link w:val="BodyTextZnak"/>
    <w:autoRedefine/>
    <w:qFormat/>
    <w:rsid w:val="00237D31"/>
    <w:pPr>
      <w:tabs>
        <w:tab w:val="left" w:pos="851"/>
      </w:tabs>
      <w:suppressAutoHyphens w:val="0"/>
      <w:ind w:left="709"/>
      <w:jc w:val="both"/>
    </w:pPr>
    <w:rPr>
      <w:rFonts w:ascii="Century Gothic" w:eastAsia="Arial" w:hAnsi="Century Gothic" w:cs="Arial"/>
      <w:bCs/>
      <w:color w:val="00000A"/>
      <w:sz w:val="20"/>
      <w:szCs w:val="20"/>
      <w:lang w:eastAsia="ja-JP"/>
    </w:rPr>
  </w:style>
  <w:style w:type="paragraph" w:customStyle="1" w:styleId="Cytaty">
    <w:name w:val="Cytaty"/>
    <w:basedOn w:val="Normalny"/>
    <w:qFormat/>
    <w:pPr>
      <w:spacing w:after="283"/>
      <w:ind w:left="567" w:right="567"/>
    </w:pPr>
  </w:style>
  <w:style w:type="table" w:styleId="Tabela-Siatka">
    <w:name w:val="Table Grid"/>
    <w:basedOn w:val="Standardowy"/>
    <w:uiPriority w:val="39"/>
    <w:rsid w:val="00DA18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1jasna1">
    <w:name w:val="Tabela siatki 1 — jasna1"/>
    <w:basedOn w:val="Standardowy"/>
    <w:uiPriority w:val="46"/>
    <w:rsid w:val="00362B08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2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ela-Siatka1">
    <w:name w:val="Tabela - Siatka1"/>
    <w:basedOn w:val="Standardowy"/>
    <w:next w:val="Tabela-Siatka"/>
    <w:rsid w:val="00715F88"/>
    <w:pPr>
      <w:suppressAutoHyphens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rsid w:val="00715F88"/>
    <w:pPr>
      <w:suppressAutoHyphens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1">
    <w:name w:val="Tabela - Siatka111"/>
    <w:basedOn w:val="Standardowy"/>
    <w:next w:val="Tabela-Siatka"/>
    <w:rsid w:val="00715F88"/>
    <w:pPr>
      <w:suppressAutoHyphens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Num1">
    <w:name w:val="WWNum1"/>
    <w:basedOn w:val="Bezlisty"/>
    <w:rsid w:val="003374CB"/>
    <w:pPr>
      <w:numPr>
        <w:numId w:val="6"/>
      </w:numPr>
    </w:pPr>
  </w:style>
  <w:style w:type="paragraph" w:customStyle="1" w:styleId="Normalny1">
    <w:name w:val="Normalny1"/>
    <w:qFormat/>
    <w:rsid w:val="008D1201"/>
    <w:pPr>
      <w:textAlignment w:val="baseline"/>
    </w:pPr>
    <w:rPr>
      <w:rFonts w:ascii="Times New Roman" w:eastAsia="Times New Roman" w:hAnsi="Times New Roman" w:cs="Times New Roman"/>
      <w:color w:val="000000"/>
      <w:sz w:val="24"/>
      <w:szCs w:val="20"/>
      <w:lang w:eastAsia="pl-PL"/>
    </w:rPr>
  </w:style>
  <w:style w:type="paragraph" w:customStyle="1" w:styleId="Standarduser">
    <w:name w:val="Standard (user)"/>
    <w:rsid w:val="000E2251"/>
    <w:pPr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paragraph" w:customStyle="1" w:styleId="standard0">
    <w:name w:val="standard"/>
    <w:basedOn w:val="Normalny"/>
    <w:rsid w:val="0015665F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rsid w:val="00516D16"/>
    <w:pPr>
      <w:autoSpaceDN w:val="0"/>
      <w:spacing w:line="240" w:lineRule="auto"/>
      <w:textAlignment w:val="baseline"/>
    </w:pPr>
    <w:rPr>
      <w:rFonts w:ascii="Calibri" w:eastAsia="Calibri" w:hAnsi="Calibri" w:cs="Arial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516D16"/>
    <w:rPr>
      <w:rFonts w:ascii="Calibri" w:eastAsia="Calibri" w:hAnsi="Calibri" w:cs="Arial"/>
      <w:szCs w:val="21"/>
    </w:rPr>
  </w:style>
  <w:style w:type="paragraph" w:customStyle="1" w:styleId="NormalnyWeb1">
    <w:name w:val="Normalny (Web)1"/>
    <w:basedOn w:val="Normalny"/>
    <w:rsid w:val="00516D16"/>
    <w:pPr>
      <w:autoSpaceDN w:val="0"/>
      <w:spacing w:before="100" w:after="100" w:line="100" w:lineRule="atLeast"/>
      <w:textAlignment w:val="baseline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Hipercze">
    <w:name w:val="Hyperlink"/>
    <w:uiPriority w:val="99"/>
    <w:rsid w:val="002F59BC"/>
    <w:rPr>
      <w:rFonts w:cs="Times New Roman"/>
      <w:color w:val="0000FF"/>
      <w:u w:val="single"/>
    </w:rPr>
  </w:style>
  <w:style w:type="paragraph" w:customStyle="1" w:styleId="Akapitzlist1">
    <w:name w:val="Akapit z listą1"/>
    <w:rsid w:val="002F59BC"/>
    <w:pPr>
      <w:widowControl w:val="0"/>
      <w:ind w:left="720"/>
    </w:pPr>
    <w:rPr>
      <w:rFonts w:ascii="Calibri" w:eastAsia="Calibri" w:hAnsi="Calibri" w:cs="Times New Roman"/>
      <w:kern w:val="1"/>
      <w:lang w:eastAsia="ar-SA"/>
    </w:rPr>
  </w:style>
  <w:style w:type="character" w:customStyle="1" w:styleId="markedcontent">
    <w:name w:val="markedcontent"/>
    <w:basedOn w:val="Domylnaczcionkaakapitu"/>
    <w:rsid w:val="002F59BC"/>
  </w:style>
  <w:style w:type="paragraph" w:styleId="Poprawka">
    <w:name w:val="Revision"/>
    <w:hidden/>
    <w:uiPriority w:val="99"/>
    <w:semiHidden/>
    <w:rsid w:val="000B2A98"/>
    <w:pPr>
      <w:suppressAutoHyphens w:val="0"/>
    </w:pPr>
  </w:style>
  <w:style w:type="character" w:customStyle="1" w:styleId="normaltextrun">
    <w:name w:val="normaltextrun"/>
    <w:basedOn w:val="Domylnaczcionkaakapitu"/>
    <w:rsid w:val="00E16CCC"/>
  </w:style>
  <w:style w:type="character" w:customStyle="1" w:styleId="ui-provider">
    <w:name w:val="ui-provider"/>
    <w:basedOn w:val="Domylnaczcionkaakapitu"/>
    <w:rsid w:val="00E16CCC"/>
  </w:style>
  <w:style w:type="paragraph" w:customStyle="1" w:styleId="paragraph">
    <w:name w:val="paragraph"/>
    <w:basedOn w:val="Normalny"/>
    <w:rsid w:val="00E16CCC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361AA"/>
    <w:rPr>
      <w:color w:val="605E5C"/>
      <w:shd w:val="clear" w:color="auto" w:fill="E1DFDD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361AA"/>
    <w:rPr>
      <w:rFonts w:asciiTheme="majorHAnsi" w:eastAsiaTheme="majorEastAsia" w:hAnsiTheme="majorHAnsi" w:cstheme="majorBidi"/>
      <w:color w:val="2E74B5" w:themeColor="accent1" w:themeShade="BF"/>
    </w:rPr>
  </w:style>
  <w:style w:type="character" w:styleId="Odwoanieprzypisudolnego">
    <w:name w:val="footnote reference"/>
    <w:basedOn w:val="Domylnaczcionkaakapitu"/>
    <w:semiHidden/>
    <w:unhideWhenUsed/>
    <w:rsid w:val="006434EF"/>
    <w:rPr>
      <w:vertAlign w:val="superscript"/>
    </w:rPr>
  </w:style>
  <w:style w:type="character" w:customStyle="1" w:styleId="eop">
    <w:name w:val="eop"/>
    <w:basedOn w:val="Domylnaczcionkaakapitu"/>
    <w:rsid w:val="003A03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88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4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2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0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36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5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37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94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7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94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55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83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4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9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1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96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22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4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95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12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00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54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8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0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59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33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27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73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01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70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48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44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59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76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47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08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73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24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8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8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696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258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3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9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0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02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49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1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7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7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7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0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4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52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4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83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74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77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72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96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9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228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8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69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46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441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71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84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30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0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819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81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46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44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37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03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88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28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15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26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2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79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89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28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187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19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09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2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27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83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2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0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86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71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13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48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17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24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02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497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37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8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54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75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18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03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82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60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01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25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43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66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0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14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14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047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97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97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09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92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77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83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767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64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D2B837-A5F8-41FF-A176-1AD384DE178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116C3FE-B23C-4AA6-B2C3-83218DB4E0A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26576FB-2E6F-48CC-BAC9-427182EBD4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2906998-1364-4E9B-AC7E-BE1C4C034C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Kukowska-Kaszuba</dc:creator>
  <dc:description/>
  <cp:lastModifiedBy>Ewelina Zaworska</cp:lastModifiedBy>
  <cp:revision>2</cp:revision>
  <cp:lastPrinted>2022-10-19T07:40:00Z</cp:lastPrinted>
  <dcterms:created xsi:type="dcterms:W3CDTF">2024-07-23T07:20:00Z</dcterms:created>
  <dcterms:modified xsi:type="dcterms:W3CDTF">2024-07-23T07:20:00Z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