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42F5F4F7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317E01">
        <w:rPr>
          <w:rFonts w:ascii="Century Gothic" w:hAnsi="Century Gothic" w:cs="Arial"/>
          <w:b/>
          <w:sz w:val="20"/>
          <w:szCs w:val="20"/>
        </w:rPr>
        <w:t>12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317E01">
        <w:rPr>
          <w:rFonts w:ascii="Century Gothic" w:hAnsi="Century Gothic" w:cs="Arial"/>
          <w:b/>
          <w:sz w:val="20"/>
          <w:szCs w:val="20"/>
        </w:rPr>
        <w:t>10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46FE3D15" w:rsidR="0093532F" w:rsidRDefault="0093532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317E01">
        <w:rPr>
          <w:rFonts w:ascii="Century Gothic" w:hAnsi="Century Gothic" w:cs="Arial"/>
          <w:b/>
          <w:sz w:val="20"/>
          <w:szCs w:val="20"/>
        </w:rPr>
        <w:t>45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4A01529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317E01">
        <w:rPr>
          <w:rFonts w:cs="Arial"/>
          <w:b w:val="0"/>
        </w:rPr>
        <w:t>45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17E01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317E01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317E01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317E01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137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3619"/>
        <w:gridCol w:w="1843"/>
        <w:gridCol w:w="1984"/>
      </w:tblGrid>
      <w:tr w:rsidR="00317E01" w14:paraId="2A1ECC07" w14:textId="56D8612D" w:rsidTr="00317E01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317E01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317E01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317E01" w:rsidRPr="00E22F0A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EA4CB9C" w:rsidR="00317E01" w:rsidRDefault="00317E01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kryterium: „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>Cena brutto usługi za przeprowadzenie 8 h wykładów (C)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”</w:t>
            </w:r>
          </w:p>
        </w:tc>
      </w:tr>
      <w:tr w:rsidR="00317E01" w14:paraId="7FF7CE3B" w14:textId="26F5F31D" w:rsidTr="00317E01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317E01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2355BA86" w:rsidR="00317E01" w:rsidRPr="00317E01" w:rsidRDefault="00317E01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Tanping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Wong, 2460 EAST 27</w:t>
            </w:r>
            <w:r w:rsidRPr="00317E01">
              <w:rPr>
                <w:rStyle w:val="markedcontent"/>
                <w:rFonts w:ascii="Century Gothic" w:hAnsi="Century Gothic" w:cs="Calibri"/>
                <w:sz w:val="18"/>
                <w:szCs w:val="18"/>
                <w:vertAlign w:val="superscript"/>
              </w:rPr>
              <w:t>th</w:t>
            </w:r>
            <w:r>
              <w:rPr>
                <w:rStyle w:val="markedcontent"/>
                <w:rFonts w:ascii="Century Gothic" w:hAnsi="Century Gothic" w:cs="Calibri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Street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, Brooklyn, NY 11235 USA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7043182C" w:rsidR="00317E01" w:rsidRPr="00E22F0A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06.10</w:t>
            </w:r>
            <w:r w:rsidRPr="00E22F0A">
              <w:rPr>
                <w:rFonts w:ascii="Century Gothic" w:hAnsi="Century Gothic"/>
                <w:sz w:val="16"/>
                <w:szCs w:val="16"/>
              </w:rPr>
              <w:t>.2023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241F5838" w:rsidR="00317E01" w:rsidRDefault="00317E01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E5620D1" w14:textId="6F69D1BB" w:rsidR="0093532F" w:rsidRPr="00317E01" w:rsidRDefault="00317E01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bookmarkStart w:id="2" w:name="_GoBack"/>
      <w:proofErr w:type="spellStart"/>
      <w:r w:rsidRPr="00317E01">
        <w:rPr>
          <w:rStyle w:val="markedcontent"/>
          <w:rFonts w:ascii="Century Gothic" w:hAnsi="Century Gothic" w:cs="Calibri"/>
          <w:sz w:val="20"/>
          <w:szCs w:val="20"/>
        </w:rPr>
        <w:t>Tanping</w:t>
      </w:r>
      <w:proofErr w:type="spellEnd"/>
      <w:r w:rsidRPr="00317E01">
        <w:rPr>
          <w:rStyle w:val="markedcontent"/>
          <w:rFonts w:ascii="Century Gothic" w:hAnsi="Century Gothic" w:cs="Calibri"/>
          <w:sz w:val="20"/>
          <w:szCs w:val="20"/>
        </w:rPr>
        <w:t xml:space="preserve"> Wong, 2460 EAST 27</w:t>
      </w:r>
      <w:r w:rsidRPr="00317E01">
        <w:rPr>
          <w:rStyle w:val="markedcontent"/>
          <w:rFonts w:ascii="Century Gothic" w:hAnsi="Century Gothic" w:cs="Calibri"/>
          <w:sz w:val="20"/>
          <w:szCs w:val="20"/>
          <w:vertAlign w:val="superscript"/>
        </w:rPr>
        <w:t xml:space="preserve">th </w:t>
      </w:r>
      <w:proofErr w:type="spellStart"/>
      <w:r w:rsidRPr="00317E01">
        <w:rPr>
          <w:rStyle w:val="markedcontent"/>
          <w:rFonts w:ascii="Century Gothic" w:hAnsi="Century Gothic" w:cs="Calibri"/>
          <w:sz w:val="20"/>
          <w:szCs w:val="20"/>
        </w:rPr>
        <w:t>Street</w:t>
      </w:r>
      <w:proofErr w:type="spellEnd"/>
      <w:r w:rsidRPr="00317E01">
        <w:rPr>
          <w:rStyle w:val="markedcontent"/>
          <w:rFonts w:ascii="Century Gothic" w:hAnsi="Century Gothic" w:cs="Calibri"/>
          <w:sz w:val="20"/>
          <w:szCs w:val="20"/>
        </w:rPr>
        <w:t>, Brooklyn, NY 11235 USA</w:t>
      </w:r>
      <w:bookmarkEnd w:id="2"/>
    </w:p>
    <w:p w14:paraId="37F4DD8B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0B68F7">
      <w:headerReference w:type="default" r:id="rId10"/>
      <w:footerReference w:type="default" r:id="rId11"/>
      <w:pgSz w:w="11906" w:h="16838"/>
      <w:pgMar w:top="1985" w:right="1416" w:bottom="1417" w:left="241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08598" w14:textId="77777777" w:rsidR="008C1164" w:rsidRDefault="008C1164" w:rsidP="000A396A">
      <w:pPr>
        <w:spacing w:line="240" w:lineRule="auto"/>
      </w:pPr>
      <w:r>
        <w:separator/>
      </w:r>
    </w:p>
  </w:endnote>
  <w:endnote w:type="continuationSeparator" w:id="0">
    <w:p w14:paraId="4118A0E2" w14:textId="77777777" w:rsidR="008C1164" w:rsidRDefault="008C1164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DC55D" w14:textId="77777777" w:rsidR="008C1164" w:rsidRDefault="008C1164" w:rsidP="000A396A">
      <w:pPr>
        <w:spacing w:line="240" w:lineRule="auto"/>
      </w:pPr>
      <w:r>
        <w:separator/>
      </w:r>
    </w:p>
  </w:footnote>
  <w:footnote w:type="continuationSeparator" w:id="0">
    <w:p w14:paraId="155B7AB2" w14:textId="77777777" w:rsidR="008C1164" w:rsidRDefault="008C1164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D5190"/>
    <w:rsid w:val="001D650A"/>
    <w:rsid w:val="00261DF4"/>
    <w:rsid w:val="00274F13"/>
    <w:rsid w:val="002B58E9"/>
    <w:rsid w:val="00317E01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8C1164"/>
    <w:rsid w:val="0093532F"/>
    <w:rsid w:val="009916DA"/>
    <w:rsid w:val="009B15FA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6</cp:revision>
  <cp:lastPrinted>2023-04-13T07:41:00Z</cp:lastPrinted>
  <dcterms:created xsi:type="dcterms:W3CDTF">2023-04-20T10:27:00Z</dcterms:created>
  <dcterms:modified xsi:type="dcterms:W3CDTF">2023-10-12T10:09:00Z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