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F9802" w14:textId="2D298E86" w:rsidR="00D74EB9" w:rsidRPr="0045093B" w:rsidRDefault="005D7111" w:rsidP="005D7111">
      <w:pPr>
        <w:pStyle w:val="Standard"/>
        <w:spacing w:after="120" w:line="360" w:lineRule="auto"/>
        <w:jc w:val="right"/>
        <w:rPr>
          <w:rFonts w:ascii="Century Gothic" w:hAnsi="Century Gothic" w:cs="Arial"/>
          <w:b/>
          <w:sz w:val="19"/>
          <w:szCs w:val="19"/>
        </w:rPr>
      </w:pPr>
      <w:proofErr w:type="spellStart"/>
      <w:r>
        <w:rPr>
          <w:rFonts w:ascii="Century Gothic" w:hAnsi="Century Gothic"/>
          <w:b/>
          <w:sz w:val="19"/>
          <w:szCs w:val="19"/>
        </w:rPr>
        <w:t>Gdańsk</w:t>
      </w:r>
      <w:proofErr w:type="spellEnd"/>
      <w:r>
        <w:rPr>
          <w:rFonts w:ascii="Century Gothic" w:hAnsi="Century Gothic"/>
          <w:b/>
          <w:sz w:val="19"/>
          <w:szCs w:val="19"/>
        </w:rPr>
        <w:t>, 11/03/2022</w:t>
      </w:r>
    </w:p>
    <w:p w14:paraId="35D569B3" w14:textId="1DA11888" w:rsidR="005D7111" w:rsidRPr="0045093B" w:rsidRDefault="005D7111" w:rsidP="00D81639">
      <w:pPr>
        <w:pStyle w:val="Standard"/>
        <w:spacing w:after="120" w:line="360" w:lineRule="auto"/>
        <w:rPr>
          <w:rFonts w:ascii="Century Gothic" w:hAnsi="Century Gothic" w:cs="Arial"/>
          <w:b/>
          <w:sz w:val="19"/>
          <w:szCs w:val="19"/>
        </w:rPr>
      </w:pPr>
      <w:r>
        <w:rPr>
          <w:rFonts w:ascii="Century Gothic" w:hAnsi="Century Gothic"/>
          <w:b/>
          <w:sz w:val="19"/>
          <w:szCs w:val="19"/>
        </w:rPr>
        <w:t>Ref. number: 2/NAWA/2022</w:t>
      </w:r>
    </w:p>
    <w:p w14:paraId="060045A7" w14:textId="42DB15C4" w:rsidR="005D7111" w:rsidRPr="0045093B" w:rsidRDefault="00D81639">
      <w:pPr>
        <w:pStyle w:val="Standard"/>
        <w:spacing w:after="120" w:line="360" w:lineRule="auto"/>
        <w:jc w:val="center"/>
        <w:rPr>
          <w:rFonts w:ascii="Century Gothic" w:hAnsi="Century Gothic" w:cs="Arial"/>
          <w:b/>
          <w:sz w:val="19"/>
          <w:szCs w:val="19"/>
        </w:rPr>
      </w:pPr>
      <w:r>
        <w:rPr>
          <w:rFonts w:ascii="Century Gothic" w:hAnsi="Century Gothic"/>
          <w:b/>
          <w:sz w:val="19"/>
          <w:szCs w:val="19"/>
        </w:rPr>
        <w:t>WINNING BID NOTIFICATION</w:t>
      </w:r>
    </w:p>
    <w:p w14:paraId="1364D24D" w14:textId="55FB58B3" w:rsidR="005D7111" w:rsidRPr="0045093B" w:rsidRDefault="00D81639" w:rsidP="00C428CD">
      <w:pPr>
        <w:pStyle w:val="Akapitzlist"/>
        <w:spacing w:after="0" w:line="360" w:lineRule="auto"/>
        <w:ind w:left="0"/>
        <w:jc w:val="both"/>
        <w:rPr>
          <w:rFonts w:ascii="Century Gothic" w:hAnsi="Century Gothic"/>
          <w:sz w:val="19"/>
          <w:szCs w:val="19"/>
        </w:rPr>
      </w:pPr>
      <w:bookmarkStart w:id="0" w:name="_Hlk67041600"/>
      <w:r>
        <w:rPr>
          <w:rFonts w:ascii="Century Gothic" w:hAnsi="Century Gothic"/>
          <w:sz w:val="19"/>
          <w:szCs w:val="19"/>
        </w:rPr>
        <w:t xml:space="preserve">Medical University of </w:t>
      </w:r>
      <w:proofErr w:type="spellStart"/>
      <w:r>
        <w:rPr>
          <w:rFonts w:ascii="Century Gothic" w:hAnsi="Century Gothic"/>
          <w:sz w:val="19"/>
          <w:szCs w:val="19"/>
        </w:rPr>
        <w:t>Gdańsk</w:t>
      </w:r>
      <w:proofErr w:type="spellEnd"/>
      <w:r>
        <w:rPr>
          <w:rFonts w:ascii="Century Gothic" w:hAnsi="Century Gothic"/>
          <w:sz w:val="19"/>
          <w:szCs w:val="19"/>
        </w:rPr>
        <w:t xml:space="preserve">, as the Ordering Party in the procedure no. </w:t>
      </w:r>
      <w:r>
        <w:rPr>
          <w:rFonts w:ascii="Century Gothic" w:hAnsi="Century Gothic"/>
          <w:b/>
          <w:bCs/>
          <w:sz w:val="19"/>
          <w:szCs w:val="19"/>
        </w:rPr>
        <w:t>2/NAWA/2022</w:t>
      </w:r>
      <w:r>
        <w:rPr>
          <w:rFonts w:ascii="Century Gothic" w:hAnsi="Century Gothic"/>
          <w:sz w:val="19"/>
          <w:szCs w:val="19"/>
        </w:rPr>
        <w:t xml:space="preserve">, conducted in the form of a request for proposal for </w:t>
      </w:r>
      <w:bookmarkStart w:id="1" w:name="_Hlk67041954"/>
      <w:r>
        <w:rPr>
          <w:rFonts w:ascii="Century Gothic" w:hAnsi="Century Gothic"/>
          <w:sz w:val="19"/>
          <w:szCs w:val="19"/>
        </w:rPr>
        <w:t>the development of the concept and implementation of a PR campaign on the Internet, including the social media, as part of the project “</w:t>
      </w:r>
      <w:proofErr w:type="spellStart"/>
      <w:r>
        <w:rPr>
          <w:rFonts w:ascii="Century Gothic" w:hAnsi="Century Gothic"/>
          <w:sz w:val="19"/>
          <w:szCs w:val="19"/>
        </w:rPr>
        <w:t>Gdańsk</w:t>
      </w:r>
      <w:proofErr w:type="spellEnd"/>
      <w:r>
        <w:rPr>
          <w:rFonts w:ascii="Century Gothic" w:hAnsi="Century Gothic"/>
          <w:sz w:val="19"/>
          <w:szCs w:val="19"/>
        </w:rPr>
        <w:t xml:space="preserve"> – the </w:t>
      </w:r>
      <w:r w:rsidR="005941D8">
        <w:rPr>
          <w:rFonts w:ascii="Century Gothic" w:hAnsi="Century Gothic"/>
          <w:sz w:val="19"/>
          <w:szCs w:val="19"/>
        </w:rPr>
        <w:t>city</w:t>
      </w:r>
      <w:r>
        <w:rPr>
          <w:rFonts w:ascii="Century Gothic" w:hAnsi="Century Gothic"/>
          <w:sz w:val="19"/>
          <w:szCs w:val="19"/>
        </w:rPr>
        <w:t xml:space="preserve"> of young scientists” funded by the National Agency for Academic Exchange under the "Welcome to Poland” programme, Contract no: PPI/WTP/2020/1/00105/U/00001 dated 08.06.2021, hereby notifies that four bids were received by the deadline for the submission of bids i.e. 07.03.2022, 10.00 am. One bid was rejected as it did not meet the requirements of the inquiry. The other three bids were evaluated and a Contractor was selected.</w:t>
      </w:r>
    </w:p>
    <w:p w14:paraId="5201B966" w14:textId="77777777" w:rsidR="00D81639" w:rsidRPr="0045093B" w:rsidRDefault="00D81639" w:rsidP="00C428CD">
      <w:pPr>
        <w:pStyle w:val="Akapitzlist"/>
        <w:spacing w:after="0" w:line="360" w:lineRule="auto"/>
        <w:ind w:left="0"/>
        <w:jc w:val="both"/>
        <w:rPr>
          <w:rFonts w:ascii="Century Gothic" w:hAnsi="Century Gothic"/>
          <w:sz w:val="19"/>
          <w:szCs w:val="19"/>
        </w:rPr>
      </w:pPr>
    </w:p>
    <w:p w14:paraId="14CEF5A1" w14:textId="77777777" w:rsidR="00D81639" w:rsidRPr="0045093B" w:rsidRDefault="00D81639" w:rsidP="00D81639">
      <w:pPr>
        <w:pStyle w:val="Standard"/>
        <w:tabs>
          <w:tab w:val="left" w:pos="0"/>
        </w:tabs>
        <w:spacing w:line="360" w:lineRule="auto"/>
        <w:ind w:right="543"/>
        <w:jc w:val="both"/>
        <w:rPr>
          <w:rFonts w:ascii="Century Gothic" w:eastAsia="Times New Roman" w:hAnsi="Century Gothic" w:cs="Calibri"/>
          <w:b/>
          <w:sz w:val="19"/>
          <w:szCs w:val="19"/>
          <w:u w:val="single"/>
        </w:rPr>
      </w:pPr>
      <w:r>
        <w:rPr>
          <w:rFonts w:ascii="Century Gothic" w:hAnsi="Century Gothic"/>
          <w:b/>
          <w:sz w:val="19"/>
          <w:szCs w:val="19"/>
          <w:u w:val="single"/>
        </w:rPr>
        <w:t>List of submitted bids complete with an evaluation  summary and comparison:</w:t>
      </w:r>
    </w:p>
    <w:tbl>
      <w:tblPr>
        <w:tblW w:w="9062" w:type="dxa"/>
        <w:tblCellMar>
          <w:left w:w="70" w:type="dxa"/>
          <w:right w:w="70" w:type="dxa"/>
        </w:tblCellMar>
        <w:tblLook w:val="04A0" w:firstRow="1" w:lastRow="0" w:firstColumn="1" w:lastColumn="0" w:noHBand="0" w:noVBand="1"/>
      </w:tblPr>
      <w:tblGrid>
        <w:gridCol w:w="406"/>
        <w:gridCol w:w="2339"/>
        <w:gridCol w:w="1417"/>
        <w:gridCol w:w="1276"/>
        <w:gridCol w:w="1559"/>
        <w:gridCol w:w="2126"/>
      </w:tblGrid>
      <w:tr w:rsidR="00D81639" w:rsidRPr="00A475B0" w14:paraId="50DDA137" w14:textId="77777777" w:rsidTr="00D81639">
        <w:trPr>
          <w:trHeight w:val="1170"/>
        </w:trPr>
        <w:tc>
          <w:tcPr>
            <w:tcW w:w="345" w:type="dxa"/>
            <w:tcBorders>
              <w:top w:val="single" w:sz="8" w:space="0" w:color="000000"/>
              <w:left w:val="single" w:sz="8" w:space="0" w:color="000000"/>
              <w:bottom w:val="nil"/>
              <w:right w:val="nil"/>
            </w:tcBorders>
            <w:shd w:val="clear" w:color="000000" w:fill="BFBFBF"/>
            <w:vAlign w:val="center"/>
            <w:hideMark/>
          </w:tcPr>
          <w:p w14:paraId="62B1E107"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No.</w:t>
            </w:r>
          </w:p>
        </w:tc>
        <w:tc>
          <w:tcPr>
            <w:tcW w:w="2339" w:type="dxa"/>
            <w:tcBorders>
              <w:top w:val="single" w:sz="8" w:space="0" w:color="auto"/>
              <w:left w:val="single" w:sz="8" w:space="0" w:color="auto"/>
              <w:bottom w:val="nil"/>
              <w:right w:val="single" w:sz="8" w:space="0" w:color="auto"/>
            </w:tcBorders>
            <w:shd w:val="clear" w:color="000000" w:fill="BFBFBF"/>
            <w:vAlign w:val="center"/>
            <w:hideMark/>
          </w:tcPr>
          <w:p w14:paraId="5D12A494"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Name of the bidder</w:t>
            </w:r>
          </w:p>
        </w:tc>
        <w:tc>
          <w:tcPr>
            <w:tcW w:w="1417" w:type="dxa"/>
            <w:tcBorders>
              <w:top w:val="single" w:sz="8" w:space="0" w:color="auto"/>
              <w:left w:val="single" w:sz="8" w:space="0" w:color="auto"/>
              <w:bottom w:val="nil"/>
              <w:right w:val="single" w:sz="8" w:space="0" w:color="auto"/>
            </w:tcBorders>
            <w:shd w:val="clear" w:color="000000" w:fill="BFBFBF"/>
            <w:vAlign w:val="center"/>
            <w:hideMark/>
          </w:tcPr>
          <w:p w14:paraId="609ACD11"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Number of points for the criterion of gross price {C}</w:t>
            </w:r>
          </w:p>
        </w:tc>
        <w:tc>
          <w:tcPr>
            <w:tcW w:w="1276" w:type="dxa"/>
            <w:tcBorders>
              <w:top w:val="single" w:sz="8" w:space="0" w:color="000000"/>
              <w:left w:val="nil"/>
              <w:bottom w:val="nil"/>
              <w:right w:val="nil"/>
            </w:tcBorders>
            <w:shd w:val="clear" w:color="000000" w:fill="BFBFBF"/>
            <w:vAlign w:val="center"/>
            <w:hideMark/>
          </w:tcPr>
          <w:p w14:paraId="2DB9FFC3"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Number of points for the criterion of the Contractor’s human potential {P}</w:t>
            </w:r>
          </w:p>
        </w:tc>
        <w:tc>
          <w:tcPr>
            <w:tcW w:w="1559" w:type="dxa"/>
            <w:tcBorders>
              <w:top w:val="single" w:sz="8" w:space="0" w:color="auto"/>
              <w:left w:val="single" w:sz="8" w:space="0" w:color="auto"/>
              <w:bottom w:val="nil"/>
              <w:right w:val="single" w:sz="8" w:space="0" w:color="auto"/>
            </w:tcBorders>
            <w:shd w:val="clear" w:color="000000" w:fill="BFBFBF"/>
            <w:vAlign w:val="center"/>
            <w:hideMark/>
          </w:tcPr>
          <w:p w14:paraId="422DC653" w14:textId="77777777" w:rsidR="00C37D13" w:rsidRDefault="00D81639" w:rsidP="000B110A">
            <w:pPr>
              <w:widowControl/>
              <w:suppressAutoHyphens w:val="0"/>
              <w:autoSpaceDN/>
              <w:jc w:val="center"/>
              <w:textAlignment w:val="auto"/>
              <w:rPr>
                <w:rFonts w:ascii="Century Gothic" w:hAnsi="Century Gothic"/>
                <w:b/>
                <w:bCs/>
                <w:color w:val="000000"/>
                <w:sz w:val="16"/>
                <w:szCs w:val="16"/>
              </w:rPr>
            </w:pPr>
            <w:r>
              <w:rPr>
                <w:rFonts w:ascii="Century Gothic" w:hAnsi="Century Gothic"/>
                <w:b/>
                <w:bCs/>
                <w:color w:val="000000"/>
                <w:sz w:val="16"/>
                <w:szCs w:val="16"/>
              </w:rPr>
              <w:t>Final evaluation</w:t>
            </w:r>
          </w:p>
          <w:p w14:paraId="5395959C" w14:textId="796210DC"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 xml:space="preserve"> C + P</w:t>
            </w:r>
          </w:p>
        </w:tc>
        <w:tc>
          <w:tcPr>
            <w:tcW w:w="2126" w:type="dxa"/>
            <w:tcBorders>
              <w:top w:val="single" w:sz="8" w:space="0" w:color="auto"/>
              <w:left w:val="single" w:sz="8" w:space="0" w:color="auto"/>
              <w:bottom w:val="nil"/>
              <w:right w:val="single" w:sz="8" w:space="0" w:color="auto"/>
            </w:tcBorders>
            <w:shd w:val="clear" w:color="000000" w:fill="BFBFBF"/>
            <w:vAlign w:val="center"/>
            <w:hideMark/>
          </w:tcPr>
          <w:p w14:paraId="129A9F4A" w14:textId="711E4879"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Meet</w:t>
            </w:r>
            <w:r w:rsidR="00C37D13">
              <w:rPr>
                <w:rFonts w:ascii="Century Gothic" w:hAnsi="Century Gothic"/>
                <w:b/>
                <w:bCs/>
                <w:color w:val="000000"/>
                <w:sz w:val="16"/>
                <w:szCs w:val="16"/>
              </w:rPr>
              <w:t>s</w:t>
            </w:r>
            <w:r>
              <w:rPr>
                <w:rFonts w:ascii="Century Gothic" w:hAnsi="Century Gothic"/>
                <w:b/>
                <w:bCs/>
                <w:color w:val="000000"/>
                <w:sz w:val="16"/>
                <w:szCs w:val="16"/>
              </w:rPr>
              <w:t xml:space="preserve"> the terms and co</w:t>
            </w:r>
            <w:bookmarkStart w:id="2" w:name="_GoBack"/>
            <w:bookmarkEnd w:id="2"/>
            <w:r>
              <w:rPr>
                <w:rFonts w:ascii="Century Gothic" w:hAnsi="Century Gothic"/>
                <w:b/>
                <w:bCs/>
                <w:color w:val="000000"/>
                <w:sz w:val="16"/>
                <w:szCs w:val="16"/>
              </w:rPr>
              <w:t>nditions for the participation in the procedure (YES/ NO)</w:t>
            </w:r>
          </w:p>
        </w:tc>
      </w:tr>
      <w:tr w:rsidR="00D81639" w:rsidRPr="00A475B0" w14:paraId="68B5A494" w14:textId="77777777" w:rsidTr="00D81639">
        <w:trPr>
          <w:trHeight w:val="270"/>
        </w:trPr>
        <w:tc>
          <w:tcPr>
            <w:tcW w:w="345" w:type="dxa"/>
            <w:tcBorders>
              <w:top w:val="single" w:sz="8" w:space="0" w:color="auto"/>
              <w:left w:val="single" w:sz="8" w:space="0" w:color="auto"/>
              <w:bottom w:val="single" w:sz="4" w:space="0" w:color="auto"/>
              <w:right w:val="nil"/>
            </w:tcBorders>
            <w:shd w:val="clear" w:color="auto" w:fill="auto"/>
            <w:vAlign w:val="center"/>
            <w:hideMark/>
          </w:tcPr>
          <w:p w14:paraId="617E91D2"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1.</w:t>
            </w:r>
          </w:p>
        </w:tc>
        <w:tc>
          <w:tcPr>
            <w:tcW w:w="233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FAD1322"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Keystone Academic Solution AS</w:t>
            </w:r>
          </w:p>
        </w:tc>
        <w:tc>
          <w:tcPr>
            <w:tcW w:w="1417"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F13AB98"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62.46</w:t>
            </w:r>
          </w:p>
        </w:tc>
        <w:tc>
          <w:tcPr>
            <w:tcW w:w="1276" w:type="dxa"/>
            <w:tcBorders>
              <w:top w:val="single" w:sz="8" w:space="0" w:color="auto"/>
              <w:left w:val="nil"/>
              <w:bottom w:val="single" w:sz="4" w:space="0" w:color="auto"/>
              <w:right w:val="nil"/>
            </w:tcBorders>
            <w:shd w:val="clear" w:color="auto" w:fill="auto"/>
            <w:vAlign w:val="center"/>
            <w:hideMark/>
          </w:tcPr>
          <w:p w14:paraId="50AAA562"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30</w:t>
            </w:r>
          </w:p>
        </w:tc>
        <w:tc>
          <w:tcPr>
            <w:tcW w:w="1559" w:type="dxa"/>
            <w:tcBorders>
              <w:top w:val="single" w:sz="8" w:space="0" w:color="auto"/>
              <w:left w:val="single" w:sz="8" w:space="0" w:color="auto"/>
              <w:bottom w:val="nil"/>
              <w:right w:val="single" w:sz="8" w:space="0" w:color="auto"/>
            </w:tcBorders>
            <w:shd w:val="clear" w:color="auto" w:fill="auto"/>
            <w:vAlign w:val="center"/>
            <w:hideMark/>
          </w:tcPr>
          <w:p w14:paraId="3D977F29"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92.46</w:t>
            </w:r>
          </w:p>
        </w:tc>
        <w:tc>
          <w:tcPr>
            <w:tcW w:w="212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9CC2BB5"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YES</w:t>
            </w:r>
          </w:p>
        </w:tc>
      </w:tr>
      <w:tr w:rsidR="00D81639" w:rsidRPr="00A475B0" w14:paraId="69E4835D" w14:textId="77777777" w:rsidTr="00D81639">
        <w:trPr>
          <w:trHeight w:val="270"/>
        </w:trPr>
        <w:tc>
          <w:tcPr>
            <w:tcW w:w="345" w:type="dxa"/>
            <w:tcBorders>
              <w:top w:val="nil"/>
              <w:left w:val="single" w:sz="8" w:space="0" w:color="auto"/>
              <w:bottom w:val="single" w:sz="4" w:space="0" w:color="auto"/>
              <w:right w:val="nil"/>
            </w:tcBorders>
            <w:shd w:val="clear" w:color="auto" w:fill="auto"/>
            <w:vAlign w:val="center"/>
            <w:hideMark/>
          </w:tcPr>
          <w:p w14:paraId="1B77BC33"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2.</w:t>
            </w:r>
          </w:p>
        </w:tc>
        <w:tc>
          <w:tcPr>
            <w:tcW w:w="2339" w:type="dxa"/>
            <w:tcBorders>
              <w:top w:val="nil"/>
              <w:left w:val="single" w:sz="8" w:space="0" w:color="auto"/>
              <w:bottom w:val="single" w:sz="4" w:space="0" w:color="auto"/>
              <w:right w:val="single" w:sz="8" w:space="0" w:color="auto"/>
            </w:tcBorders>
            <w:shd w:val="clear" w:color="auto" w:fill="auto"/>
            <w:vAlign w:val="center"/>
            <w:hideMark/>
          </w:tcPr>
          <w:p w14:paraId="5B7BC2B9" w14:textId="77777777" w:rsidR="00D81639" w:rsidRPr="005941D8" w:rsidRDefault="00D81639" w:rsidP="000B110A">
            <w:pPr>
              <w:widowControl/>
              <w:suppressAutoHyphens w:val="0"/>
              <w:autoSpaceDN/>
              <w:jc w:val="center"/>
              <w:textAlignment w:val="auto"/>
              <w:rPr>
                <w:rFonts w:ascii="Century Gothic" w:eastAsia="Times New Roman" w:hAnsi="Century Gothic" w:cs="Calibri"/>
                <w:color w:val="000000"/>
                <w:sz w:val="16"/>
                <w:szCs w:val="16"/>
                <w:lang w:val="pl-PL"/>
              </w:rPr>
            </w:pPr>
            <w:r w:rsidRPr="005941D8">
              <w:rPr>
                <w:rFonts w:ascii="Century Gothic" w:hAnsi="Century Gothic"/>
                <w:color w:val="000000"/>
                <w:sz w:val="16"/>
                <w:szCs w:val="16"/>
                <w:lang w:val="pl-PL"/>
              </w:rPr>
              <w:t>IAR Technologies sp. z o.o.</w:t>
            </w:r>
          </w:p>
        </w:tc>
        <w:tc>
          <w:tcPr>
            <w:tcW w:w="1417" w:type="dxa"/>
            <w:tcBorders>
              <w:top w:val="nil"/>
              <w:left w:val="single" w:sz="8" w:space="0" w:color="auto"/>
              <w:bottom w:val="single" w:sz="4" w:space="0" w:color="auto"/>
              <w:right w:val="single" w:sz="8" w:space="0" w:color="auto"/>
            </w:tcBorders>
            <w:shd w:val="clear" w:color="auto" w:fill="auto"/>
            <w:vAlign w:val="center"/>
            <w:hideMark/>
          </w:tcPr>
          <w:p w14:paraId="7081A5D4"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70.00</w:t>
            </w:r>
          </w:p>
        </w:tc>
        <w:tc>
          <w:tcPr>
            <w:tcW w:w="1276" w:type="dxa"/>
            <w:tcBorders>
              <w:top w:val="nil"/>
              <w:left w:val="nil"/>
              <w:bottom w:val="single" w:sz="4" w:space="0" w:color="auto"/>
              <w:right w:val="nil"/>
            </w:tcBorders>
            <w:shd w:val="clear" w:color="auto" w:fill="auto"/>
            <w:vAlign w:val="center"/>
            <w:hideMark/>
          </w:tcPr>
          <w:p w14:paraId="38C3AAC1"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30</w:t>
            </w:r>
          </w:p>
        </w:tc>
        <w:tc>
          <w:tcPr>
            <w:tcW w:w="1559" w:type="dxa"/>
            <w:tcBorders>
              <w:top w:val="single" w:sz="4" w:space="0" w:color="auto"/>
              <w:left w:val="single" w:sz="8" w:space="0" w:color="auto"/>
              <w:bottom w:val="nil"/>
              <w:right w:val="single" w:sz="8" w:space="0" w:color="auto"/>
            </w:tcBorders>
            <w:shd w:val="clear" w:color="auto" w:fill="auto"/>
            <w:vAlign w:val="center"/>
            <w:hideMark/>
          </w:tcPr>
          <w:p w14:paraId="457A87F4"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100.00</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14:paraId="0C746F75"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YES</w:t>
            </w:r>
          </w:p>
        </w:tc>
      </w:tr>
      <w:tr w:rsidR="00D81639" w:rsidRPr="00A475B0" w14:paraId="1F07300F" w14:textId="77777777" w:rsidTr="00D81639">
        <w:trPr>
          <w:trHeight w:val="270"/>
        </w:trPr>
        <w:tc>
          <w:tcPr>
            <w:tcW w:w="345" w:type="dxa"/>
            <w:tcBorders>
              <w:top w:val="nil"/>
              <w:left w:val="single" w:sz="8" w:space="0" w:color="auto"/>
              <w:bottom w:val="single" w:sz="4" w:space="0" w:color="auto"/>
              <w:right w:val="nil"/>
            </w:tcBorders>
            <w:shd w:val="clear" w:color="auto" w:fill="auto"/>
            <w:vAlign w:val="center"/>
            <w:hideMark/>
          </w:tcPr>
          <w:p w14:paraId="7E9078E6"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3.</w:t>
            </w:r>
          </w:p>
        </w:tc>
        <w:tc>
          <w:tcPr>
            <w:tcW w:w="2339" w:type="dxa"/>
            <w:tcBorders>
              <w:top w:val="nil"/>
              <w:left w:val="single" w:sz="8" w:space="0" w:color="auto"/>
              <w:bottom w:val="single" w:sz="4" w:space="0" w:color="auto"/>
              <w:right w:val="single" w:sz="8" w:space="0" w:color="auto"/>
            </w:tcBorders>
            <w:shd w:val="clear" w:color="auto" w:fill="auto"/>
            <w:noWrap/>
            <w:vAlign w:val="bottom"/>
            <w:hideMark/>
          </w:tcPr>
          <w:p w14:paraId="077B01E6"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proofErr w:type="spellStart"/>
            <w:r>
              <w:rPr>
                <w:rFonts w:ascii="Century Gothic" w:hAnsi="Century Gothic"/>
                <w:color w:val="000000"/>
                <w:sz w:val="16"/>
                <w:szCs w:val="16"/>
              </w:rPr>
              <w:t>Thisplay</w:t>
            </w:r>
            <w:proofErr w:type="spellEnd"/>
            <w:r>
              <w:rPr>
                <w:rFonts w:ascii="Century Gothic" w:hAnsi="Century Gothic"/>
                <w:color w:val="000000"/>
                <w:sz w:val="16"/>
                <w:szCs w:val="16"/>
              </w:rPr>
              <w:t xml:space="preserve"> Internet Advertising Agency sp. z </w:t>
            </w:r>
            <w:proofErr w:type="spellStart"/>
            <w:r>
              <w:rPr>
                <w:rFonts w:ascii="Century Gothic" w:hAnsi="Century Gothic"/>
                <w:color w:val="000000"/>
                <w:sz w:val="16"/>
                <w:szCs w:val="16"/>
              </w:rPr>
              <w:t>o.o</w:t>
            </w:r>
            <w:proofErr w:type="spellEnd"/>
            <w:r>
              <w:rPr>
                <w:rFonts w:ascii="Century Gothic" w:hAnsi="Century Gothic"/>
                <w:color w:val="000000"/>
                <w:sz w:val="16"/>
                <w:szCs w:val="16"/>
              </w:rPr>
              <w:t>.</w:t>
            </w:r>
          </w:p>
        </w:tc>
        <w:tc>
          <w:tcPr>
            <w:tcW w:w="1417" w:type="dxa"/>
            <w:tcBorders>
              <w:top w:val="nil"/>
              <w:left w:val="single" w:sz="8" w:space="0" w:color="auto"/>
              <w:bottom w:val="single" w:sz="4" w:space="0" w:color="auto"/>
              <w:right w:val="single" w:sz="8" w:space="0" w:color="auto"/>
            </w:tcBorders>
            <w:shd w:val="clear" w:color="auto" w:fill="auto"/>
            <w:noWrap/>
            <w:vAlign w:val="bottom"/>
            <w:hideMark/>
          </w:tcPr>
          <w:p w14:paraId="6AF76029"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67.36</w:t>
            </w:r>
          </w:p>
        </w:tc>
        <w:tc>
          <w:tcPr>
            <w:tcW w:w="1276" w:type="dxa"/>
            <w:tcBorders>
              <w:top w:val="nil"/>
              <w:left w:val="nil"/>
              <w:bottom w:val="single" w:sz="4" w:space="0" w:color="auto"/>
              <w:right w:val="nil"/>
            </w:tcBorders>
            <w:shd w:val="clear" w:color="auto" w:fill="auto"/>
            <w:noWrap/>
            <w:vAlign w:val="bottom"/>
            <w:hideMark/>
          </w:tcPr>
          <w:p w14:paraId="2F30F8A9"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20</w:t>
            </w:r>
          </w:p>
        </w:tc>
        <w:tc>
          <w:tcPr>
            <w:tcW w:w="1559"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4C0374D"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87.36</w:t>
            </w:r>
          </w:p>
        </w:tc>
        <w:tc>
          <w:tcPr>
            <w:tcW w:w="2126" w:type="dxa"/>
            <w:tcBorders>
              <w:top w:val="nil"/>
              <w:left w:val="single" w:sz="8" w:space="0" w:color="auto"/>
              <w:bottom w:val="single" w:sz="4" w:space="0" w:color="auto"/>
              <w:right w:val="single" w:sz="8" w:space="0" w:color="auto"/>
            </w:tcBorders>
            <w:shd w:val="clear" w:color="auto" w:fill="auto"/>
            <w:noWrap/>
            <w:vAlign w:val="bottom"/>
            <w:hideMark/>
          </w:tcPr>
          <w:p w14:paraId="38834552"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YES</w:t>
            </w:r>
          </w:p>
        </w:tc>
      </w:tr>
      <w:tr w:rsidR="00D81639" w:rsidRPr="00A475B0" w14:paraId="252DE64A" w14:textId="77777777" w:rsidTr="00D81639">
        <w:trPr>
          <w:trHeight w:val="285"/>
        </w:trPr>
        <w:tc>
          <w:tcPr>
            <w:tcW w:w="345" w:type="dxa"/>
            <w:tcBorders>
              <w:top w:val="nil"/>
              <w:left w:val="single" w:sz="8" w:space="0" w:color="auto"/>
              <w:bottom w:val="single" w:sz="8" w:space="0" w:color="auto"/>
              <w:right w:val="nil"/>
            </w:tcBorders>
            <w:shd w:val="clear" w:color="auto" w:fill="auto"/>
            <w:vAlign w:val="center"/>
            <w:hideMark/>
          </w:tcPr>
          <w:p w14:paraId="71CB7E0C" w14:textId="77777777" w:rsidR="00D81639" w:rsidRPr="00A475B0" w:rsidRDefault="00D81639" w:rsidP="000B110A">
            <w:pPr>
              <w:widowControl/>
              <w:suppressAutoHyphens w:val="0"/>
              <w:autoSpaceDN/>
              <w:jc w:val="center"/>
              <w:textAlignment w:val="auto"/>
              <w:rPr>
                <w:rFonts w:ascii="Century Gothic" w:eastAsia="Times New Roman" w:hAnsi="Century Gothic" w:cs="Calibri"/>
                <w:b/>
                <w:bCs/>
                <w:color w:val="000000"/>
                <w:sz w:val="16"/>
                <w:szCs w:val="16"/>
              </w:rPr>
            </w:pPr>
            <w:r>
              <w:rPr>
                <w:rFonts w:ascii="Century Gothic" w:hAnsi="Century Gothic"/>
                <w:b/>
                <w:bCs/>
                <w:color w:val="000000"/>
                <w:sz w:val="16"/>
                <w:szCs w:val="16"/>
              </w:rPr>
              <w:t>4.</w:t>
            </w:r>
          </w:p>
        </w:tc>
        <w:tc>
          <w:tcPr>
            <w:tcW w:w="2339" w:type="dxa"/>
            <w:tcBorders>
              <w:top w:val="nil"/>
              <w:left w:val="single" w:sz="8" w:space="0" w:color="auto"/>
              <w:bottom w:val="single" w:sz="8" w:space="0" w:color="auto"/>
              <w:right w:val="single" w:sz="8" w:space="0" w:color="auto"/>
            </w:tcBorders>
            <w:shd w:val="clear" w:color="auto" w:fill="auto"/>
            <w:noWrap/>
            <w:vAlign w:val="bottom"/>
            <w:hideMark/>
          </w:tcPr>
          <w:p w14:paraId="26AF80F5" w14:textId="77777777" w:rsidR="00D81639" w:rsidRPr="005941D8" w:rsidRDefault="00D81639" w:rsidP="000B110A">
            <w:pPr>
              <w:widowControl/>
              <w:suppressAutoHyphens w:val="0"/>
              <w:autoSpaceDN/>
              <w:jc w:val="center"/>
              <w:textAlignment w:val="auto"/>
              <w:rPr>
                <w:rFonts w:ascii="Century Gothic" w:eastAsia="Times New Roman" w:hAnsi="Century Gothic" w:cs="Calibri"/>
                <w:color w:val="000000"/>
                <w:sz w:val="16"/>
                <w:szCs w:val="16"/>
                <w:lang w:val="pl-PL"/>
              </w:rPr>
            </w:pPr>
            <w:proofErr w:type="spellStart"/>
            <w:r w:rsidRPr="005941D8">
              <w:rPr>
                <w:rFonts w:ascii="Century Gothic" w:hAnsi="Century Gothic"/>
                <w:color w:val="000000"/>
                <w:sz w:val="16"/>
                <w:szCs w:val="16"/>
                <w:lang w:val="pl-PL"/>
              </w:rPr>
              <w:t>Digi</w:t>
            </w:r>
            <w:proofErr w:type="spellEnd"/>
            <w:r w:rsidRPr="005941D8">
              <w:rPr>
                <w:rFonts w:ascii="Century Gothic" w:hAnsi="Century Gothic"/>
                <w:color w:val="000000"/>
                <w:sz w:val="16"/>
                <w:szCs w:val="16"/>
                <w:lang w:val="pl-PL"/>
              </w:rPr>
              <w:t xml:space="preserve"> Lab Sp. z o.o.</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43AFBBA1"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not subjected</w:t>
            </w:r>
          </w:p>
        </w:tc>
        <w:tc>
          <w:tcPr>
            <w:tcW w:w="1276" w:type="dxa"/>
            <w:tcBorders>
              <w:top w:val="nil"/>
              <w:left w:val="nil"/>
              <w:bottom w:val="single" w:sz="8" w:space="0" w:color="auto"/>
              <w:right w:val="nil"/>
            </w:tcBorders>
            <w:shd w:val="clear" w:color="auto" w:fill="auto"/>
            <w:noWrap/>
            <w:vAlign w:val="bottom"/>
            <w:hideMark/>
          </w:tcPr>
          <w:p w14:paraId="47BDF8C3"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not subjected</w:t>
            </w:r>
          </w:p>
        </w:tc>
        <w:tc>
          <w:tcPr>
            <w:tcW w:w="1559" w:type="dxa"/>
            <w:tcBorders>
              <w:top w:val="nil"/>
              <w:left w:val="single" w:sz="8" w:space="0" w:color="auto"/>
              <w:bottom w:val="single" w:sz="8" w:space="0" w:color="auto"/>
              <w:right w:val="single" w:sz="8" w:space="0" w:color="auto"/>
            </w:tcBorders>
            <w:shd w:val="clear" w:color="auto" w:fill="auto"/>
            <w:noWrap/>
            <w:vAlign w:val="bottom"/>
            <w:hideMark/>
          </w:tcPr>
          <w:p w14:paraId="5DFD328B"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not subjected</w:t>
            </w:r>
          </w:p>
        </w:tc>
        <w:tc>
          <w:tcPr>
            <w:tcW w:w="2126" w:type="dxa"/>
            <w:tcBorders>
              <w:top w:val="nil"/>
              <w:left w:val="single" w:sz="8" w:space="0" w:color="auto"/>
              <w:bottom w:val="single" w:sz="8" w:space="0" w:color="auto"/>
              <w:right w:val="single" w:sz="8" w:space="0" w:color="auto"/>
            </w:tcBorders>
            <w:shd w:val="clear" w:color="auto" w:fill="auto"/>
            <w:noWrap/>
            <w:vAlign w:val="bottom"/>
            <w:hideMark/>
          </w:tcPr>
          <w:p w14:paraId="02D0F404" w14:textId="77777777" w:rsidR="00D81639" w:rsidRPr="00A475B0" w:rsidRDefault="00D81639" w:rsidP="000B110A">
            <w:pPr>
              <w:widowControl/>
              <w:suppressAutoHyphens w:val="0"/>
              <w:autoSpaceDN/>
              <w:jc w:val="center"/>
              <w:textAlignment w:val="auto"/>
              <w:rPr>
                <w:rFonts w:ascii="Century Gothic" w:eastAsia="Times New Roman" w:hAnsi="Century Gothic" w:cs="Calibri"/>
                <w:color w:val="000000"/>
                <w:sz w:val="16"/>
                <w:szCs w:val="16"/>
              </w:rPr>
            </w:pPr>
            <w:r>
              <w:rPr>
                <w:rFonts w:ascii="Century Gothic" w:hAnsi="Century Gothic"/>
                <w:color w:val="000000"/>
                <w:sz w:val="16"/>
                <w:szCs w:val="16"/>
              </w:rPr>
              <w:t>NO</w:t>
            </w:r>
          </w:p>
        </w:tc>
      </w:tr>
    </w:tbl>
    <w:p w14:paraId="6CE87E7F" w14:textId="77777777" w:rsidR="00D81639" w:rsidRPr="00D42E6E" w:rsidRDefault="00D81639" w:rsidP="00D81639">
      <w:pPr>
        <w:pStyle w:val="Standard"/>
        <w:tabs>
          <w:tab w:val="left" w:pos="0"/>
        </w:tabs>
        <w:spacing w:line="360" w:lineRule="auto"/>
        <w:ind w:right="26"/>
        <w:jc w:val="both"/>
        <w:rPr>
          <w:rFonts w:ascii="Century Gothic" w:hAnsi="Century Gothic" w:cs="Calibri"/>
          <w:b/>
          <w:color w:val="000000"/>
          <w:sz w:val="20"/>
          <w:szCs w:val="20"/>
          <w:u w:val="single"/>
        </w:rPr>
      </w:pPr>
    </w:p>
    <w:p w14:paraId="2E49C845" w14:textId="77777777" w:rsidR="00D81639" w:rsidRPr="0045093B" w:rsidRDefault="00D81639" w:rsidP="00D81639">
      <w:pPr>
        <w:pStyle w:val="Standard"/>
        <w:tabs>
          <w:tab w:val="left" w:pos="0"/>
        </w:tabs>
        <w:spacing w:line="360" w:lineRule="auto"/>
        <w:ind w:right="26"/>
        <w:jc w:val="both"/>
        <w:rPr>
          <w:rFonts w:ascii="Century Gothic" w:hAnsi="Century Gothic" w:cs="Calibri"/>
          <w:b/>
          <w:color w:val="000000"/>
          <w:sz w:val="19"/>
          <w:szCs w:val="19"/>
          <w:u w:val="single"/>
        </w:rPr>
      </w:pPr>
      <w:r>
        <w:rPr>
          <w:rFonts w:ascii="Century Gothic" w:hAnsi="Century Gothic"/>
          <w:b/>
          <w:color w:val="000000"/>
          <w:sz w:val="19"/>
          <w:szCs w:val="19"/>
          <w:u w:val="single"/>
        </w:rPr>
        <w:t xml:space="preserve">Justification for not meeting the terms and conditions of the participation in the procedure: </w:t>
      </w:r>
    </w:p>
    <w:p w14:paraId="5F94DBE7" w14:textId="2C316F7D" w:rsidR="00D81639" w:rsidRPr="0045093B" w:rsidRDefault="00D81639" w:rsidP="00D81639">
      <w:pPr>
        <w:suppressAutoHyphens w:val="0"/>
        <w:autoSpaceDN/>
        <w:spacing w:line="360" w:lineRule="auto"/>
        <w:jc w:val="both"/>
        <w:textAlignment w:val="auto"/>
        <w:rPr>
          <w:rFonts w:ascii="Century Gothic" w:eastAsia="Times New Roman" w:hAnsi="Century Gothic"/>
          <w:color w:val="FF0000"/>
          <w:sz w:val="19"/>
          <w:szCs w:val="19"/>
        </w:rPr>
      </w:pPr>
      <w:r>
        <w:rPr>
          <w:rFonts w:ascii="Century Gothic" w:hAnsi="Century Gothic"/>
          <w:sz w:val="19"/>
          <w:szCs w:val="19"/>
        </w:rPr>
        <w:t xml:space="preserve">According to section V, the Ordering Party required that the Contractor confirm the due performance of the service by attaching references concerning at least one completed campaign. The bidder Digi Lab Sp. z </w:t>
      </w:r>
      <w:proofErr w:type="spellStart"/>
      <w:r>
        <w:rPr>
          <w:rFonts w:ascii="Century Gothic" w:hAnsi="Century Gothic"/>
          <w:sz w:val="19"/>
          <w:szCs w:val="19"/>
        </w:rPr>
        <w:t>o.o</w:t>
      </w:r>
      <w:proofErr w:type="spellEnd"/>
      <w:r>
        <w:rPr>
          <w:rFonts w:ascii="Century Gothic" w:hAnsi="Century Gothic"/>
          <w:sz w:val="19"/>
          <w:szCs w:val="19"/>
        </w:rPr>
        <w:t xml:space="preserve">. did not present any references and thus was not able to prove due performance of services. </w:t>
      </w:r>
    </w:p>
    <w:p w14:paraId="6CC508C7" w14:textId="77777777" w:rsidR="00D81639" w:rsidRPr="0045093B" w:rsidRDefault="00D81639" w:rsidP="00D81639">
      <w:pPr>
        <w:pStyle w:val="Standard"/>
        <w:tabs>
          <w:tab w:val="left" w:pos="0"/>
        </w:tabs>
        <w:spacing w:line="360" w:lineRule="auto"/>
        <w:ind w:right="26"/>
        <w:jc w:val="both"/>
        <w:rPr>
          <w:rFonts w:ascii="Century Gothic" w:hAnsi="Century Gothic" w:cs="Calibri"/>
          <w:b/>
          <w:color w:val="000000"/>
          <w:sz w:val="19"/>
          <w:szCs w:val="19"/>
          <w:u w:val="single"/>
        </w:rPr>
      </w:pPr>
    </w:p>
    <w:p w14:paraId="5DEEAEA8" w14:textId="77777777" w:rsidR="00D81639" w:rsidRPr="0045093B" w:rsidRDefault="00D81639" w:rsidP="00D81639">
      <w:pPr>
        <w:pStyle w:val="Standard"/>
        <w:tabs>
          <w:tab w:val="left" w:pos="0"/>
        </w:tabs>
        <w:spacing w:line="360" w:lineRule="auto"/>
        <w:ind w:right="26"/>
        <w:jc w:val="both"/>
        <w:rPr>
          <w:rFonts w:ascii="Century Gothic" w:hAnsi="Century Gothic"/>
          <w:sz w:val="19"/>
          <w:szCs w:val="19"/>
        </w:rPr>
      </w:pPr>
      <w:r>
        <w:rPr>
          <w:rFonts w:ascii="Century Gothic" w:hAnsi="Century Gothic"/>
          <w:b/>
          <w:color w:val="000000"/>
          <w:sz w:val="19"/>
          <w:szCs w:val="19"/>
          <w:u w:val="single"/>
        </w:rPr>
        <w:t>The winning bid:</w:t>
      </w:r>
    </w:p>
    <w:p w14:paraId="28AF4052" w14:textId="77777777" w:rsidR="00D81639" w:rsidRPr="0045093B" w:rsidRDefault="00D81639" w:rsidP="00D81639">
      <w:pPr>
        <w:pStyle w:val="Standard"/>
        <w:tabs>
          <w:tab w:val="left" w:pos="0"/>
        </w:tabs>
        <w:spacing w:line="360" w:lineRule="auto"/>
        <w:ind w:right="26"/>
        <w:jc w:val="both"/>
        <w:rPr>
          <w:rFonts w:ascii="Century Gothic" w:hAnsi="Century Gothic"/>
          <w:sz w:val="19"/>
          <w:szCs w:val="19"/>
        </w:rPr>
      </w:pPr>
      <w:r>
        <w:rPr>
          <w:rFonts w:ascii="Century Gothic" w:hAnsi="Century Gothic"/>
          <w:sz w:val="19"/>
          <w:szCs w:val="19"/>
        </w:rPr>
        <w:t xml:space="preserve">IAR Technologies Sp. z </w:t>
      </w:r>
      <w:proofErr w:type="spellStart"/>
      <w:r>
        <w:rPr>
          <w:rFonts w:ascii="Century Gothic" w:hAnsi="Century Gothic"/>
          <w:sz w:val="19"/>
          <w:szCs w:val="19"/>
        </w:rPr>
        <w:t>o.o</w:t>
      </w:r>
      <w:proofErr w:type="spellEnd"/>
      <w:r>
        <w:rPr>
          <w:rFonts w:ascii="Century Gothic" w:hAnsi="Century Gothic"/>
          <w:sz w:val="19"/>
          <w:szCs w:val="19"/>
        </w:rPr>
        <w:t>.</w:t>
      </w:r>
    </w:p>
    <w:p w14:paraId="664342BC" w14:textId="77777777" w:rsidR="00D81639" w:rsidRPr="005941D8" w:rsidRDefault="00D81639" w:rsidP="00D81639">
      <w:pPr>
        <w:pStyle w:val="Standard"/>
        <w:tabs>
          <w:tab w:val="left" w:pos="0"/>
        </w:tabs>
        <w:spacing w:line="360" w:lineRule="auto"/>
        <w:ind w:right="26"/>
        <w:jc w:val="both"/>
        <w:rPr>
          <w:rFonts w:ascii="Century Gothic" w:hAnsi="Century Gothic"/>
          <w:sz w:val="19"/>
          <w:szCs w:val="19"/>
          <w:lang w:val="pl-PL"/>
        </w:rPr>
      </w:pPr>
      <w:r w:rsidRPr="005941D8">
        <w:rPr>
          <w:rFonts w:ascii="Century Gothic" w:hAnsi="Century Gothic"/>
          <w:sz w:val="19"/>
          <w:szCs w:val="19"/>
          <w:lang w:val="pl-PL"/>
        </w:rPr>
        <w:t>Ul. Powstańców Śląskich 103/1</w:t>
      </w:r>
    </w:p>
    <w:p w14:paraId="3D6401EF" w14:textId="77777777" w:rsidR="00D81639" w:rsidRPr="005941D8" w:rsidRDefault="00D81639" w:rsidP="00D81639">
      <w:pPr>
        <w:pStyle w:val="Standard"/>
        <w:tabs>
          <w:tab w:val="left" w:pos="0"/>
        </w:tabs>
        <w:spacing w:line="360" w:lineRule="auto"/>
        <w:ind w:right="26"/>
        <w:jc w:val="both"/>
        <w:rPr>
          <w:rFonts w:ascii="Century Gothic" w:hAnsi="Century Gothic"/>
          <w:sz w:val="19"/>
          <w:szCs w:val="19"/>
          <w:lang w:val="pl-PL"/>
        </w:rPr>
      </w:pPr>
      <w:r w:rsidRPr="005941D8">
        <w:rPr>
          <w:rFonts w:ascii="Century Gothic" w:hAnsi="Century Gothic"/>
          <w:sz w:val="19"/>
          <w:szCs w:val="19"/>
          <w:lang w:val="pl-PL"/>
        </w:rPr>
        <w:t xml:space="preserve">01-355 </w:t>
      </w:r>
      <w:proofErr w:type="spellStart"/>
      <w:r w:rsidRPr="005941D8">
        <w:rPr>
          <w:rFonts w:ascii="Century Gothic" w:hAnsi="Century Gothic"/>
          <w:sz w:val="19"/>
          <w:szCs w:val="19"/>
          <w:lang w:val="pl-PL"/>
        </w:rPr>
        <w:t>Warsaw</w:t>
      </w:r>
      <w:proofErr w:type="spellEnd"/>
    </w:p>
    <w:p w14:paraId="40AB0D48" w14:textId="77777777" w:rsidR="00D81639" w:rsidRPr="005941D8" w:rsidRDefault="00D81639" w:rsidP="00D81639">
      <w:pPr>
        <w:pStyle w:val="Standard"/>
        <w:tabs>
          <w:tab w:val="left" w:pos="0"/>
        </w:tabs>
        <w:spacing w:line="360" w:lineRule="auto"/>
        <w:ind w:right="26"/>
        <w:jc w:val="both"/>
        <w:rPr>
          <w:rFonts w:ascii="Century Gothic" w:hAnsi="Century Gothic" w:cs="Calibri"/>
          <w:b/>
          <w:color w:val="000000"/>
          <w:sz w:val="19"/>
          <w:szCs w:val="19"/>
          <w:u w:val="single"/>
          <w:lang w:val="pl-PL"/>
        </w:rPr>
      </w:pPr>
    </w:p>
    <w:p w14:paraId="7D296CBA" w14:textId="77777777" w:rsidR="00D81639" w:rsidRPr="005941D8" w:rsidRDefault="00D81639" w:rsidP="00D81639">
      <w:pPr>
        <w:pStyle w:val="Standard"/>
        <w:tabs>
          <w:tab w:val="left" w:pos="0"/>
        </w:tabs>
        <w:spacing w:line="360" w:lineRule="auto"/>
        <w:ind w:right="26"/>
        <w:jc w:val="both"/>
        <w:rPr>
          <w:rFonts w:ascii="Century Gothic" w:hAnsi="Century Gothic"/>
          <w:sz w:val="19"/>
          <w:szCs w:val="19"/>
          <w:lang w:val="pl-PL"/>
        </w:rPr>
      </w:pPr>
      <w:proofErr w:type="spellStart"/>
      <w:r w:rsidRPr="005941D8">
        <w:rPr>
          <w:rFonts w:ascii="Century Gothic" w:hAnsi="Century Gothic"/>
          <w:b/>
          <w:bCs/>
          <w:color w:val="000000"/>
          <w:sz w:val="19"/>
          <w:szCs w:val="19"/>
          <w:u w:val="single"/>
          <w:lang w:val="pl-PL"/>
        </w:rPr>
        <w:t>Justification</w:t>
      </w:r>
      <w:proofErr w:type="spellEnd"/>
      <w:r w:rsidRPr="005941D8">
        <w:rPr>
          <w:rFonts w:ascii="Century Gothic" w:hAnsi="Century Gothic"/>
          <w:b/>
          <w:bCs/>
          <w:color w:val="000000"/>
          <w:sz w:val="19"/>
          <w:szCs w:val="19"/>
          <w:u w:val="single"/>
          <w:lang w:val="pl-PL"/>
        </w:rPr>
        <w:t>:</w:t>
      </w:r>
      <w:r w:rsidRPr="005941D8">
        <w:rPr>
          <w:rFonts w:ascii="Century Gothic" w:hAnsi="Century Gothic"/>
          <w:sz w:val="19"/>
          <w:szCs w:val="19"/>
          <w:lang w:val="pl-PL"/>
        </w:rPr>
        <w:tab/>
      </w:r>
      <w:r w:rsidRPr="005941D8">
        <w:rPr>
          <w:rFonts w:ascii="Century Gothic" w:hAnsi="Century Gothic"/>
          <w:sz w:val="19"/>
          <w:szCs w:val="19"/>
          <w:lang w:val="pl-PL"/>
        </w:rPr>
        <w:tab/>
      </w:r>
    </w:p>
    <w:p w14:paraId="393D1927" w14:textId="77777777" w:rsidR="00D81639" w:rsidRPr="0045093B" w:rsidRDefault="00D81639" w:rsidP="00D81639">
      <w:pPr>
        <w:pStyle w:val="Standard"/>
        <w:tabs>
          <w:tab w:val="left" w:pos="1134"/>
        </w:tabs>
        <w:ind w:right="26"/>
        <w:jc w:val="both"/>
        <w:rPr>
          <w:rFonts w:ascii="Century Gothic" w:hAnsi="Century Gothic"/>
          <w:sz w:val="19"/>
          <w:szCs w:val="19"/>
        </w:rPr>
      </w:pPr>
      <w:r>
        <w:rPr>
          <w:rFonts w:ascii="Century Gothic" w:hAnsi="Century Gothic"/>
          <w:bCs/>
          <w:sz w:val="19"/>
          <w:szCs w:val="19"/>
        </w:rPr>
        <w:t>The winning bid was that which obtained the highest number of points and was not subjected to rejection based on the criteria specified in the request for proposals.</w:t>
      </w:r>
    </w:p>
    <w:bookmarkEnd w:id="0"/>
    <w:bookmarkEnd w:id="1"/>
    <w:p w14:paraId="15408AFC" w14:textId="77777777" w:rsidR="0045093B" w:rsidRDefault="00E21D87" w:rsidP="00E21D87">
      <w:pPr>
        <w:pStyle w:val="Standard"/>
        <w:tabs>
          <w:tab w:val="left" w:pos="2836"/>
        </w:tabs>
        <w:jc w:val="both"/>
        <w:rPr>
          <w:rFonts w:ascii="Century Gothic" w:eastAsia="Times New Roman" w:hAnsi="Century Gothic" w:cs="Calibri"/>
          <w:i/>
          <w:iCs/>
          <w:sz w:val="19"/>
          <w:szCs w:val="19"/>
        </w:rPr>
      </w:pP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t xml:space="preserve">   </w:t>
      </w:r>
    </w:p>
    <w:p w14:paraId="1C159C05" w14:textId="170275A4" w:rsidR="00E21D87" w:rsidRPr="0045093B" w:rsidRDefault="0045093B" w:rsidP="00E21D87">
      <w:pPr>
        <w:pStyle w:val="Standard"/>
        <w:tabs>
          <w:tab w:val="left" w:pos="2836"/>
        </w:tabs>
        <w:jc w:val="both"/>
        <w:rPr>
          <w:rFonts w:ascii="Century Gothic" w:eastAsia="Times New Roman" w:hAnsi="Century Gothic" w:cs="Calibri"/>
          <w:i/>
          <w:iCs/>
          <w:sz w:val="19"/>
          <w:szCs w:val="19"/>
        </w:rPr>
      </w:pP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t>Chancellor</w:t>
      </w:r>
    </w:p>
    <w:p w14:paraId="040F3C38" w14:textId="3D8E311C" w:rsidR="00E21D87" w:rsidRDefault="00E21D87" w:rsidP="00E21D87">
      <w:pPr>
        <w:pStyle w:val="Standard"/>
        <w:tabs>
          <w:tab w:val="left" w:pos="2836"/>
        </w:tabs>
        <w:jc w:val="both"/>
        <w:rPr>
          <w:sz w:val="19"/>
          <w:szCs w:val="19"/>
        </w:rPr>
      </w:pPr>
    </w:p>
    <w:p w14:paraId="12FED425" w14:textId="77777777" w:rsidR="003103BD" w:rsidRPr="0045093B" w:rsidRDefault="003103BD" w:rsidP="00E21D87">
      <w:pPr>
        <w:pStyle w:val="Standard"/>
        <w:tabs>
          <w:tab w:val="left" w:pos="2836"/>
        </w:tabs>
        <w:jc w:val="both"/>
        <w:rPr>
          <w:sz w:val="19"/>
          <w:szCs w:val="19"/>
        </w:rPr>
      </w:pPr>
    </w:p>
    <w:p w14:paraId="1BA8C45D" w14:textId="0F723BE1" w:rsidR="00911AF0" w:rsidRPr="003103BD" w:rsidRDefault="00E21D87" w:rsidP="003103BD">
      <w:pPr>
        <w:pStyle w:val="Standard"/>
        <w:tabs>
          <w:tab w:val="left" w:pos="1418"/>
          <w:tab w:val="left" w:pos="2127"/>
          <w:tab w:val="left" w:pos="2836"/>
          <w:tab w:val="left" w:pos="3545"/>
          <w:tab w:val="left" w:pos="4254"/>
          <w:tab w:val="left" w:pos="4963"/>
          <w:tab w:val="left" w:pos="5672"/>
          <w:tab w:val="left" w:pos="6381"/>
          <w:tab w:val="left" w:pos="7090"/>
          <w:tab w:val="left" w:pos="8115"/>
        </w:tabs>
        <w:jc w:val="both"/>
        <w:rPr>
          <w:rFonts w:ascii="Century Gothic" w:eastAsia="Times New Roman" w:hAnsi="Century Gothic" w:cs="Calibri"/>
          <w:i/>
          <w:iCs/>
          <w:sz w:val="19"/>
          <w:szCs w:val="19"/>
        </w:rPr>
      </w:pP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r>
      <w:r>
        <w:rPr>
          <w:rFonts w:ascii="Century Gothic" w:hAnsi="Century Gothic"/>
          <w:i/>
          <w:iCs/>
          <w:sz w:val="19"/>
          <w:szCs w:val="19"/>
        </w:rPr>
        <w:tab/>
        <w:t xml:space="preserve">   </w:t>
      </w:r>
      <w:r w:rsidR="003103BD">
        <w:rPr>
          <w:rFonts w:ascii="Century Gothic" w:hAnsi="Century Gothic"/>
          <w:i/>
          <w:iCs/>
          <w:sz w:val="19"/>
          <w:szCs w:val="19"/>
        </w:rPr>
        <w:t xml:space="preserve">            </w:t>
      </w:r>
      <w:r>
        <w:rPr>
          <w:rFonts w:ascii="Century Gothic" w:hAnsi="Century Gothic"/>
          <w:i/>
          <w:iCs/>
          <w:sz w:val="19"/>
          <w:szCs w:val="19"/>
        </w:rPr>
        <w:t xml:space="preserve"> </w:t>
      </w:r>
      <w:r w:rsidR="00C37D13">
        <w:rPr>
          <w:rFonts w:ascii="Century Gothic" w:hAnsi="Century Gothic"/>
          <w:i/>
          <w:iCs/>
          <w:sz w:val="19"/>
          <w:szCs w:val="19"/>
        </w:rPr>
        <w:t xml:space="preserve">Marek </w:t>
      </w:r>
      <w:proofErr w:type="spellStart"/>
      <w:r w:rsidR="00C37D13">
        <w:rPr>
          <w:rFonts w:ascii="Century Gothic" w:hAnsi="Century Gothic"/>
          <w:i/>
          <w:iCs/>
          <w:sz w:val="19"/>
          <w:szCs w:val="19"/>
        </w:rPr>
        <w:t>Langowski</w:t>
      </w:r>
      <w:proofErr w:type="spellEnd"/>
      <w:r w:rsidR="00C37D13">
        <w:rPr>
          <w:rFonts w:ascii="Century Gothic" w:hAnsi="Century Gothic"/>
          <w:i/>
          <w:iCs/>
          <w:sz w:val="19"/>
          <w:szCs w:val="19"/>
        </w:rPr>
        <w:t>, MA</w:t>
      </w:r>
    </w:p>
    <w:sectPr w:rsidR="00911AF0" w:rsidRPr="003103BD">
      <w:headerReference w:type="default" r:id="rId10"/>
      <w:footerReference w:type="default" r:id="rId11"/>
      <w:pgSz w:w="11906" w:h="16838"/>
      <w:pgMar w:top="1417" w:right="1417" w:bottom="1417" w:left="1417"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39760" w14:textId="77777777" w:rsidR="000D0CD7" w:rsidRDefault="000D0CD7">
      <w:r>
        <w:separator/>
      </w:r>
    </w:p>
  </w:endnote>
  <w:endnote w:type="continuationSeparator" w:id="0">
    <w:p w14:paraId="020E1166" w14:textId="77777777" w:rsidR="000D0CD7" w:rsidRDefault="000D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altName w:val="Arial Unicode MS"/>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B91C3" w14:textId="53D2B8D2" w:rsidR="008C76EF" w:rsidRDefault="003103BD">
    <w:pPr>
      <w:pStyle w:val="Stopka"/>
      <w:jc w:val="right"/>
    </w:pPr>
  </w:p>
  <w:p w14:paraId="4573A767" w14:textId="77777777" w:rsidR="008C76EF" w:rsidRDefault="004C06BA">
    <w:pPr>
      <w:pStyle w:val="Stopka"/>
      <w:jc w:val="center"/>
      <w:rPr>
        <w:i/>
        <w:sz w:val="20"/>
        <w:szCs w:val="20"/>
      </w:rPr>
    </w:pPr>
    <w:r>
      <w:rPr>
        <w:i/>
        <w:sz w:val="20"/>
        <w:szCs w:val="20"/>
      </w:rPr>
      <w:t>Project funded by the Polish National Agency for Academic Exchange as part of the Welcome to Poland programme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B2F01" w14:textId="77777777" w:rsidR="000D0CD7" w:rsidRDefault="000D0CD7">
      <w:r>
        <w:rPr>
          <w:color w:val="000000"/>
        </w:rPr>
        <w:separator/>
      </w:r>
    </w:p>
  </w:footnote>
  <w:footnote w:type="continuationSeparator" w:id="0">
    <w:p w14:paraId="30A5C4CD" w14:textId="77777777" w:rsidR="000D0CD7" w:rsidRDefault="000D0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9EA8F" w14:textId="77777777" w:rsidR="008C76EF" w:rsidRDefault="004C06BA">
    <w:pPr>
      <w:pStyle w:val="Nagwek"/>
    </w:pPr>
    <w:r>
      <w:rPr>
        <w:noProof/>
      </w:rPr>
      <w:drawing>
        <wp:inline distT="0" distB="0" distL="0" distR="0" wp14:anchorId="3A115355" wp14:editId="45B6B16E">
          <wp:extent cx="2552757" cy="330116"/>
          <wp:effectExtent l="0" t="0" r="0" b="0"/>
          <wp:docPr id="1" name="Obraz 11" descr="LOGO_P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552757" cy="330116"/>
                  </a:xfrm>
                  <a:prstGeom prst="rect">
                    <a:avLst/>
                  </a:prstGeom>
                  <a:noFill/>
                  <a:ln>
                    <a:noFill/>
                    <a:prstDash/>
                  </a:ln>
                </pic:spPr>
              </pic:pic>
            </a:graphicData>
          </a:graphic>
        </wp:inline>
      </w:drawing>
    </w:r>
  </w:p>
  <w:p w14:paraId="5028303D" w14:textId="77777777" w:rsidR="008C76EF" w:rsidRDefault="003103B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35A2E"/>
    <w:multiLevelType w:val="multilevel"/>
    <w:tmpl w:val="C018E0C2"/>
    <w:styleLink w:val="WW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47E045B"/>
    <w:multiLevelType w:val="multilevel"/>
    <w:tmpl w:val="92101772"/>
    <w:styleLink w:val="WWNum5a"/>
    <w:lvl w:ilvl="0">
      <w:numFmt w:val="bullet"/>
      <w:lvlText w:val="-"/>
      <w:lvlJc w:val="left"/>
      <w:pPr>
        <w:ind w:left="1429" w:hanging="360"/>
      </w:pPr>
      <w:rPr>
        <w:rFonts w:ascii="Verdana" w:hAnsi="Verdana"/>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2" w15:restartNumberingAfterBreak="0">
    <w:nsid w:val="055C4CCE"/>
    <w:multiLevelType w:val="multilevel"/>
    <w:tmpl w:val="851874DA"/>
    <w:styleLink w:val="WWNum16"/>
    <w:lvl w:ilvl="0">
      <w:start w:val="1"/>
      <w:numFmt w:val="decimal"/>
      <w:lvlText w:val="%1."/>
      <w:lvlJc w:val="left"/>
      <w:pPr>
        <w:ind w:left="501"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8445C2A"/>
    <w:multiLevelType w:val="multilevel"/>
    <w:tmpl w:val="EFC03246"/>
    <w:styleLink w:val="WWNum32a"/>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BF3174E"/>
    <w:multiLevelType w:val="multilevel"/>
    <w:tmpl w:val="8A4E35F6"/>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D1F1168"/>
    <w:multiLevelType w:val="multilevel"/>
    <w:tmpl w:val="8E1C4F06"/>
    <w:styleLink w:val="WWNum25"/>
    <w:lvl w:ilvl="0">
      <w:start w:val="1"/>
      <w:numFmt w:val="upperRoman"/>
      <w:lvlText w:val="%1."/>
      <w:lvlJc w:val="right"/>
      <w:pPr>
        <w:ind w:left="720" w:hanging="360"/>
      </w:pPr>
      <w:rPr>
        <w:b/>
      </w:rPr>
    </w:lvl>
    <w:lvl w:ilvl="1">
      <w:numFmt w:val="bullet"/>
      <w:lvlText w:val="•"/>
      <w:lvlJc w:val="left"/>
      <w:pPr>
        <w:ind w:left="1785" w:hanging="705"/>
      </w:pPr>
      <w:rPr>
        <w:rFonts w:ascii="Calibri" w:eastAsia="Calibri" w:hAnsi="Calibri" w:cs="Calibri"/>
      </w:rPr>
    </w:lvl>
    <w:lvl w:ilvl="2">
      <w:start w:val="1"/>
      <w:numFmt w:val="decimal"/>
      <w:lvlText w:val="%3)"/>
      <w:lvlJc w:val="left"/>
      <w:pPr>
        <w:ind w:left="705" w:hanging="705"/>
      </w:pPr>
      <w:rPr>
        <w:b w:val="0"/>
        <w:sz w:val="20"/>
        <w:szCs w:val="20"/>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0FF603CB"/>
    <w:multiLevelType w:val="multilevel"/>
    <w:tmpl w:val="578E70C2"/>
    <w:styleLink w:val="WWNum38"/>
    <w:lvl w:ilvl="0">
      <w:start w:val="1"/>
      <w:numFmt w:val="decimal"/>
      <w:lvlText w:val="%1"/>
      <w:lvlJc w:val="left"/>
      <w:pPr>
        <w:ind w:left="1080" w:hanging="360"/>
      </w:pPr>
      <w:rPr>
        <w:sz w:val="20"/>
        <w:szCs w:val="20"/>
      </w:rPr>
    </w:lvl>
    <w:lvl w:ilvl="1">
      <w:start w:val="1"/>
      <w:numFmt w:val="lowerLetter"/>
      <w:lvlText w:val="%1.%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5F758FC"/>
    <w:multiLevelType w:val="multilevel"/>
    <w:tmpl w:val="127A3582"/>
    <w:styleLink w:val="WWNum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5"/>
      <w:lvlJc w:val="left"/>
      <w:pPr>
        <w:ind w:left="1440" w:hanging="1080"/>
      </w:pPr>
    </w:lvl>
    <w:lvl w:ilvl="5">
      <w:start w:val="1"/>
      <w:numFmt w:val="decimal"/>
      <w:lvlText w:val="%6"/>
      <w:lvlJc w:val="left"/>
      <w:pPr>
        <w:ind w:left="1440" w:hanging="1080"/>
      </w:pPr>
    </w:lvl>
    <w:lvl w:ilvl="6">
      <w:start w:val="1"/>
      <w:numFmt w:val="decimal"/>
      <w:lvlText w:val="%7"/>
      <w:lvlJc w:val="left"/>
      <w:pPr>
        <w:ind w:left="1800" w:hanging="1440"/>
      </w:pPr>
    </w:lvl>
    <w:lvl w:ilvl="7">
      <w:start w:val="1"/>
      <w:numFmt w:val="decimal"/>
      <w:lvlText w:val="%8"/>
      <w:lvlJc w:val="left"/>
      <w:pPr>
        <w:ind w:left="1800" w:hanging="1440"/>
      </w:pPr>
    </w:lvl>
    <w:lvl w:ilvl="8">
      <w:start w:val="1"/>
      <w:numFmt w:val="decimal"/>
      <w:lvlText w:val="%9"/>
      <w:lvlJc w:val="left"/>
      <w:pPr>
        <w:ind w:left="2160" w:hanging="1800"/>
      </w:pPr>
    </w:lvl>
  </w:abstractNum>
  <w:abstractNum w:abstractNumId="8" w15:restartNumberingAfterBreak="0">
    <w:nsid w:val="161D1D7D"/>
    <w:multiLevelType w:val="multilevel"/>
    <w:tmpl w:val="8A6AAD4A"/>
    <w:styleLink w:val="WWNum19a"/>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7275FB6"/>
    <w:multiLevelType w:val="hybridMultilevel"/>
    <w:tmpl w:val="084CA1B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092B33"/>
    <w:multiLevelType w:val="multilevel"/>
    <w:tmpl w:val="F70ABDB4"/>
    <w:styleLink w:val="WWNum24a"/>
    <w:lvl w:ilvl="0">
      <w:start w:val="1"/>
      <w:numFmt w:val="decimal"/>
      <w:lvlText w:val="%1)"/>
      <w:lvlJc w:val="left"/>
      <w:pPr>
        <w:ind w:left="720" w:hanging="360"/>
      </w:pPr>
    </w:lvl>
    <w:lvl w:ilvl="1">
      <w:start w:val="1"/>
      <w:numFmt w:val="decimal"/>
      <w:lvlText w:val=" %1.%2."/>
      <w:lvlJc w:val="left"/>
      <w:pPr>
        <w:ind w:left="1080" w:hanging="360"/>
      </w:pPr>
      <w:rPr>
        <w:rFonts w:ascii="Tahoma" w:hAnsi="Tahoma"/>
        <w:b/>
        <w:bCs/>
        <w:sz w:val="20"/>
        <w:szCs w:val="20"/>
      </w:rPr>
    </w:lvl>
    <w:lvl w:ilvl="2">
      <w:start w:val="1"/>
      <w:numFmt w:val="lowerLetter"/>
      <w:lvlText w:val=" %1.%2.%3)"/>
      <w:lvlJc w:val="left"/>
      <w:pPr>
        <w:ind w:left="1440" w:hanging="360"/>
      </w:pPr>
      <w:rPr>
        <w:rFonts w:ascii="Tahoma" w:hAnsi="Tahoma"/>
        <w:b/>
        <w:bCs/>
        <w:sz w:val="20"/>
        <w:szCs w:val="20"/>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Symbol" w:hAnsi="Symbol" w:cs="OpenSymbol"/>
      </w:rPr>
    </w:lvl>
    <w:lvl w:ilvl="5">
      <w:numFmt w:val="bullet"/>
      <w:lvlText w:val=""/>
      <w:lvlJc w:val="left"/>
      <w:pPr>
        <w:ind w:left="2520" w:hanging="360"/>
      </w:pPr>
      <w:rPr>
        <w:rFonts w:ascii="Symbol" w:hAnsi="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Symbol" w:hAnsi="Symbol" w:cs="OpenSymbol"/>
      </w:rPr>
    </w:lvl>
    <w:lvl w:ilvl="8">
      <w:numFmt w:val="bullet"/>
      <w:lvlText w:val=""/>
      <w:lvlJc w:val="left"/>
      <w:pPr>
        <w:ind w:left="3600" w:hanging="360"/>
      </w:pPr>
      <w:rPr>
        <w:rFonts w:ascii="Symbol" w:hAnsi="Symbol" w:cs="OpenSymbol"/>
      </w:rPr>
    </w:lvl>
  </w:abstractNum>
  <w:abstractNum w:abstractNumId="11" w15:restartNumberingAfterBreak="0">
    <w:nsid w:val="1AC34E64"/>
    <w:multiLevelType w:val="multilevel"/>
    <w:tmpl w:val="26C6FDA8"/>
    <w:styleLink w:val="WWNum39"/>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B4B502F"/>
    <w:multiLevelType w:val="multilevel"/>
    <w:tmpl w:val="D0087F46"/>
    <w:styleLink w:val="WWNum15a"/>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B844D2F"/>
    <w:multiLevelType w:val="multilevel"/>
    <w:tmpl w:val="13D4055E"/>
    <w:styleLink w:val="WWNum33"/>
    <w:lvl w:ilvl="0">
      <w:start w:val="1"/>
      <w:numFmt w:val="decimal"/>
      <w:lvlText w:val="%1)"/>
      <w:lvlJc w:val="left"/>
      <w:pPr>
        <w:ind w:left="1146" w:hanging="360"/>
      </w:pPr>
    </w:lvl>
    <w:lvl w:ilvl="1">
      <w:start w:val="1"/>
      <w:numFmt w:val="lowerLetter"/>
      <w:lvlText w:val="%1.%2."/>
      <w:lvlJc w:val="left"/>
      <w:pPr>
        <w:ind w:left="1866" w:hanging="360"/>
      </w:pPr>
    </w:lvl>
    <w:lvl w:ilvl="2">
      <w:start w:val="1"/>
      <w:numFmt w:val="lowerRoman"/>
      <w:lvlText w:val="%1.%2.%3."/>
      <w:lvlJc w:val="right"/>
      <w:pPr>
        <w:ind w:left="2586" w:hanging="180"/>
      </w:pPr>
    </w:lvl>
    <w:lvl w:ilvl="3">
      <w:start w:val="1"/>
      <w:numFmt w:val="decimal"/>
      <w:lvlText w:val="%1.%2.%3.%4."/>
      <w:lvlJc w:val="left"/>
      <w:pPr>
        <w:ind w:left="3306" w:hanging="360"/>
      </w:pPr>
    </w:lvl>
    <w:lvl w:ilvl="4">
      <w:start w:val="1"/>
      <w:numFmt w:val="lowerLetter"/>
      <w:lvlText w:val="%1.%2.%3.%4.%5."/>
      <w:lvlJc w:val="left"/>
      <w:pPr>
        <w:ind w:left="4026" w:hanging="360"/>
      </w:pPr>
    </w:lvl>
    <w:lvl w:ilvl="5">
      <w:start w:val="1"/>
      <w:numFmt w:val="lowerRoman"/>
      <w:lvlText w:val="%1.%2.%3.%4.%5.%6."/>
      <w:lvlJc w:val="right"/>
      <w:pPr>
        <w:ind w:left="4746" w:hanging="180"/>
      </w:pPr>
    </w:lvl>
    <w:lvl w:ilvl="6">
      <w:start w:val="1"/>
      <w:numFmt w:val="decimal"/>
      <w:lvlText w:val="%1.%2.%3.%4.%5.%6.%7."/>
      <w:lvlJc w:val="left"/>
      <w:pPr>
        <w:ind w:left="5466" w:hanging="360"/>
      </w:pPr>
    </w:lvl>
    <w:lvl w:ilvl="7">
      <w:start w:val="1"/>
      <w:numFmt w:val="lowerLetter"/>
      <w:lvlText w:val="%1.%2.%3.%4.%5.%6.%7.%8."/>
      <w:lvlJc w:val="left"/>
      <w:pPr>
        <w:ind w:left="6186" w:hanging="360"/>
      </w:pPr>
    </w:lvl>
    <w:lvl w:ilvl="8">
      <w:start w:val="1"/>
      <w:numFmt w:val="lowerRoman"/>
      <w:lvlText w:val="%1.%2.%3.%4.%5.%6.%7.%8.%9."/>
      <w:lvlJc w:val="right"/>
      <w:pPr>
        <w:ind w:left="6906" w:hanging="180"/>
      </w:pPr>
    </w:lvl>
  </w:abstractNum>
  <w:abstractNum w:abstractNumId="14" w15:restartNumberingAfterBreak="0">
    <w:nsid w:val="1CA80842"/>
    <w:multiLevelType w:val="multilevel"/>
    <w:tmpl w:val="0778F0E4"/>
    <w:styleLink w:val="WWNum41"/>
    <w:lvl w:ilvl="0">
      <w:start w:val="1"/>
      <w:numFmt w:val="lowerLetter"/>
      <w:lvlText w:val="%1."/>
      <w:lvlJc w:val="left"/>
      <w:pPr>
        <w:ind w:left="1003"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CB867CA"/>
    <w:multiLevelType w:val="multilevel"/>
    <w:tmpl w:val="1D5219FE"/>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1E0F6D95"/>
    <w:multiLevelType w:val="multilevel"/>
    <w:tmpl w:val="9E98BF78"/>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1ED45605"/>
    <w:multiLevelType w:val="multilevel"/>
    <w:tmpl w:val="80664BB0"/>
    <w:styleLink w:val="WWNum23a"/>
    <w:lvl w:ilvl="0">
      <w:start w:val="4"/>
      <w:numFmt w:val="decimal"/>
      <w:lvlText w:val="%1."/>
      <w:lvlJc w:val="left"/>
      <w:pPr>
        <w:ind w:left="360" w:hanging="360"/>
      </w:pPr>
      <w:rPr>
        <w:rFonts w:ascii="Tahoma" w:hAnsi="Tahoma" w:cs="Times New Roman"/>
        <w:b w:val="0"/>
        <w:bCs w:val="0"/>
        <w:sz w:val="20"/>
        <w:szCs w:val="20"/>
      </w:rPr>
    </w:lvl>
    <w:lvl w:ilvl="1">
      <w:start w:val="1"/>
      <w:numFmt w:val="decimal"/>
      <w:lvlText w:val="%1.%2."/>
      <w:lvlJc w:val="left"/>
      <w:pPr>
        <w:ind w:left="720" w:hanging="360"/>
      </w:pPr>
      <w:rPr>
        <w:rFonts w:ascii="Tahoma" w:hAnsi="Tahoma" w:cs="Times New Roman"/>
        <w:b/>
        <w:bCs/>
        <w:sz w:val="20"/>
        <w:szCs w:val="20"/>
      </w:rPr>
    </w:lvl>
    <w:lvl w:ilvl="2">
      <w:start w:val="1"/>
      <w:numFmt w:val="decimal"/>
      <w:lvlText w:val="%1.%2.%3."/>
      <w:lvlJc w:val="left"/>
      <w:pPr>
        <w:ind w:left="1080" w:hanging="360"/>
      </w:pPr>
      <w:rPr>
        <w:rFonts w:ascii="Tahoma" w:hAnsi="Tahoma" w:cs="Times New Roman"/>
        <w:b/>
        <w:bCs/>
        <w:sz w:val="20"/>
        <w:szCs w:val="20"/>
      </w:rPr>
    </w:lvl>
    <w:lvl w:ilvl="3">
      <w:start w:val="1"/>
      <w:numFmt w:val="decimal"/>
      <w:lvlText w:val="%1.%2.%3.%4."/>
      <w:lvlJc w:val="left"/>
      <w:pPr>
        <w:ind w:left="1440" w:hanging="360"/>
      </w:pPr>
      <w:rPr>
        <w:rFonts w:ascii="Tahoma" w:hAnsi="Tahoma" w:cs="Times New Roman"/>
        <w:b/>
        <w:bCs/>
        <w:sz w:val="20"/>
        <w:szCs w:val="20"/>
      </w:rPr>
    </w:lvl>
    <w:lvl w:ilvl="4">
      <w:start w:val="1"/>
      <w:numFmt w:val="decimal"/>
      <w:lvlText w:val="%1.%2.%3.%4.%5."/>
      <w:lvlJc w:val="left"/>
      <w:pPr>
        <w:ind w:left="1800" w:hanging="360"/>
      </w:pPr>
      <w:rPr>
        <w:rFonts w:ascii="Tahoma" w:hAnsi="Tahoma" w:cs="Times New Roman"/>
        <w:b/>
        <w:bCs/>
        <w:sz w:val="20"/>
        <w:szCs w:val="20"/>
      </w:rPr>
    </w:lvl>
    <w:lvl w:ilvl="5">
      <w:start w:val="1"/>
      <w:numFmt w:val="decimal"/>
      <w:lvlText w:val="%1.%2.%3.%4.%5.%6."/>
      <w:lvlJc w:val="left"/>
      <w:pPr>
        <w:ind w:left="2160" w:hanging="360"/>
      </w:pPr>
      <w:rPr>
        <w:rFonts w:ascii="Tahoma" w:hAnsi="Tahoma" w:cs="Times New Roman"/>
        <w:b/>
        <w:bCs/>
        <w:sz w:val="20"/>
        <w:szCs w:val="20"/>
      </w:rPr>
    </w:lvl>
    <w:lvl w:ilvl="6">
      <w:start w:val="1"/>
      <w:numFmt w:val="decimal"/>
      <w:lvlText w:val="%1.%2.%3.%4.%5.%6.%7."/>
      <w:lvlJc w:val="left"/>
      <w:pPr>
        <w:ind w:left="2520" w:hanging="360"/>
      </w:pPr>
      <w:rPr>
        <w:rFonts w:ascii="Tahoma" w:hAnsi="Tahoma" w:cs="Times New Roman"/>
        <w:b/>
        <w:bCs/>
        <w:sz w:val="20"/>
        <w:szCs w:val="20"/>
      </w:rPr>
    </w:lvl>
    <w:lvl w:ilvl="7">
      <w:start w:val="1"/>
      <w:numFmt w:val="decimal"/>
      <w:lvlText w:val="%1.%2.%3.%4.%5.%6.%7.%8."/>
      <w:lvlJc w:val="left"/>
      <w:pPr>
        <w:ind w:left="2880" w:hanging="360"/>
      </w:pPr>
      <w:rPr>
        <w:rFonts w:ascii="Tahoma" w:hAnsi="Tahoma" w:cs="Times New Roman"/>
        <w:b/>
        <w:bCs/>
        <w:sz w:val="20"/>
        <w:szCs w:val="20"/>
      </w:rPr>
    </w:lvl>
    <w:lvl w:ilvl="8">
      <w:start w:val="1"/>
      <w:numFmt w:val="decimal"/>
      <w:lvlText w:val="%1.%2.%3.%4.%5.%6.%7.%8.%9."/>
      <w:lvlJc w:val="left"/>
      <w:pPr>
        <w:ind w:left="3240" w:hanging="360"/>
      </w:pPr>
      <w:rPr>
        <w:rFonts w:ascii="Tahoma" w:hAnsi="Tahoma" w:cs="Times New Roman"/>
        <w:b/>
        <w:bCs/>
        <w:sz w:val="20"/>
        <w:szCs w:val="20"/>
      </w:rPr>
    </w:lvl>
  </w:abstractNum>
  <w:abstractNum w:abstractNumId="18" w15:restartNumberingAfterBreak="0">
    <w:nsid w:val="218C38FB"/>
    <w:multiLevelType w:val="multilevel"/>
    <w:tmpl w:val="611600FC"/>
    <w:styleLink w:val="WWNum31a"/>
    <w:lvl w:ilvl="0">
      <w:start w:val="1"/>
      <w:numFmt w:val="lowerLetter"/>
      <w:lvlText w:val="%1."/>
      <w:lvlJc w:val="left"/>
      <w:pPr>
        <w:ind w:left="720" w:hanging="360"/>
      </w:pPr>
      <w:rPr>
        <w:rFonts w:ascii="Century Gothic" w:hAnsi="Century Gothic"/>
        <w:sz w:val="20"/>
        <w:szCs w:val="20"/>
      </w:rPr>
    </w:lvl>
    <w:lvl w:ilvl="1">
      <w:numFmt w:val="bullet"/>
      <w:lvlText w:val=""/>
      <w:lvlJc w:val="left"/>
      <w:pPr>
        <w:ind w:left="1440" w:hanging="360"/>
      </w:pPr>
      <w:rPr>
        <w:rFonts w:ascii="Symbol" w:hAnsi="Symbol"/>
      </w:rPr>
    </w:lvl>
    <w:lvl w:ilvl="2">
      <w:start w:val="1"/>
      <w:numFmt w:val="lowerRoman"/>
      <w:lvlText w:val="%1.%2.%3"/>
      <w:lvlJc w:val="right"/>
      <w:pPr>
        <w:ind w:left="2160" w:hanging="180"/>
      </w:pPr>
    </w:lvl>
    <w:lvl w:ilvl="3">
      <w:start w:val="1"/>
      <w:numFmt w:val="decimal"/>
      <w:lvlText w:val="%1.%2.%3.%4"/>
      <w:lvlJc w:val="left"/>
      <w:pPr>
        <w:ind w:left="50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30D70F8"/>
    <w:multiLevelType w:val="multilevel"/>
    <w:tmpl w:val="328A1DB2"/>
    <w:styleLink w:val="WWNum4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6F66261"/>
    <w:multiLevelType w:val="multilevel"/>
    <w:tmpl w:val="E026C09C"/>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73731FF"/>
    <w:multiLevelType w:val="hybridMultilevel"/>
    <w:tmpl w:val="F1F62206"/>
    <w:lvl w:ilvl="0" w:tplc="80B891AA">
      <w:start w:val="1"/>
      <w:numFmt w:val="decimal"/>
      <w:lvlText w:val="%1."/>
      <w:lvlJc w:val="left"/>
      <w:pPr>
        <w:ind w:left="72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F67154"/>
    <w:multiLevelType w:val="multilevel"/>
    <w:tmpl w:val="EC9EE8E4"/>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C242F81"/>
    <w:multiLevelType w:val="multilevel"/>
    <w:tmpl w:val="4144290A"/>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2E007930"/>
    <w:multiLevelType w:val="multilevel"/>
    <w:tmpl w:val="0A247E08"/>
    <w:styleLink w:val="WWNum10"/>
    <w:lvl w:ilvl="0">
      <w:start w:val="1"/>
      <w:numFmt w:val="decimal"/>
      <w:lvlText w:val="%1"/>
      <w:lvlJc w:val="left"/>
      <w:rPr>
        <w:rFonts w:ascii="Century Gothic" w:hAnsi="Century Gothic" w:cs="Arial"/>
        <w:b w:val="0"/>
        <w:bCs w:val="0"/>
        <w:i w:val="0"/>
        <w:iCs w:val="0"/>
        <w:caps w:val="0"/>
        <w:smallCaps w:val="0"/>
        <w:strike w:val="0"/>
        <w:dstrike w:val="0"/>
        <w:color w:val="000000"/>
        <w:spacing w:val="0"/>
        <w:w w:val="100"/>
        <w:sz w:val="20"/>
        <w:szCs w:val="20"/>
        <w:u w:val="none"/>
        <w:lang w:val="pl-PL" w:eastAsia="pl-PL" w:bidi="pl-PL"/>
      </w:r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313A2EF4"/>
    <w:multiLevelType w:val="multilevel"/>
    <w:tmpl w:val="E4DC89F4"/>
    <w:styleLink w:val="WWNum12"/>
    <w:lvl w:ilvl="0">
      <w:start w:val="1"/>
      <w:numFmt w:val="lowerLetter"/>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32B61A93"/>
    <w:multiLevelType w:val="multilevel"/>
    <w:tmpl w:val="4E4AD866"/>
    <w:styleLink w:val="WWNum11a"/>
    <w:lvl w:ilvl="0">
      <w:start w:val="1"/>
      <w:numFmt w:val="lowerLetter"/>
      <w:lvlText w:val="%1"/>
      <w:lvlJc w:val="left"/>
      <w:pPr>
        <w:ind w:left="1068"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40C6B6D"/>
    <w:multiLevelType w:val="multilevel"/>
    <w:tmpl w:val="03A2D502"/>
    <w:styleLink w:val="WWNum9a"/>
    <w:lvl w:ilvl="0">
      <w:start w:val="1"/>
      <w:numFmt w:val="lowerLetter"/>
      <w:lvlText w:val="%1"/>
      <w:lvlJc w:val="left"/>
      <w:pPr>
        <w:ind w:left="720" w:hanging="360"/>
      </w:pPr>
      <w:rPr>
        <w:sz w:val="20"/>
        <w:szCs w:val="20"/>
      </w:rPr>
    </w:lvl>
    <w:lvl w:ilvl="1">
      <w:numFmt w:val="bullet"/>
      <w:lvlText w:val=""/>
      <w:lvlJc w:val="left"/>
      <w:pPr>
        <w:ind w:left="1440" w:hanging="360"/>
      </w:pPr>
      <w:rPr>
        <w:rFonts w:ascii="Symbol" w:hAnsi="Symbol"/>
      </w:rPr>
    </w:lvl>
    <w:lvl w:ilvl="2">
      <w:start w:val="1"/>
      <w:numFmt w:val="lowerRoman"/>
      <w:lvlText w:val="%1.%2.%3"/>
      <w:lvlJc w:val="right"/>
      <w:pPr>
        <w:ind w:left="2160" w:hanging="180"/>
      </w:pPr>
    </w:lvl>
    <w:lvl w:ilvl="3">
      <w:start w:val="1"/>
      <w:numFmt w:val="decimal"/>
      <w:lvlText w:val="%1.%2.%3.%4"/>
      <w:lvlJc w:val="left"/>
      <w:pPr>
        <w:ind w:left="50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4A853BE"/>
    <w:multiLevelType w:val="multilevel"/>
    <w:tmpl w:val="AE72E676"/>
    <w:styleLink w:val="WWNum29"/>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9" w15:restartNumberingAfterBreak="0">
    <w:nsid w:val="34FF5797"/>
    <w:multiLevelType w:val="multilevel"/>
    <w:tmpl w:val="2A50BA1C"/>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68249C7"/>
    <w:multiLevelType w:val="multilevel"/>
    <w:tmpl w:val="19F061E0"/>
    <w:styleLink w:val="WWNum18a"/>
    <w:lvl w:ilvl="0">
      <w:start w:val="1"/>
      <w:numFmt w:val="decimal"/>
      <w:lvlText w:val="%1."/>
      <w:lvlJc w:val="left"/>
      <w:pPr>
        <w:ind w:left="720" w:hanging="360"/>
      </w:pPr>
      <w:rPr>
        <w:b w:val="0"/>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375E4DB3"/>
    <w:multiLevelType w:val="multilevel"/>
    <w:tmpl w:val="0EC4B6B2"/>
    <w:styleLink w:val="WWNum3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2" w15:restartNumberingAfterBreak="0">
    <w:nsid w:val="382D5B75"/>
    <w:multiLevelType w:val="multilevel"/>
    <w:tmpl w:val="BDD899A2"/>
    <w:styleLink w:val="WWNum17a"/>
    <w:lvl w:ilvl="0">
      <w:start w:val="1"/>
      <w:numFmt w:val="decimal"/>
      <w:lvlText w:val="%1."/>
      <w:lvlJc w:val="left"/>
      <w:pPr>
        <w:ind w:left="720" w:hanging="360"/>
      </w:pPr>
      <w:rPr>
        <w:rFonts w:ascii="Century Gothic" w:hAnsi="Century Gothic"/>
        <w:b w:val="0"/>
        <w:sz w:val="20"/>
        <w:szCs w:val="20"/>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3" w15:restartNumberingAfterBreak="0">
    <w:nsid w:val="39633903"/>
    <w:multiLevelType w:val="multilevel"/>
    <w:tmpl w:val="B31A6C86"/>
    <w:styleLink w:val="WW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3CC75AFB"/>
    <w:multiLevelType w:val="multilevel"/>
    <w:tmpl w:val="1B12E5F8"/>
    <w:styleLink w:val="WWNum36"/>
    <w:lvl w:ilvl="0">
      <w:start w:val="1"/>
      <w:numFmt w:val="lowerLetter"/>
      <w:lvlText w:val="%1"/>
      <w:lvlJc w:val="left"/>
      <w:pPr>
        <w:ind w:left="3763" w:hanging="360"/>
      </w:pPr>
      <w:rPr>
        <w:strike w:val="0"/>
        <w:dstrike w:val="0"/>
        <w:color w:val="auto"/>
      </w:rPr>
    </w:lvl>
    <w:lvl w:ilvl="1">
      <w:start w:val="1"/>
      <w:numFmt w:val="lowerLetter"/>
      <w:lvlText w:val="%1.%2"/>
      <w:lvlJc w:val="left"/>
      <w:pPr>
        <w:ind w:left="4483" w:hanging="360"/>
      </w:pPr>
    </w:lvl>
    <w:lvl w:ilvl="2">
      <w:start w:val="1"/>
      <w:numFmt w:val="lowerRoman"/>
      <w:lvlText w:val="%1.%2.%3"/>
      <w:lvlJc w:val="right"/>
      <w:pPr>
        <w:ind w:left="5203" w:hanging="180"/>
      </w:pPr>
    </w:lvl>
    <w:lvl w:ilvl="3">
      <w:start w:val="1"/>
      <w:numFmt w:val="decimal"/>
      <w:lvlText w:val="%1.%2.%3.%4"/>
      <w:lvlJc w:val="left"/>
      <w:pPr>
        <w:ind w:left="5923" w:hanging="360"/>
      </w:pPr>
    </w:lvl>
    <w:lvl w:ilvl="4">
      <w:start w:val="1"/>
      <w:numFmt w:val="lowerLetter"/>
      <w:lvlText w:val="%5"/>
      <w:lvlJc w:val="left"/>
      <w:pPr>
        <w:ind w:left="6643" w:hanging="360"/>
      </w:pPr>
    </w:lvl>
    <w:lvl w:ilvl="5">
      <w:start w:val="1"/>
      <w:numFmt w:val="lowerRoman"/>
      <w:lvlText w:val="%6"/>
      <w:lvlJc w:val="right"/>
      <w:pPr>
        <w:ind w:left="7363" w:hanging="180"/>
      </w:pPr>
    </w:lvl>
    <w:lvl w:ilvl="6">
      <w:start w:val="1"/>
      <w:numFmt w:val="decimal"/>
      <w:lvlText w:val="%7"/>
      <w:lvlJc w:val="left"/>
      <w:pPr>
        <w:ind w:left="8083" w:hanging="360"/>
      </w:pPr>
    </w:lvl>
    <w:lvl w:ilvl="7">
      <w:start w:val="1"/>
      <w:numFmt w:val="lowerLetter"/>
      <w:lvlText w:val="%8"/>
      <w:lvlJc w:val="left"/>
      <w:pPr>
        <w:ind w:left="8803" w:hanging="360"/>
      </w:pPr>
    </w:lvl>
    <w:lvl w:ilvl="8">
      <w:start w:val="1"/>
      <w:numFmt w:val="lowerRoman"/>
      <w:lvlText w:val="%9"/>
      <w:lvlJc w:val="right"/>
      <w:pPr>
        <w:ind w:left="9523" w:hanging="180"/>
      </w:pPr>
    </w:lvl>
  </w:abstractNum>
  <w:abstractNum w:abstractNumId="35" w15:restartNumberingAfterBreak="0">
    <w:nsid w:val="3D385414"/>
    <w:multiLevelType w:val="multilevel"/>
    <w:tmpl w:val="873A3F34"/>
    <w:styleLink w:val="WWNum14"/>
    <w:lvl w:ilvl="0">
      <w:start w:val="1"/>
      <w:numFmt w:val="lowerLetter"/>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E5B773B"/>
    <w:multiLevelType w:val="multilevel"/>
    <w:tmpl w:val="C174FEA0"/>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3EB90798"/>
    <w:multiLevelType w:val="multilevel"/>
    <w:tmpl w:val="25BCEDA2"/>
    <w:styleLink w:val="WWNum35"/>
    <w:lvl w:ilvl="0">
      <w:start w:val="1"/>
      <w:numFmt w:val="decimal"/>
      <w:lvlText w:val="%1."/>
      <w:lvlJc w:val="left"/>
      <w:pPr>
        <w:ind w:left="360" w:hanging="360"/>
      </w:pPr>
      <w:rPr>
        <w:strike w:val="0"/>
        <w:dstrike w:val="0"/>
        <w:color w:val="auto"/>
      </w:r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3FDB0313"/>
    <w:multiLevelType w:val="multilevel"/>
    <w:tmpl w:val="1B226AB2"/>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40DA1BBD"/>
    <w:multiLevelType w:val="multilevel"/>
    <w:tmpl w:val="ADD2C186"/>
    <w:styleLink w:val="WWNum21a"/>
    <w:lvl w:ilvl="0">
      <w:start w:val="1"/>
      <w:numFmt w:val="decimal"/>
      <w:lvlText w:val="%1)"/>
      <w:lvlJc w:val="left"/>
      <w:pPr>
        <w:ind w:left="720" w:hanging="360"/>
      </w:pPr>
    </w:lvl>
    <w:lvl w:ilvl="1">
      <w:start w:val="1"/>
      <w:numFmt w:val="decimal"/>
      <w:lvlText w:val=" %1.%2."/>
      <w:lvlJc w:val="left"/>
      <w:pPr>
        <w:ind w:left="1080" w:hanging="360"/>
      </w:pPr>
      <w:rPr>
        <w:rFonts w:ascii="Tahoma" w:hAnsi="Tahoma"/>
        <w:b/>
        <w:bCs/>
        <w:sz w:val="20"/>
        <w:szCs w:val="20"/>
      </w:rPr>
    </w:lvl>
    <w:lvl w:ilvl="2">
      <w:start w:val="1"/>
      <w:numFmt w:val="lowerLetter"/>
      <w:lvlText w:val=" %1.%2.%3)"/>
      <w:lvlJc w:val="left"/>
      <w:pPr>
        <w:ind w:left="1440" w:hanging="360"/>
      </w:pPr>
      <w:rPr>
        <w:rFonts w:ascii="Tahoma" w:hAnsi="Tahoma"/>
        <w:b/>
        <w:bCs/>
        <w:sz w:val="20"/>
        <w:szCs w:val="20"/>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Symbol" w:hAnsi="Symbol" w:cs="OpenSymbol"/>
      </w:rPr>
    </w:lvl>
    <w:lvl w:ilvl="5">
      <w:numFmt w:val="bullet"/>
      <w:lvlText w:val=""/>
      <w:lvlJc w:val="left"/>
      <w:pPr>
        <w:ind w:left="2520" w:hanging="360"/>
      </w:pPr>
      <w:rPr>
        <w:rFonts w:ascii="Symbol" w:hAnsi="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Symbol" w:hAnsi="Symbol" w:cs="OpenSymbol"/>
      </w:rPr>
    </w:lvl>
    <w:lvl w:ilvl="8">
      <w:numFmt w:val="bullet"/>
      <w:lvlText w:val=""/>
      <w:lvlJc w:val="left"/>
      <w:pPr>
        <w:ind w:left="3600" w:hanging="360"/>
      </w:pPr>
      <w:rPr>
        <w:rFonts w:ascii="Symbol" w:hAnsi="Symbol" w:cs="OpenSymbol"/>
      </w:rPr>
    </w:lvl>
  </w:abstractNum>
  <w:abstractNum w:abstractNumId="40" w15:restartNumberingAfterBreak="0">
    <w:nsid w:val="4266139F"/>
    <w:multiLevelType w:val="hybridMultilevel"/>
    <w:tmpl w:val="D8CC9D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44553C4C"/>
    <w:multiLevelType w:val="multilevel"/>
    <w:tmpl w:val="001A503A"/>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4676701C"/>
    <w:multiLevelType w:val="multilevel"/>
    <w:tmpl w:val="559C9DB4"/>
    <w:styleLink w:val="WWNum8a"/>
    <w:lvl w:ilvl="0">
      <w:start w:val="1"/>
      <w:numFmt w:val="decimal"/>
      <w:lvlText w:val="%1"/>
      <w:lvlJc w:val="left"/>
      <w:pPr>
        <w:ind w:left="207" w:firstLine="0"/>
      </w:pPr>
      <w:rPr>
        <w:rFonts w:ascii="Arial" w:hAnsi="Arial" w:cs="Arial"/>
        <w:b w:val="0"/>
        <w:bCs w:val="0"/>
        <w:i w:val="0"/>
        <w:iCs w:val="0"/>
        <w:caps w:val="0"/>
        <w:smallCaps w:val="0"/>
        <w:strike w:val="0"/>
        <w:dstrike w:val="0"/>
        <w:color w:val="000000"/>
        <w:spacing w:val="0"/>
        <w:w w:val="100"/>
        <w:sz w:val="20"/>
        <w:szCs w:val="20"/>
        <w:u w:val="none"/>
        <w:lang w:val="pl-PL" w:eastAsia="pl-PL" w:bidi="pl-PL"/>
      </w:rPr>
    </w:lvl>
    <w:lvl w:ilvl="1">
      <w:start w:val="1"/>
      <w:numFmt w:val="decimal"/>
      <w:lvlText w:val="%1.%2"/>
      <w:lvlJc w:val="left"/>
      <w:pPr>
        <w:ind w:left="207" w:firstLine="0"/>
      </w:pPr>
    </w:lvl>
    <w:lvl w:ilvl="2">
      <w:start w:val="1"/>
      <w:numFmt w:val="decimal"/>
      <w:lvlText w:val="%1.%2.%3"/>
      <w:lvlJc w:val="left"/>
      <w:pPr>
        <w:ind w:left="207" w:firstLine="0"/>
      </w:pPr>
    </w:lvl>
    <w:lvl w:ilvl="3">
      <w:start w:val="1"/>
      <w:numFmt w:val="decimal"/>
      <w:lvlText w:val="%1.%2.%3.%4"/>
      <w:lvlJc w:val="left"/>
      <w:pPr>
        <w:ind w:left="207" w:firstLine="0"/>
      </w:pPr>
    </w:lvl>
    <w:lvl w:ilvl="4">
      <w:start w:val="1"/>
      <w:numFmt w:val="decimal"/>
      <w:lvlText w:val="%1.%2.%3.%4.%5"/>
      <w:lvlJc w:val="left"/>
      <w:pPr>
        <w:ind w:left="207" w:firstLine="0"/>
      </w:pPr>
    </w:lvl>
    <w:lvl w:ilvl="5">
      <w:start w:val="1"/>
      <w:numFmt w:val="decimal"/>
      <w:lvlText w:val="%1.%2.%3.%4.%5.%6"/>
      <w:lvlJc w:val="left"/>
      <w:pPr>
        <w:ind w:left="207" w:firstLine="0"/>
      </w:pPr>
    </w:lvl>
    <w:lvl w:ilvl="6">
      <w:start w:val="1"/>
      <w:numFmt w:val="decimal"/>
      <w:lvlText w:val="%1.%2.%3.%4.%5.%6.%7"/>
      <w:lvlJc w:val="left"/>
      <w:pPr>
        <w:ind w:left="207" w:firstLine="0"/>
      </w:pPr>
    </w:lvl>
    <w:lvl w:ilvl="7">
      <w:start w:val="1"/>
      <w:numFmt w:val="decimal"/>
      <w:lvlText w:val="%1.%2.%3.%4.%5.%6.%7.%8"/>
      <w:lvlJc w:val="left"/>
      <w:pPr>
        <w:ind w:left="207" w:firstLine="0"/>
      </w:pPr>
    </w:lvl>
    <w:lvl w:ilvl="8">
      <w:start w:val="1"/>
      <w:numFmt w:val="decimal"/>
      <w:lvlText w:val="%1.%2.%3.%4.%5.%6.%7.%8.%9"/>
      <w:lvlJc w:val="left"/>
      <w:pPr>
        <w:ind w:left="207" w:firstLine="0"/>
      </w:pPr>
    </w:lvl>
  </w:abstractNum>
  <w:abstractNum w:abstractNumId="43" w15:restartNumberingAfterBreak="0">
    <w:nsid w:val="497837E9"/>
    <w:multiLevelType w:val="multilevel"/>
    <w:tmpl w:val="2D8CC8AA"/>
    <w:styleLink w:val="WWNum44"/>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4A6600F8"/>
    <w:multiLevelType w:val="multilevel"/>
    <w:tmpl w:val="C94608E4"/>
    <w:styleLink w:val="WWNum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4DF2060D"/>
    <w:multiLevelType w:val="multilevel"/>
    <w:tmpl w:val="7B7CD89E"/>
    <w:styleLink w:val="WWNum27"/>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4E780536"/>
    <w:multiLevelType w:val="multilevel"/>
    <w:tmpl w:val="3C9A3CCA"/>
    <w:styleLink w:val="WWNum7"/>
    <w:lvl w:ilvl="0">
      <w:start w:val="1"/>
      <w:numFmt w:val="decimal"/>
      <w:lvlText w:val="%1"/>
      <w:lvlJc w:val="left"/>
      <w:pPr>
        <w:ind w:left="360" w:hanging="36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4F3A1C28"/>
    <w:multiLevelType w:val="multilevel"/>
    <w:tmpl w:val="D2769386"/>
    <w:styleLink w:val="WWNum2a"/>
    <w:lvl w:ilvl="0">
      <w:start w:val="1"/>
      <w:numFmt w:val="upperRoman"/>
      <w:lvlText w:val="%1"/>
      <w:lvlJc w:val="left"/>
      <w:pPr>
        <w:ind w:left="720" w:hanging="720"/>
      </w:pPr>
    </w:lvl>
    <w:lvl w:ilvl="1">
      <w:start w:val="1"/>
      <w:numFmt w:val="lowerLetter"/>
      <w:lvlText w:val="%1.%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525A1373"/>
    <w:multiLevelType w:val="multilevel"/>
    <w:tmpl w:val="9766C76A"/>
    <w:styleLink w:val="LFO9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5170A95"/>
    <w:multiLevelType w:val="multilevel"/>
    <w:tmpl w:val="2B804ACA"/>
    <w:styleLink w:val="WWNum1"/>
    <w:lvl w:ilvl="0">
      <w:start w:val="1"/>
      <w:numFmt w:val="decimal"/>
      <w:lvlText w:val="%1."/>
      <w:lvlJc w:val="left"/>
      <w:pPr>
        <w:ind w:left="992" w:hanging="360"/>
      </w:pPr>
    </w:lvl>
    <w:lvl w:ilvl="1">
      <w:start w:val="1"/>
      <w:numFmt w:val="lowerLetter"/>
      <w:lvlText w:val="%1.%2."/>
      <w:lvlJc w:val="left"/>
      <w:pPr>
        <w:ind w:left="1712" w:hanging="360"/>
      </w:pPr>
    </w:lvl>
    <w:lvl w:ilvl="2">
      <w:start w:val="1"/>
      <w:numFmt w:val="lowerRoman"/>
      <w:lvlText w:val="%1.%2.%3."/>
      <w:lvlJc w:val="right"/>
      <w:pPr>
        <w:ind w:left="2432" w:hanging="180"/>
      </w:pPr>
    </w:lvl>
    <w:lvl w:ilvl="3">
      <w:start w:val="1"/>
      <w:numFmt w:val="decimal"/>
      <w:lvlText w:val="%1.%2.%3.%4."/>
      <w:lvlJc w:val="left"/>
      <w:pPr>
        <w:ind w:left="3152" w:hanging="360"/>
      </w:pPr>
    </w:lvl>
    <w:lvl w:ilvl="4">
      <w:start w:val="1"/>
      <w:numFmt w:val="lowerLetter"/>
      <w:lvlText w:val="%1.%2.%3.%4.%5."/>
      <w:lvlJc w:val="left"/>
      <w:pPr>
        <w:ind w:left="3872" w:hanging="360"/>
      </w:pPr>
    </w:lvl>
    <w:lvl w:ilvl="5">
      <w:start w:val="1"/>
      <w:numFmt w:val="lowerRoman"/>
      <w:lvlText w:val="%1.%2.%3.%4.%5.%6."/>
      <w:lvlJc w:val="right"/>
      <w:pPr>
        <w:ind w:left="4592" w:hanging="180"/>
      </w:pPr>
    </w:lvl>
    <w:lvl w:ilvl="6">
      <w:start w:val="1"/>
      <w:numFmt w:val="decimal"/>
      <w:lvlText w:val="%1.%2.%3.%4.%5.%6.%7."/>
      <w:lvlJc w:val="left"/>
      <w:pPr>
        <w:ind w:left="5312" w:hanging="360"/>
      </w:pPr>
    </w:lvl>
    <w:lvl w:ilvl="7">
      <w:start w:val="1"/>
      <w:numFmt w:val="lowerLetter"/>
      <w:lvlText w:val="%1.%2.%3.%4.%5.%6.%7.%8."/>
      <w:lvlJc w:val="left"/>
      <w:pPr>
        <w:ind w:left="6032" w:hanging="360"/>
      </w:pPr>
    </w:lvl>
    <w:lvl w:ilvl="8">
      <w:start w:val="1"/>
      <w:numFmt w:val="lowerRoman"/>
      <w:lvlText w:val="%1.%2.%3.%4.%5.%6.%7.%8.%9."/>
      <w:lvlJc w:val="right"/>
      <w:pPr>
        <w:ind w:left="6752" w:hanging="180"/>
      </w:pPr>
    </w:lvl>
  </w:abstractNum>
  <w:abstractNum w:abstractNumId="50" w15:restartNumberingAfterBreak="0">
    <w:nsid w:val="57A75DE9"/>
    <w:multiLevelType w:val="multilevel"/>
    <w:tmpl w:val="FBE4F5F0"/>
    <w:styleLink w:val="WWNum26a"/>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1" w15:restartNumberingAfterBreak="0">
    <w:nsid w:val="5C33668E"/>
    <w:multiLevelType w:val="multilevel"/>
    <w:tmpl w:val="B9A6C8DE"/>
    <w:styleLink w:val="WWNum2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2" w15:restartNumberingAfterBreak="0">
    <w:nsid w:val="619D0002"/>
    <w:multiLevelType w:val="multilevel"/>
    <w:tmpl w:val="DCD0CA66"/>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63A27773"/>
    <w:multiLevelType w:val="hybridMultilevel"/>
    <w:tmpl w:val="2FE2747C"/>
    <w:lvl w:ilvl="0" w:tplc="39EC9FE8">
      <w:start w:val="2"/>
      <w:numFmt w:val="decimal"/>
      <w:lvlText w:val="%1."/>
      <w:lvlJc w:val="left"/>
      <w:pPr>
        <w:ind w:left="720" w:hanging="360"/>
      </w:pPr>
      <w:rPr>
        <w:rFonts w:ascii="Century Gothic" w:hAnsi="Century Gothic"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42D5031"/>
    <w:multiLevelType w:val="multilevel"/>
    <w:tmpl w:val="7AC09402"/>
    <w:styleLink w:val="WWNum13"/>
    <w:lvl w:ilvl="0">
      <w:start w:val="1"/>
      <w:numFmt w:val="decimal"/>
      <w:lvlText w:val="%1"/>
      <w:lvlJc w:val="left"/>
      <w:pPr>
        <w:ind w:left="284" w:firstLine="0"/>
      </w:pPr>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649A472E"/>
    <w:multiLevelType w:val="multilevel"/>
    <w:tmpl w:val="C756CD5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666E537D"/>
    <w:multiLevelType w:val="multilevel"/>
    <w:tmpl w:val="4ED4ADCA"/>
    <w:styleLink w:val="WW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6AB86A00"/>
    <w:multiLevelType w:val="multilevel"/>
    <w:tmpl w:val="8AE85EB8"/>
    <w:styleLink w:val="WWNum22a"/>
    <w:lvl w:ilvl="0">
      <w:start w:val="1"/>
      <w:numFmt w:val="lowerLetter"/>
      <w:lvlText w:val="%1)"/>
      <w:lvlJc w:val="left"/>
      <w:pPr>
        <w:ind w:left="720" w:hanging="360"/>
      </w:pPr>
    </w:lvl>
    <w:lvl w:ilvl="1">
      <w:start w:val="1"/>
      <w:numFmt w:val="lowerLetter"/>
      <w:lvlText w:val="%1.%2)"/>
      <w:lvlJc w:val="left"/>
      <w:pPr>
        <w:ind w:left="1080" w:hanging="360"/>
      </w:pPr>
      <w:rPr>
        <w:b w:val="0"/>
        <w:bCs/>
        <w:sz w:val="20"/>
        <w:szCs w:val="20"/>
      </w:rPr>
    </w:lvl>
    <w:lvl w:ilvl="2">
      <w:start w:val="1"/>
      <w:numFmt w:val="lowerLetter"/>
      <w:lvlText w:val=" %1.%2.%3)"/>
      <w:lvlJc w:val="left"/>
      <w:pPr>
        <w:ind w:left="1440" w:hanging="360"/>
      </w:pPr>
      <w:rPr>
        <w:rFonts w:ascii="Tahoma" w:hAnsi="Tahoma"/>
        <w:b/>
        <w:bCs/>
        <w:sz w:val="20"/>
        <w:szCs w:val="20"/>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Symbol" w:hAnsi="Symbol" w:cs="OpenSymbol"/>
      </w:rPr>
    </w:lvl>
    <w:lvl w:ilvl="5">
      <w:numFmt w:val="bullet"/>
      <w:lvlText w:val=""/>
      <w:lvlJc w:val="left"/>
      <w:pPr>
        <w:ind w:left="2520" w:hanging="360"/>
      </w:pPr>
      <w:rPr>
        <w:rFonts w:ascii="Symbol" w:hAnsi="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Symbol" w:hAnsi="Symbol" w:cs="OpenSymbol"/>
      </w:rPr>
    </w:lvl>
    <w:lvl w:ilvl="8">
      <w:numFmt w:val="bullet"/>
      <w:lvlText w:val=""/>
      <w:lvlJc w:val="left"/>
      <w:pPr>
        <w:ind w:left="3600" w:hanging="360"/>
      </w:pPr>
      <w:rPr>
        <w:rFonts w:ascii="Symbol" w:hAnsi="Symbol" w:cs="OpenSymbol"/>
      </w:rPr>
    </w:lvl>
  </w:abstractNum>
  <w:abstractNum w:abstractNumId="58" w15:restartNumberingAfterBreak="0">
    <w:nsid w:val="6DFF272A"/>
    <w:multiLevelType w:val="hybridMultilevel"/>
    <w:tmpl w:val="039E0DB2"/>
    <w:lvl w:ilvl="0" w:tplc="AD8202A2">
      <w:start w:val="1"/>
      <w:numFmt w:val="decimal"/>
      <w:lvlText w:val="%1)"/>
      <w:lvlJc w:val="left"/>
      <w:pPr>
        <w:ind w:left="1514" w:hanging="360"/>
      </w:pPr>
      <w:rPr>
        <w:rFonts w:ascii="Century Gothic" w:hAnsi="Century Gothic" w:hint="default"/>
        <w:sz w:val="20"/>
        <w:szCs w:val="20"/>
      </w:rPr>
    </w:lvl>
    <w:lvl w:ilvl="1" w:tplc="04150019" w:tentative="1">
      <w:start w:val="1"/>
      <w:numFmt w:val="lowerLetter"/>
      <w:lvlText w:val="%2."/>
      <w:lvlJc w:val="left"/>
      <w:pPr>
        <w:ind w:left="2234" w:hanging="360"/>
      </w:pPr>
    </w:lvl>
    <w:lvl w:ilvl="2" w:tplc="0415001B" w:tentative="1">
      <w:start w:val="1"/>
      <w:numFmt w:val="lowerRoman"/>
      <w:lvlText w:val="%3."/>
      <w:lvlJc w:val="right"/>
      <w:pPr>
        <w:ind w:left="2954" w:hanging="180"/>
      </w:pPr>
    </w:lvl>
    <w:lvl w:ilvl="3" w:tplc="0415000F" w:tentative="1">
      <w:start w:val="1"/>
      <w:numFmt w:val="decimal"/>
      <w:lvlText w:val="%4."/>
      <w:lvlJc w:val="left"/>
      <w:pPr>
        <w:ind w:left="3674" w:hanging="360"/>
      </w:pPr>
    </w:lvl>
    <w:lvl w:ilvl="4" w:tplc="04150019" w:tentative="1">
      <w:start w:val="1"/>
      <w:numFmt w:val="lowerLetter"/>
      <w:lvlText w:val="%5."/>
      <w:lvlJc w:val="left"/>
      <w:pPr>
        <w:ind w:left="4394" w:hanging="360"/>
      </w:pPr>
    </w:lvl>
    <w:lvl w:ilvl="5" w:tplc="0415001B" w:tentative="1">
      <w:start w:val="1"/>
      <w:numFmt w:val="lowerRoman"/>
      <w:lvlText w:val="%6."/>
      <w:lvlJc w:val="right"/>
      <w:pPr>
        <w:ind w:left="5114" w:hanging="180"/>
      </w:pPr>
    </w:lvl>
    <w:lvl w:ilvl="6" w:tplc="0415000F" w:tentative="1">
      <w:start w:val="1"/>
      <w:numFmt w:val="decimal"/>
      <w:lvlText w:val="%7."/>
      <w:lvlJc w:val="left"/>
      <w:pPr>
        <w:ind w:left="5834" w:hanging="360"/>
      </w:pPr>
    </w:lvl>
    <w:lvl w:ilvl="7" w:tplc="04150019" w:tentative="1">
      <w:start w:val="1"/>
      <w:numFmt w:val="lowerLetter"/>
      <w:lvlText w:val="%8."/>
      <w:lvlJc w:val="left"/>
      <w:pPr>
        <w:ind w:left="6554" w:hanging="360"/>
      </w:pPr>
    </w:lvl>
    <w:lvl w:ilvl="8" w:tplc="0415001B" w:tentative="1">
      <w:start w:val="1"/>
      <w:numFmt w:val="lowerRoman"/>
      <w:lvlText w:val="%9."/>
      <w:lvlJc w:val="right"/>
      <w:pPr>
        <w:ind w:left="7274" w:hanging="180"/>
      </w:pPr>
    </w:lvl>
  </w:abstractNum>
  <w:abstractNum w:abstractNumId="59" w15:restartNumberingAfterBreak="0">
    <w:nsid w:val="6EFD38A7"/>
    <w:multiLevelType w:val="multilevel"/>
    <w:tmpl w:val="2D66318C"/>
    <w:styleLink w:val="WWNum37"/>
    <w:lvl w:ilvl="0">
      <w:start w:val="1"/>
      <w:numFmt w:val="decimal"/>
      <w:lvlText w:val="%1."/>
      <w:lvlJc w:val="left"/>
      <w:pPr>
        <w:ind w:left="1146" w:hanging="360"/>
      </w:pPr>
    </w:lvl>
    <w:lvl w:ilvl="1">
      <w:start w:val="1"/>
      <w:numFmt w:val="lowerLetter"/>
      <w:lvlText w:val="%1.%2."/>
      <w:lvlJc w:val="left"/>
      <w:pPr>
        <w:ind w:left="1866" w:hanging="360"/>
      </w:pPr>
    </w:lvl>
    <w:lvl w:ilvl="2">
      <w:start w:val="1"/>
      <w:numFmt w:val="lowerRoman"/>
      <w:lvlText w:val="%1.%2.%3."/>
      <w:lvlJc w:val="right"/>
      <w:pPr>
        <w:ind w:left="2586" w:hanging="180"/>
      </w:pPr>
    </w:lvl>
    <w:lvl w:ilvl="3">
      <w:start w:val="1"/>
      <w:numFmt w:val="decimal"/>
      <w:lvlText w:val="%1.%2.%3.%4."/>
      <w:lvlJc w:val="left"/>
      <w:pPr>
        <w:ind w:left="3306" w:hanging="360"/>
      </w:pPr>
    </w:lvl>
    <w:lvl w:ilvl="4">
      <w:start w:val="1"/>
      <w:numFmt w:val="lowerLetter"/>
      <w:lvlText w:val="%1.%2.%3.%4.%5."/>
      <w:lvlJc w:val="left"/>
      <w:pPr>
        <w:ind w:left="4026" w:hanging="360"/>
      </w:pPr>
    </w:lvl>
    <w:lvl w:ilvl="5">
      <w:start w:val="1"/>
      <w:numFmt w:val="lowerRoman"/>
      <w:lvlText w:val="%1.%2.%3.%4.%5.%6."/>
      <w:lvlJc w:val="right"/>
      <w:pPr>
        <w:ind w:left="4746" w:hanging="180"/>
      </w:pPr>
    </w:lvl>
    <w:lvl w:ilvl="6">
      <w:start w:val="1"/>
      <w:numFmt w:val="decimal"/>
      <w:lvlText w:val="%1.%2.%3.%4.%5.%6.%7."/>
      <w:lvlJc w:val="left"/>
      <w:pPr>
        <w:ind w:left="5466" w:hanging="360"/>
      </w:pPr>
    </w:lvl>
    <w:lvl w:ilvl="7">
      <w:start w:val="1"/>
      <w:numFmt w:val="lowerLetter"/>
      <w:lvlText w:val="%1.%2.%3.%4.%5.%6.%7.%8."/>
      <w:lvlJc w:val="left"/>
      <w:pPr>
        <w:ind w:left="6186" w:hanging="360"/>
      </w:pPr>
    </w:lvl>
    <w:lvl w:ilvl="8">
      <w:start w:val="1"/>
      <w:numFmt w:val="lowerRoman"/>
      <w:lvlText w:val="%1.%2.%3.%4.%5.%6.%7.%8.%9."/>
      <w:lvlJc w:val="right"/>
      <w:pPr>
        <w:ind w:left="6906" w:hanging="180"/>
      </w:pPr>
    </w:lvl>
  </w:abstractNum>
  <w:abstractNum w:abstractNumId="60" w15:restartNumberingAfterBreak="0">
    <w:nsid w:val="702D3FA3"/>
    <w:multiLevelType w:val="multilevel"/>
    <w:tmpl w:val="3D4E644C"/>
    <w:styleLink w:val="WWNum40"/>
    <w:lvl w:ilvl="0">
      <w:start w:val="1"/>
      <w:numFmt w:val="lowerLetter"/>
      <w:lvlText w:val="%1"/>
      <w:lvlJc w:val="left"/>
      <w:pPr>
        <w:ind w:left="1003"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0E673DC"/>
    <w:multiLevelType w:val="multilevel"/>
    <w:tmpl w:val="1A78E6C2"/>
    <w:styleLink w:val="WWNum30"/>
    <w:lvl w:ilvl="0">
      <w:start w:val="1"/>
      <w:numFmt w:val="lowerLetter"/>
      <w:lvlText w:val="%1."/>
      <w:lvlJc w:val="left"/>
      <w:pPr>
        <w:ind w:left="1068"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27E2249"/>
    <w:multiLevelType w:val="multilevel"/>
    <w:tmpl w:val="2C226D6C"/>
    <w:styleLink w:val="WWNum3"/>
    <w:lvl w:ilvl="0">
      <w:start w:val="1"/>
      <w:numFmt w:val="decimal"/>
      <w:lvlText w:val="%1"/>
      <w:lvlJc w:val="left"/>
      <w:pPr>
        <w:ind w:left="786" w:hanging="360"/>
      </w:pPr>
      <w:rPr>
        <w:b w:val="0"/>
      </w:rPr>
    </w:lvl>
    <w:lvl w:ilvl="1">
      <w:start w:val="1"/>
      <w:numFmt w:val="lowerLetter"/>
      <w:lvlText w:val="%1.%2"/>
      <w:lvlJc w:val="left"/>
      <w:pPr>
        <w:ind w:left="1506" w:hanging="360"/>
      </w:pPr>
      <w:rPr>
        <w:b w:val="0"/>
      </w:r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3" w15:restartNumberingAfterBreak="0">
    <w:nsid w:val="74650914"/>
    <w:multiLevelType w:val="hybridMultilevel"/>
    <w:tmpl w:val="24C046FA"/>
    <w:lvl w:ilvl="0" w:tplc="02388B6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4" w15:restartNumberingAfterBreak="0">
    <w:nsid w:val="767B20DB"/>
    <w:multiLevelType w:val="multilevel"/>
    <w:tmpl w:val="3F0C2B12"/>
    <w:styleLink w:val="WWNum6a"/>
    <w:lvl w:ilvl="0">
      <w:numFmt w:val="bullet"/>
      <w:lvlText w:val="-"/>
      <w:lvlJc w:val="left"/>
      <w:pPr>
        <w:ind w:left="1429" w:hanging="360"/>
      </w:pPr>
      <w:rPr>
        <w:rFonts w:ascii="Verdana" w:hAnsi="Verdana"/>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65" w15:restartNumberingAfterBreak="0">
    <w:nsid w:val="77E1333F"/>
    <w:multiLevelType w:val="multilevel"/>
    <w:tmpl w:val="6240CBEE"/>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6" w15:restartNumberingAfterBreak="0">
    <w:nsid w:val="782C0222"/>
    <w:multiLevelType w:val="multilevel"/>
    <w:tmpl w:val="E314FA14"/>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7A38161F"/>
    <w:multiLevelType w:val="multilevel"/>
    <w:tmpl w:val="BA26F226"/>
    <w:styleLink w:val="WWNum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 w15:restartNumberingAfterBreak="0">
    <w:nsid w:val="7C355CC7"/>
    <w:multiLevelType w:val="multilevel"/>
    <w:tmpl w:val="FF48100E"/>
    <w:styleLink w:val="WWNum42"/>
    <w:lvl w:ilvl="0">
      <w:start w:val="1"/>
      <w:numFmt w:val="decimal"/>
      <w:lvlText w:val="%1."/>
      <w:lvlJc w:val="left"/>
      <w:pPr>
        <w:ind w:left="340" w:hanging="340"/>
      </w:pPr>
      <w:rPr>
        <w:rFonts w:ascii="Century Gothic" w:hAnsi="Century Gothic" w:cs="Arial"/>
        <w:b w:val="0"/>
        <w:color w:val="auto"/>
        <w:sz w:val="20"/>
        <w:szCs w:val="20"/>
      </w:rPr>
    </w:lvl>
    <w:lvl w:ilvl="1">
      <w:start w:val="1"/>
      <w:numFmt w:val="decimal"/>
      <w:lvlText w:val="%1.%2)"/>
      <w:lvlJc w:val="left"/>
      <w:pPr>
        <w:ind w:left="510" w:hanging="226"/>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69" w15:restartNumberingAfterBreak="0">
    <w:nsid w:val="7D7C6029"/>
    <w:multiLevelType w:val="multilevel"/>
    <w:tmpl w:val="987A1B30"/>
    <w:styleLink w:val="WWNum2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0" w15:restartNumberingAfterBreak="0">
    <w:nsid w:val="7F356E6E"/>
    <w:multiLevelType w:val="multilevel"/>
    <w:tmpl w:val="9514C0AE"/>
    <w:styleLink w:val="WWNum20a"/>
    <w:lvl w:ilvl="0">
      <w:start w:val="1"/>
      <w:numFmt w:val="decimal"/>
      <w:lvlText w:val="%1."/>
      <w:lvlJc w:val="left"/>
      <w:pPr>
        <w:ind w:left="720" w:hanging="360"/>
      </w:pPr>
      <w:rPr>
        <w:b w:val="0"/>
      </w:r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67"/>
  </w:num>
  <w:num w:numId="2">
    <w:abstractNumId w:val="22"/>
  </w:num>
  <w:num w:numId="3">
    <w:abstractNumId w:val="15"/>
  </w:num>
  <w:num w:numId="4">
    <w:abstractNumId w:val="38"/>
  </w:num>
  <w:num w:numId="5">
    <w:abstractNumId w:val="55"/>
  </w:num>
  <w:num w:numId="6">
    <w:abstractNumId w:val="65"/>
  </w:num>
  <w:num w:numId="7">
    <w:abstractNumId w:val="0"/>
  </w:num>
  <w:num w:numId="8">
    <w:abstractNumId w:val="4"/>
  </w:num>
  <w:num w:numId="9">
    <w:abstractNumId w:val="36"/>
  </w:num>
  <w:num w:numId="10">
    <w:abstractNumId w:val="69"/>
  </w:num>
  <w:num w:numId="11">
    <w:abstractNumId w:val="33"/>
  </w:num>
  <w:num w:numId="12">
    <w:abstractNumId w:val="56"/>
  </w:num>
  <w:num w:numId="13">
    <w:abstractNumId w:val="44"/>
  </w:num>
  <w:num w:numId="14">
    <w:abstractNumId w:val="41"/>
  </w:num>
  <w:num w:numId="15">
    <w:abstractNumId w:val="16"/>
  </w:num>
  <w:num w:numId="16">
    <w:abstractNumId w:val="66"/>
  </w:num>
  <w:num w:numId="17">
    <w:abstractNumId w:val="29"/>
  </w:num>
  <w:num w:numId="18">
    <w:abstractNumId w:val="23"/>
  </w:num>
  <w:num w:numId="19">
    <w:abstractNumId w:val="52"/>
  </w:num>
  <w:num w:numId="20">
    <w:abstractNumId w:val="20"/>
  </w:num>
  <w:num w:numId="21">
    <w:abstractNumId w:val="49"/>
  </w:num>
  <w:num w:numId="22">
    <w:abstractNumId w:val="47"/>
  </w:num>
  <w:num w:numId="23">
    <w:abstractNumId w:val="62"/>
  </w:num>
  <w:num w:numId="24">
    <w:abstractNumId w:val="7"/>
  </w:num>
  <w:num w:numId="25">
    <w:abstractNumId w:val="1"/>
  </w:num>
  <w:num w:numId="26">
    <w:abstractNumId w:val="64"/>
  </w:num>
  <w:num w:numId="27">
    <w:abstractNumId w:val="46"/>
  </w:num>
  <w:num w:numId="28">
    <w:abstractNumId w:val="42"/>
  </w:num>
  <w:num w:numId="29">
    <w:abstractNumId w:val="27"/>
  </w:num>
  <w:num w:numId="30">
    <w:abstractNumId w:val="24"/>
  </w:num>
  <w:num w:numId="31">
    <w:abstractNumId w:val="26"/>
  </w:num>
  <w:num w:numId="32">
    <w:abstractNumId w:val="25"/>
  </w:num>
  <w:num w:numId="33">
    <w:abstractNumId w:val="54"/>
  </w:num>
  <w:num w:numId="34">
    <w:abstractNumId w:val="35"/>
  </w:num>
  <w:num w:numId="35">
    <w:abstractNumId w:val="12"/>
  </w:num>
  <w:num w:numId="36">
    <w:abstractNumId w:val="2"/>
  </w:num>
  <w:num w:numId="37">
    <w:abstractNumId w:val="32"/>
  </w:num>
  <w:num w:numId="38">
    <w:abstractNumId w:val="30"/>
  </w:num>
  <w:num w:numId="39">
    <w:abstractNumId w:val="8"/>
  </w:num>
  <w:num w:numId="40">
    <w:abstractNumId w:val="70"/>
  </w:num>
  <w:num w:numId="41">
    <w:abstractNumId w:val="39"/>
  </w:num>
  <w:num w:numId="42">
    <w:abstractNumId w:val="57"/>
  </w:num>
  <w:num w:numId="43">
    <w:abstractNumId w:val="17"/>
    <w:lvlOverride w:ilvl="0">
      <w:lvl w:ilvl="0">
        <w:start w:val="4"/>
        <w:numFmt w:val="decimal"/>
        <w:lvlText w:val="%1."/>
        <w:lvlJc w:val="left"/>
        <w:pPr>
          <w:ind w:left="360" w:hanging="360"/>
        </w:pPr>
        <w:rPr>
          <w:rFonts w:ascii="Century Gothic" w:hAnsi="Century Gothic" w:cs="Times New Roman" w:hint="default"/>
          <w:b w:val="0"/>
          <w:bCs w:val="0"/>
          <w:sz w:val="20"/>
          <w:szCs w:val="20"/>
        </w:rPr>
      </w:lvl>
    </w:lvlOverride>
  </w:num>
  <w:num w:numId="44">
    <w:abstractNumId w:val="10"/>
  </w:num>
  <w:num w:numId="45">
    <w:abstractNumId w:val="5"/>
    <w:lvlOverride w:ilvl="2">
      <w:lvl w:ilvl="2">
        <w:start w:val="1"/>
        <w:numFmt w:val="decimal"/>
        <w:lvlText w:val="%3)"/>
        <w:lvlJc w:val="left"/>
        <w:pPr>
          <w:ind w:left="705" w:hanging="705"/>
        </w:pPr>
        <w:rPr>
          <w:rFonts w:ascii="Century Gothic" w:hAnsi="Century Gothic" w:hint="default"/>
          <w:b w:val="0"/>
          <w:sz w:val="20"/>
          <w:szCs w:val="20"/>
        </w:rPr>
      </w:lvl>
    </w:lvlOverride>
  </w:num>
  <w:num w:numId="46">
    <w:abstractNumId w:val="50"/>
  </w:num>
  <w:num w:numId="47">
    <w:abstractNumId w:val="45"/>
  </w:num>
  <w:num w:numId="48">
    <w:abstractNumId w:val="51"/>
  </w:num>
  <w:num w:numId="49">
    <w:abstractNumId w:val="28"/>
  </w:num>
  <w:num w:numId="50">
    <w:abstractNumId w:val="61"/>
    <w:lvlOverride w:ilvl="0">
      <w:lvl w:ilvl="0">
        <w:start w:val="1"/>
        <w:numFmt w:val="lowerLetter"/>
        <w:lvlText w:val="%1."/>
        <w:lvlJc w:val="left"/>
        <w:pPr>
          <w:ind w:left="1068" w:hanging="360"/>
        </w:pPr>
        <w:rPr>
          <w:rFonts w:ascii="Century Gothic" w:hAnsi="Century Gothic" w:hint="default"/>
          <w:sz w:val="20"/>
          <w:szCs w:val="20"/>
        </w:rPr>
      </w:lvl>
    </w:lvlOverride>
  </w:num>
  <w:num w:numId="51">
    <w:abstractNumId w:val="18"/>
  </w:num>
  <w:num w:numId="52">
    <w:abstractNumId w:val="3"/>
  </w:num>
  <w:num w:numId="53">
    <w:abstractNumId w:val="13"/>
  </w:num>
  <w:num w:numId="54">
    <w:abstractNumId w:val="31"/>
  </w:num>
  <w:num w:numId="55">
    <w:abstractNumId w:val="37"/>
    <w:lvlOverride w:ilvl="0">
      <w:lvl w:ilvl="0">
        <w:start w:val="1"/>
        <w:numFmt w:val="decimal"/>
        <w:lvlText w:val="%1."/>
        <w:lvlJc w:val="left"/>
        <w:pPr>
          <w:ind w:left="360" w:hanging="360"/>
        </w:pPr>
        <w:rPr>
          <w:rFonts w:ascii="Century Gothic" w:hAnsi="Century Gothic" w:hint="default"/>
          <w:strike w:val="0"/>
          <w:dstrike w:val="0"/>
          <w:color w:val="auto"/>
          <w:sz w:val="20"/>
          <w:szCs w:val="20"/>
        </w:rPr>
      </w:lvl>
    </w:lvlOverride>
  </w:num>
  <w:num w:numId="56">
    <w:abstractNumId w:val="34"/>
  </w:num>
  <w:num w:numId="57">
    <w:abstractNumId w:val="59"/>
  </w:num>
  <w:num w:numId="58">
    <w:abstractNumId w:val="6"/>
  </w:num>
  <w:num w:numId="59">
    <w:abstractNumId w:val="11"/>
  </w:num>
  <w:num w:numId="60">
    <w:abstractNumId w:val="60"/>
  </w:num>
  <w:num w:numId="61">
    <w:abstractNumId w:val="14"/>
  </w:num>
  <w:num w:numId="62">
    <w:abstractNumId w:val="68"/>
  </w:num>
  <w:num w:numId="63">
    <w:abstractNumId w:val="19"/>
  </w:num>
  <w:num w:numId="64">
    <w:abstractNumId w:val="43"/>
  </w:num>
  <w:num w:numId="65">
    <w:abstractNumId w:val="48"/>
  </w:num>
  <w:num w:numId="66">
    <w:abstractNumId w:val="63"/>
  </w:num>
  <w:num w:numId="67">
    <w:abstractNumId w:val="53"/>
  </w:num>
  <w:num w:numId="68">
    <w:abstractNumId w:val="21"/>
  </w:num>
  <w:num w:numId="69">
    <w:abstractNumId w:val="40"/>
  </w:num>
  <w:num w:numId="70">
    <w:abstractNumId w:val="58"/>
  </w:num>
  <w:num w:numId="71">
    <w:abstractNumId w:val="9"/>
  </w:num>
  <w:num w:numId="72">
    <w:abstractNumId w:val="5"/>
  </w:num>
  <w:num w:numId="73">
    <w:abstractNumId w:val="17"/>
  </w:num>
  <w:num w:numId="74">
    <w:abstractNumId w:val="37"/>
  </w:num>
  <w:num w:numId="75">
    <w:abstractNumId w:val="6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EB9"/>
    <w:rsid w:val="000D0CD7"/>
    <w:rsid w:val="000F37B8"/>
    <w:rsid w:val="001F20E7"/>
    <w:rsid w:val="002539EB"/>
    <w:rsid w:val="002C5670"/>
    <w:rsid w:val="003103BD"/>
    <w:rsid w:val="003142A8"/>
    <w:rsid w:val="00352408"/>
    <w:rsid w:val="0044171E"/>
    <w:rsid w:val="0045093B"/>
    <w:rsid w:val="004C06BA"/>
    <w:rsid w:val="004E08DC"/>
    <w:rsid w:val="005941D8"/>
    <w:rsid w:val="005D7111"/>
    <w:rsid w:val="0065202E"/>
    <w:rsid w:val="00747580"/>
    <w:rsid w:val="008455E2"/>
    <w:rsid w:val="00911AF0"/>
    <w:rsid w:val="0092738F"/>
    <w:rsid w:val="00A2079C"/>
    <w:rsid w:val="00A70B8A"/>
    <w:rsid w:val="00BD128A"/>
    <w:rsid w:val="00C37D13"/>
    <w:rsid w:val="00C428CD"/>
    <w:rsid w:val="00D572E8"/>
    <w:rsid w:val="00D74EB9"/>
    <w:rsid w:val="00D81639"/>
    <w:rsid w:val="00E21D87"/>
    <w:rsid w:val="00E24687"/>
    <w:rsid w:val="00E2516A"/>
    <w:rsid w:val="00F64F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BC335"/>
  <w15:docId w15:val="{B405EE67-E16C-4D35-AA66-E48255199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ahoma"/>
        <w:sz w:val="22"/>
        <w:szCs w:val="22"/>
        <w:lang w:val="en-GB"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pPr>
      <w:suppressAutoHyphens/>
    </w:pPr>
  </w:style>
  <w:style w:type="paragraph" w:styleId="Nagwek2">
    <w:name w:val="heading 2"/>
    <w:basedOn w:val="Standard"/>
    <w:next w:val="Standard"/>
    <w:pPr>
      <w:keepNext/>
      <w:keepLines/>
      <w:spacing w:before="40" w:line="276" w:lineRule="auto"/>
      <w:outlineLvl w:val="1"/>
    </w:pPr>
    <w:rPr>
      <w:rFonts w:ascii="Calibri Light" w:hAnsi="Calibri Light" w:cs="Tahoma"/>
      <w:color w:val="2E74B5"/>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rPr>
      <w:rFonts w:cs="Times New Roman"/>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88" w:lineRule="auto"/>
    </w:pPr>
    <w:rPr>
      <w:rFonts w:ascii="Times New Roman" w:eastAsia="Times New Roman" w:hAnsi="Times New Roman"/>
      <w:sz w:val="24"/>
      <w:szCs w:val="24"/>
      <w:lang w:eastAsia="zh-CN"/>
    </w:r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Akapitzlist">
    <w:name w:val="List Paragraph"/>
    <w:basedOn w:val="Standard"/>
    <w:pPr>
      <w:spacing w:after="160"/>
      <w:ind w:left="720"/>
    </w:pPr>
  </w:style>
  <w:style w:type="paragraph" w:customStyle="1" w:styleId="HeaderandFooter">
    <w:name w:val="Header and Footer"/>
    <w:basedOn w:val="Standard"/>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l-PL"/>
    </w:rPr>
  </w:style>
  <w:style w:type="paragraph" w:styleId="Tekstdymka">
    <w:name w:val="Balloon Text"/>
    <w:basedOn w:val="Standard"/>
    <w:rPr>
      <w:rFonts w:ascii="Segoe UI" w:eastAsia="Segoe UI" w:hAnsi="Segoe UI" w:cs="Segoe UI"/>
      <w:sz w:val="18"/>
      <w:szCs w:val="18"/>
    </w:rPr>
  </w:style>
  <w:style w:type="paragraph" w:styleId="Tekstkomentarza">
    <w:name w:val="annotation text"/>
    <w:basedOn w:val="Standard"/>
    <w:rPr>
      <w:sz w:val="20"/>
      <w:szCs w:val="20"/>
    </w:rPr>
  </w:style>
  <w:style w:type="paragraph" w:customStyle="1" w:styleId="Default">
    <w:name w:val="Default"/>
    <w:pPr>
      <w:widowControl/>
      <w:suppressAutoHyphens/>
    </w:pPr>
    <w:rPr>
      <w:rFonts w:ascii="Times New Roman" w:hAnsi="Times New Roman" w:cs="Times New Roman"/>
      <w:color w:val="000000"/>
      <w:sz w:val="24"/>
      <w:szCs w:val="24"/>
    </w:rPr>
  </w:style>
  <w:style w:type="paragraph" w:styleId="Tytu">
    <w:name w:val="Title"/>
    <w:basedOn w:val="Standard"/>
    <w:next w:val="Standard"/>
    <w:pPr>
      <w:keepNext/>
      <w:keepLines/>
      <w:spacing w:before="480" w:after="120" w:line="276" w:lineRule="auto"/>
    </w:pPr>
    <w:rPr>
      <w:rFonts w:cs="Calibri"/>
      <w:b/>
      <w:sz w:val="72"/>
      <w:szCs w:val="72"/>
      <w:lang w:eastAsia="pl-PL"/>
    </w:rPr>
  </w:style>
  <w:style w:type="paragraph" w:styleId="Tematkomentarza">
    <w:name w:val="annotation subject"/>
    <w:basedOn w:val="Tekstkomentarza"/>
    <w:next w:val="Tekstkomentarza"/>
    <w:rPr>
      <w:b/>
      <w:bCs/>
    </w:rPr>
  </w:style>
  <w:style w:type="paragraph" w:styleId="Poprawka">
    <w:name w:val="Revision"/>
    <w:pPr>
      <w:widowControl/>
      <w:suppressAutoHyphens/>
    </w:pPr>
    <w:rPr>
      <w:rFonts w:cs="Times New Roman"/>
    </w:rPr>
  </w:style>
  <w:style w:type="paragraph" w:customStyle="1" w:styleId="Standarduser">
    <w:name w:val="Standard (user)"/>
    <w:pPr>
      <w:widowControl/>
      <w:suppressAutoHyphens/>
      <w:spacing w:after="200" w:line="276" w:lineRule="auto"/>
    </w:pPr>
  </w:style>
  <w:style w:type="paragraph" w:customStyle="1" w:styleId="Tekstpodstawowy1">
    <w:name w:val="Tekst podstawowy1"/>
    <w:basedOn w:val="Standarduser"/>
    <w:autoRedefine/>
    <w:rsid w:val="0092738F"/>
    <w:pPr>
      <w:tabs>
        <w:tab w:val="left" w:pos="-39"/>
      </w:tabs>
      <w:suppressAutoHyphens w:val="0"/>
      <w:spacing w:before="240" w:after="0" w:line="360" w:lineRule="auto"/>
      <w:ind w:left="786" w:hanging="360"/>
      <w:jc w:val="both"/>
      <w:textAlignment w:val="auto"/>
    </w:pPr>
    <w:rPr>
      <w:rFonts w:ascii="Century Gothic" w:eastAsia="Arial" w:hAnsi="Century Gothic" w:cs="Calibri"/>
      <w:b/>
      <w:bCs/>
      <w:color w:val="000000"/>
      <w:sz w:val="20"/>
      <w:szCs w:val="20"/>
      <w:lang w:eastAsia="ja-JP"/>
    </w:rPr>
  </w:style>
  <w:style w:type="paragraph" w:customStyle="1" w:styleId="Normalny1">
    <w:name w:val="Normalny1"/>
    <w:pPr>
      <w:widowControl/>
      <w:suppressAutoHyphens/>
    </w:pPr>
    <w:rPr>
      <w:rFonts w:ascii="Times New Roman" w:eastAsia="Times New Roman" w:hAnsi="Times New Roman" w:cs="Times New Roman"/>
      <w:color w:val="000000"/>
      <w:sz w:val="24"/>
      <w:szCs w:val="20"/>
      <w:lang w:eastAsia="pl-PL"/>
    </w:rPr>
  </w:style>
  <w:style w:type="paragraph" w:customStyle="1" w:styleId="Endnote">
    <w:name w:val="Endnote"/>
    <w:basedOn w:val="Standard"/>
    <w:rPr>
      <w:sz w:val="20"/>
      <w:szCs w:val="20"/>
    </w:rPr>
  </w:style>
  <w:style w:type="paragraph" w:customStyle="1" w:styleId="TableContents">
    <w:name w:val="Table Contents"/>
    <w:basedOn w:val="Standard"/>
    <w:pPr>
      <w:widowControl w:val="0"/>
      <w:suppressLineNumbers/>
    </w:pPr>
  </w:style>
  <w:style w:type="character" w:customStyle="1" w:styleId="Internetlink">
    <w:name w:val="Internet link"/>
    <w:rPr>
      <w:color w:val="0563C1"/>
      <w:u w:val="single"/>
    </w:rPr>
  </w:style>
  <w:style w:type="character" w:customStyle="1" w:styleId="NagwekZnak">
    <w:name w:val="Nagłówek Znak"/>
    <w:basedOn w:val="Domylnaczcionkaakapitu"/>
    <w:rPr>
      <w:rFonts w:ascii="Calibri" w:eastAsia="Calibri" w:hAnsi="Calibri" w:cs="Times New Roman"/>
    </w:rPr>
  </w:style>
  <w:style w:type="character" w:customStyle="1" w:styleId="StopkaZnak">
    <w:name w:val="Stopka Znak"/>
    <w:basedOn w:val="Domylnaczcionkaakapitu"/>
    <w:rPr>
      <w:rFonts w:ascii="Calibri" w:eastAsia="Calibri" w:hAnsi="Calibri" w:cs="Times New Roman"/>
    </w:rPr>
  </w:style>
  <w:style w:type="character" w:customStyle="1" w:styleId="HTML-wstpniesformatowanyZnak">
    <w:name w:val="HTML - wstępnie sformatowany Znak"/>
    <w:basedOn w:val="Domylnaczcionkaakapitu"/>
    <w:rPr>
      <w:rFonts w:ascii="Courier New" w:eastAsia="Times New Roman" w:hAnsi="Courier New" w:cs="Courier New"/>
      <w:sz w:val="20"/>
      <w:szCs w:val="20"/>
      <w:lang w:eastAsia="pl-PL"/>
    </w:rPr>
  </w:style>
  <w:style w:type="character" w:customStyle="1" w:styleId="TekstdymkaZnak">
    <w:name w:val="Tekst dymka Znak"/>
    <w:basedOn w:val="Domylnaczcionkaakapitu"/>
    <w:rPr>
      <w:rFonts w:ascii="Segoe UI" w:eastAsia="Calibri" w:hAnsi="Segoe UI" w:cs="Segoe UI"/>
      <w:sz w:val="18"/>
      <w:szCs w:val="18"/>
    </w:rPr>
  </w:style>
  <w:style w:type="character" w:styleId="Odwoaniedokomentarza">
    <w:name w:val="annotation reference"/>
    <w:rPr>
      <w:sz w:val="16"/>
      <w:szCs w:val="16"/>
    </w:rPr>
  </w:style>
  <w:style w:type="character" w:customStyle="1" w:styleId="TekstkomentarzaZnak">
    <w:name w:val="Tekst komentarza Znak"/>
    <w:basedOn w:val="Domylnaczcionkaakapitu"/>
    <w:rPr>
      <w:rFonts w:ascii="Calibri" w:eastAsia="Calibri" w:hAnsi="Calibri" w:cs="Times New Roman"/>
      <w:sz w:val="20"/>
      <w:szCs w:val="20"/>
    </w:rPr>
  </w:style>
  <w:style w:type="character" w:customStyle="1" w:styleId="TekstpodstawowyZnak">
    <w:name w:val="Tekst podstawowy Znak"/>
    <w:basedOn w:val="Domylnaczcionkaakapitu"/>
    <w:rPr>
      <w:rFonts w:ascii="Times New Roman" w:eastAsia="Times New Roman" w:hAnsi="Times New Roman" w:cs="Times New Roman"/>
      <w:sz w:val="24"/>
      <w:szCs w:val="24"/>
      <w:lang w:eastAsia="zh-CN"/>
    </w:rPr>
  </w:style>
  <w:style w:type="character" w:customStyle="1" w:styleId="Nagwek2Znak">
    <w:name w:val="Nagłówek 2 Znak"/>
    <w:basedOn w:val="Domylnaczcionkaakapitu"/>
    <w:rPr>
      <w:rFonts w:ascii="Calibri Light" w:eastAsia="Calibri" w:hAnsi="Calibri Light" w:cs="Tahoma"/>
      <w:color w:val="2E74B5"/>
      <w:sz w:val="26"/>
      <w:szCs w:val="26"/>
    </w:rPr>
  </w:style>
  <w:style w:type="character" w:customStyle="1" w:styleId="AkapitzlistZnak">
    <w:name w:val="Akapit z listą Znak"/>
    <w:rPr>
      <w:rFonts w:ascii="Calibri" w:eastAsia="Calibri" w:hAnsi="Calibri" w:cs="Times New Roman"/>
    </w:rPr>
  </w:style>
  <w:style w:type="character" w:customStyle="1" w:styleId="TytuZnak">
    <w:name w:val="Tytuł Znak"/>
    <w:basedOn w:val="Domylnaczcionkaakapitu"/>
    <w:rPr>
      <w:rFonts w:ascii="Calibri" w:eastAsia="Calibri" w:hAnsi="Calibri" w:cs="Calibri"/>
      <w:b/>
      <w:sz w:val="72"/>
      <w:szCs w:val="72"/>
      <w:lang w:eastAsia="pl-PL"/>
    </w:rPr>
  </w:style>
  <w:style w:type="character" w:customStyle="1" w:styleId="TematkomentarzaZnak">
    <w:name w:val="Temat komentarza Znak"/>
    <w:basedOn w:val="TekstkomentarzaZnak"/>
    <w:rPr>
      <w:rFonts w:ascii="Calibri" w:eastAsia="Calibri" w:hAnsi="Calibri" w:cs="Times New Roman"/>
      <w:b/>
      <w:bCs/>
      <w:sz w:val="20"/>
      <w:szCs w:val="20"/>
    </w:rPr>
  </w:style>
  <w:style w:type="character" w:customStyle="1" w:styleId="Nierozpoznanawzmianka1">
    <w:name w:val="Nierozpoznana wzmianka1"/>
    <w:basedOn w:val="Domylnaczcionkaakapitu"/>
    <w:rPr>
      <w:color w:val="605E5C"/>
      <w:shd w:val="clear" w:color="auto" w:fill="E1DFDD"/>
    </w:rPr>
  </w:style>
  <w:style w:type="character" w:customStyle="1" w:styleId="BodyTextZnak">
    <w:name w:val="Body Text Znak"/>
    <w:rPr>
      <w:rFonts w:ascii="Century Gothic" w:eastAsia="Arial" w:hAnsi="Century Gothic" w:cs="Calibri"/>
      <w:b/>
      <w:bCs/>
      <w:color w:val="000000"/>
      <w:sz w:val="20"/>
      <w:szCs w:val="20"/>
      <w:lang w:eastAsia="ja-JP"/>
    </w:rPr>
  </w:style>
  <w:style w:type="character" w:customStyle="1" w:styleId="TekstprzypisukocowegoZnak">
    <w:name w:val="Tekst przypisu końcowego Znak"/>
    <w:basedOn w:val="Domylnaczcionkaakapitu"/>
    <w:rPr>
      <w:rFonts w:ascii="Calibri" w:eastAsia="Calibri" w:hAnsi="Calibri" w:cs="Times New Roman"/>
      <w:sz w:val="20"/>
      <w:szCs w:val="20"/>
    </w:rPr>
  </w:style>
  <w:style w:type="character" w:customStyle="1" w:styleId="Endnoteanchor">
    <w:name w:val="Endnote anchor"/>
    <w:rPr>
      <w:position w:val="0"/>
      <w:vertAlign w:val="superscript"/>
    </w:rPr>
  </w:style>
  <w:style w:type="character" w:customStyle="1" w:styleId="EndnoteCharacters">
    <w:name w:val="Endnote Characters"/>
    <w:basedOn w:val="Domylnaczcionkaakapitu"/>
    <w:rPr>
      <w:position w:val="0"/>
      <w:vertAlign w:val="superscript"/>
    </w:rPr>
  </w:style>
  <w:style w:type="character" w:customStyle="1" w:styleId="ListLabel1">
    <w:name w:val="ListLabel 1"/>
    <w:rPr>
      <w:b w:val="0"/>
    </w:rPr>
  </w:style>
  <w:style w:type="character" w:customStyle="1" w:styleId="ListLabel2">
    <w:name w:val="ListLabel 2"/>
    <w:rPr>
      <w:b w:val="0"/>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ascii="Arial" w:eastAsia="Arial" w:hAnsi="Arial" w:cs="Arial"/>
      <w:b w:val="0"/>
      <w:bCs w:val="0"/>
      <w:i w:val="0"/>
      <w:iCs w:val="0"/>
      <w:caps w:val="0"/>
      <w:smallCaps w:val="0"/>
      <w:strike w:val="0"/>
      <w:dstrike w:val="0"/>
      <w:color w:val="000000"/>
      <w:spacing w:val="0"/>
      <w:w w:val="100"/>
      <w:sz w:val="20"/>
      <w:szCs w:val="20"/>
      <w:u w:val="none"/>
      <w:lang w:val="en-GB" w:eastAsia="pl-PL" w:bidi="pl-PL"/>
    </w:rPr>
  </w:style>
  <w:style w:type="character" w:customStyle="1" w:styleId="ListLabel10">
    <w:name w:val="ListLabel 10"/>
    <w:rPr>
      <w:sz w:val="20"/>
      <w:szCs w:val="20"/>
    </w:rPr>
  </w:style>
  <w:style w:type="character" w:customStyle="1" w:styleId="ListLabel11">
    <w:name w:val="ListLabel 11"/>
    <w:rPr>
      <w:rFonts w:ascii="Century Gothic" w:eastAsia="Century Gothic" w:hAnsi="Century Gothic" w:cs="Arial"/>
      <w:b w:val="0"/>
      <w:bCs w:val="0"/>
      <w:i w:val="0"/>
      <w:iCs w:val="0"/>
      <w:caps w:val="0"/>
      <w:smallCaps w:val="0"/>
      <w:strike w:val="0"/>
      <w:dstrike w:val="0"/>
      <w:color w:val="000000"/>
      <w:spacing w:val="0"/>
      <w:w w:val="100"/>
      <w:sz w:val="20"/>
      <w:szCs w:val="20"/>
      <w:u w:val="none"/>
      <w:lang w:val="en-GB" w:eastAsia="pl-PL" w:bidi="pl-PL"/>
    </w:rPr>
  </w:style>
  <w:style w:type="character" w:customStyle="1" w:styleId="ListLabel12">
    <w:name w:val="ListLabel 12"/>
    <w:rPr>
      <w:rFonts w:ascii="Century Gothic" w:eastAsia="Century Gothic" w:hAnsi="Century Gothic" w:cs="Century Gothic"/>
      <w:b w:val="0"/>
      <w:sz w:val="20"/>
      <w:szCs w:val="20"/>
    </w:rPr>
  </w:style>
  <w:style w:type="character" w:customStyle="1" w:styleId="ListLabel13">
    <w:name w:val="ListLabel 13"/>
    <w:rPr>
      <w:b w:val="0"/>
    </w:rPr>
  </w:style>
  <w:style w:type="character" w:customStyle="1" w:styleId="ListLabel14">
    <w:name w:val="ListLabel 14"/>
    <w:rPr>
      <w:b w:val="0"/>
    </w:rPr>
  </w:style>
  <w:style w:type="character" w:customStyle="1" w:styleId="ListLabel15">
    <w:name w:val="ListLabel 15"/>
    <w:rPr>
      <w:rFonts w:ascii="Tahoma" w:eastAsia="Tahoma" w:hAnsi="Tahoma" w:cs="Tahoma"/>
      <w:b/>
      <w:bCs/>
      <w:sz w:val="20"/>
      <w:szCs w:val="20"/>
    </w:rPr>
  </w:style>
  <w:style w:type="character" w:customStyle="1" w:styleId="ListLabel16">
    <w:name w:val="ListLabel 16"/>
    <w:rPr>
      <w:rFonts w:ascii="Tahoma" w:eastAsia="Tahoma" w:hAnsi="Tahoma" w:cs="Tahoma"/>
      <w:b/>
      <w:bCs/>
      <w:sz w:val="20"/>
      <w:szCs w:val="20"/>
    </w:rPr>
  </w:style>
  <w:style w:type="character" w:customStyle="1" w:styleId="ListLabel17">
    <w:name w:val="ListLabel 17"/>
    <w:rPr>
      <w:rFonts w:cs="OpenSymbol"/>
    </w:rPr>
  </w:style>
  <w:style w:type="character" w:customStyle="1" w:styleId="ListLabel18">
    <w:name w:val="ListLabel 18"/>
    <w:rPr>
      <w:rFonts w:cs="OpenSymbol"/>
    </w:rPr>
  </w:style>
  <w:style w:type="character" w:customStyle="1" w:styleId="ListLabel19">
    <w:name w:val="ListLabel 19"/>
    <w:rPr>
      <w:rFonts w:cs="OpenSymbol"/>
    </w:rPr>
  </w:style>
  <w:style w:type="character" w:customStyle="1" w:styleId="ListLabel20">
    <w:name w:val="ListLabel 20"/>
    <w:rPr>
      <w:rFonts w:cs="OpenSymbol"/>
    </w:rPr>
  </w:style>
  <w:style w:type="character" w:customStyle="1" w:styleId="ListLabel21">
    <w:name w:val="ListLabel 21"/>
    <w:rPr>
      <w:rFonts w:cs="OpenSymbol"/>
    </w:rPr>
  </w:style>
  <w:style w:type="character" w:customStyle="1" w:styleId="ListLabel22">
    <w:name w:val="ListLabel 22"/>
    <w:rPr>
      <w:rFonts w:cs="OpenSymbol"/>
    </w:rPr>
  </w:style>
  <w:style w:type="character" w:customStyle="1" w:styleId="ListLabel23">
    <w:name w:val="ListLabel 23"/>
    <w:rPr>
      <w:b w:val="0"/>
      <w:bCs/>
      <w:sz w:val="20"/>
      <w:szCs w:val="20"/>
    </w:rPr>
  </w:style>
  <w:style w:type="character" w:customStyle="1" w:styleId="ListLabel24">
    <w:name w:val="ListLabel 24"/>
    <w:rPr>
      <w:rFonts w:ascii="Tahoma" w:eastAsia="Tahoma" w:hAnsi="Tahoma" w:cs="Tahoma"/>
      <w:b/>
      <w:bCs/>
      <w:sz w:val="20"/>
      <w:szCs w:val="20"/>
    </w:rPr>
  </w:style>
  <w:style w:type="character" w:customStyle="1" w:styleId="ListLabel25">
    <w:name w:val="ListLabel 25"/>
    <w:rPr>
      <w:rFonts w:cs="OpenSymbol"/>
    </w:rPr>
  </w:style>
  <w:style w:type="character" w:customStyle="1" w:styleId="ListLabel26">
    <w:name w:val="ListLabel 26"/>
    <w:rPr>
      <w:rFonts w:cs="OpenSymbol"/>
    </w:rPr>
  </w:style>
  <w:style w:type="character" w:customStyle="1" w:styleId="ListLabel27">
    <w:name w:val="ListLabel 27"/>
    <w:rPr>
      <w:rFonts w:cs="OpenSymbol"/>
    </w:rPr>
  </w:style>
  <w:style w:type="character" w:customStyle="1" w:styleId="ListLabel28">
    <w:name w:val="ListLabel 28"/>
    <w:rPr>
      <w:rFonts w:cs="OpenSymbol"/>
    </w:rPr>
  </w:style>
  <w:style w:type="character" w:customStyle="1" w:styleId="ListLabel29">
    <w:name w:val="ListLabel 29"/>
    <w:rPr>
      <w:rFonts w:cs="OpenSymbol"/>
    </w:rPr>
  </w:style>
  <w:style w:type="character" w:customStyle="1" w:styleId="ListLabel30">
    <w:name w:val="ListLabel 30"/>
    <w:rPr>
      <w:rFonts w:cs="OpenSymbol"/>
    </w:rPr>
  </w:style>
  <w:style w:type="character" w:customStyle="1" w:styleId="ListLabel31">
    <w:name w:val="ListLabel 31"/>
    <w:rPr>
      <w:rFonts w:ascii="Tahoma" w:eastAsia="Tahoma" w:hAnsi="Tahoma" w:cs="Times New Roman"/>
      <w:b w:val="0"/>
      <w:bCs w:val="0"/>
      <w:sz w:val="20"/>
      <w:szCs w:val="20"/>
    </w:rPr>
  </w:style>
  <w:style w:type="character" w:customStyle="1" w:styleId="ListLabel32">
    <w:name w:val="ListLabel 32"/>
    <w:rPr>
      <w:rFonts w:ascii="Tahoma" w:eastAsia="Tahoma" w:hAnsi="Tahoma" w:cs="Times New Roman"/>
      <w:b/>
      <w:bCs/>
      <w:sz w:val="20"/>
      <w:szCs w:val="20"/>
    </w:rPr>
  </w:style>
  <w:style w:type="character" w:customStyle="1" w:styleId="ListLabel33">
    <w:name w:val="ListLabel 33"/>
    <w:rPr>
      <w:rFonts w:ascii="Tahoma" w:eastAsia="Tahoma" w:hAnsi="Tahoma" w:cs="Times New Roman"/>
      <w:b/>
      <w:bCs/>
      <w:sz w:val="20"/>
      <w:szCs w:val="20"/>
    </w:rPr>
  </w:style>
  <w:style w:type="character" w:customStyle="1" w:styleId="ListLabel34">
    <w:name w:val="ListLabel 34"/>
    <w:rPr>
      <w:rFonts w:ascii="Tahoma" w:eastAsia="Tahoma" w:hAnsi="Tahoma" w:cs="Times New Roman"/>
      <w:b/>
      <w:bCs/>
      <w:sz w:val="20"/>
      <w:szCs w:val="20"/>
    </w:rPr>
  </w:style>
  <w:style w:type="character" w:customStyle="1" w:styleId="ListLabel35">
    <w:name w:val="ListLabel 35"/>
    <w:rPr>
      <w:rFonts w:ascii="Tahoma" w:eastAsia="Tahoma" w:hAnsi="Tahoma" w:cs="Times New Roman"/>
      <w:b/>
      <w:bCs/>
      <w:sz w:val="20"/>
      <w:szCs w:val="20"/>
    </w:rPr>
  </w:style>
  <w:style w:type="character" w:customStyle="1" w:styleId="ListLabel36">
    <w:name w:val="ListLabel 36"/>
    <w:rPr>
      <w:rFonts w:ascii="Tahoma" w:eastAsia="Tahoma" w:hAnsi="Tahoma" w:cs="Times New Roman"/>
      <w:b/>
      <w:bCs/>
      <w:sz w:val="20"/>
      <w:szCs w:val="20"/>
    </w:rPr>
  </w:style>
  <w:style w:type="character" w:customStyle="1" w:styleId="ListLabel37">
    <w:name w:val="ListLabel 37"/>
    <w:rPr>
      <w:rFonts w:ascii="Tahoma" w:eastAsia="Tahoma" w:hAnsi="Tahoma" w:cs="Times New Roman"/>
      <w:b/>
      <w:bCs/>
      <w:sz w:val="20"/>
      <w:szCs w:val="20"/>
    </w:rPr>
  </w:style>
  <w:style w:type="character" w:customStyle="1" w:styleId="ListLabel38">
    <w:name w:val="ListLabel 38"/>
    <w:rPr>
      <w:rFonts w:ascii="Tahoma" w:eastAsia="Tahoma" w:hAnsi="Tahoma" w:cs="Times New Roman"/>
      <w:b/>
      <w:bCs/>
      <w:sz w:val="20"/>
      <w:szCs w:val="20"/>
    </w:rPr>
  </w:style>
  <w:style w:type="character" w:customStyle="1" w:styleId="ListLabel39">
    <w:name w:val="ListLabel 39"/>
    <w:rPr>
      <w:rFonts w:ascii="Tahoma" w:eastAsia="Tahoma" w:hAnsi="Tahoma" w:cs="Times New Roman"/>
      <w:b/>
      <w:bCs/>
      <w:sz w:val="20"/>
      <w:szCs w:val="20"/>
    </w:rPr>
  </w:style>
  <w:style w:type="character" w:customStyle="1" w:styleId="ListLabel40">
    <w:name w:val="ListLabel 40"/>
    <w:rPr>
      <w:rFonts w:ascii="Tahoma" w:eastAsia="Tahoma" w:hAnsi="Tahoma" w:cs="Tahoma"/>
      <w:b/>
      <w:bCs/>
      <w:sz w:val="20"/>
      <w:szCs w:val="20"/>
    </w:rPr>
  </w:style>
  <w:style w:type="character" w:customStyle="1" w:styleId="ListLabel41">
    <w:name w:val="ListLabel 41"/>
    <w:rPr>
      <w:rFonts w:ascii="Tahoma" w:eastAsia="Tahoma" w:hAnsi="Tahoma" w:cs="Tahoma"/>
      <w:b/>
      <w:bCs/>
      <w:sz w:val="20"/>
      <w:szCs w:val="20"/>
    </w:rPr>
  </w:style>
  <w:style w:type="character" w:customStyle="1" w:styleId="ListLabel42">
    <w:name w:val="ListLabel 42"/>
    <w:rPr>
      <w:rFonts w:cs="OpenSymbol"/>
    </w:rPr>
  </w:style>
  <w:style w:type="character" w:customStyle="1" w:styleId="ListLabel43">
    <w:name w:val="ListLabel 43"/>
    <w:rPr>
      <w:rFonts w:cs="OpenSymbol"/>
    </w:rPr>
  </w:style>
  <w:style w:type="character" w:customStyle="1" w:styleId="ListLabel44">
    <w:name w:val="ListLabel 44"/>
    <w:rPr>
      <w:rFonts w:cs="OpenSymbol"/>
    </w:rPr>
  </w:style>
  <w:style w:type="character" w:customStyle="1" w:styleId="ListLabel45">
    <w:name w:val="ListLabel 45"/>
    <w:rPr>
      <w:rFonts w:cs="OpenSymbol"/>
    </w:rPr>
  </w:style>
  <w:style w:type="character" w:customStyle="1" w:styleId="ListLabel46">
    <w:name w:val="ListLabel 46"/>
    <w:rPr>
      <w:rFonts w:cs="OpenSymbol"/>
    </w:rPr>
  </w:style>
  <w:style w:type="character" w:customStyle="1" w:styleId="ListLabel47">
    <w:name w:val="ListLabel 47"/>
    <w:rPr>
      <w:rFonts w:cs="OpenSymbol"/>
    </w:rPr>
  </w:style>
  <w:style w:type="character" w:customStyle="1" w:styleId="ListLabel48">
    <w:name w:val="ListLabel 48"/>
    <w:rPr>
      <w:b/>
    </w:rPr>
  </w:style>
  <w:style w:type="character" w:customStyle="1" w:styleId="ListLabel49">
    <w:name w:val="ListLabel 49"/>
    <w:rPr>
      <w:rFonts w:eastAsia="Calibri" w:cs="Calibri"/>
    </w:rPr>
  </w:style>
  <w:style w:type="character" w:customStyle="1" w:styleId="ListLabel50">
    <w:name w:val="ListLabel 50"/>
    <w:rPr>
      <w:rFonts w:ascii="Century Gothic" w:eastAsia="Century Gothic" w:hAnsi="Century Gothic" w:cs="Century Gothic"/>
      <w:b w:val="0"/>
      <w:sz w:val="20"/>
      <w:szCs w:val="20"/>
    </w:rPr>
  </w:style>
  <w:style w:type="character" w:customStyle="1" w:styleId="ListLabel51">
    <w:name w:val="ListLabel 51"/>
    <w:rPr>
      <w:rFonts w:ascii="Century Gothic" w:eastAsia="Century Gothic" w:hAnsi="Century Gothic" w:cs="Century Gothic"/>
      <w:sz w:val="20"/>
      <w:szCs w:val="20"/>
    </w:rPr>
  </w:style>
  <w:style w:type="character" w:customStyle="1" w:styleId="ListLabel52">
    <w:name w:val="ListLabel 52"/>
    <w:rPr>
      <w:strike w:val="0"/>
      <w:dstrike w:val="0"/>
      <w:color w:val="auto"/>
    </w:rPr>
  </w:style>
  <w:style w:type="character" w:customStyle="1" w:styleId="ListLabel53">
    <w:name w:val="ListLabel 53"/>
    <w:rPr>
      <w:strike w:val="0"/>
      <w:dstrike w:val="0"/>
      <w:color w:val="auto"/>
    </w:rPr>
  </w:style>
  <w:style w:type="character" w:customStyle="1" w:styleId="ListLabel54">
    <w:name w:val="ListLabel 54"/>
    <w:rPr>
      <w:sz w:val="20"/>
      <w:szCs w:val="20"/>
    </w:rPr>
  </w:style>
  <w:style w:type="character" w:customStyle="1" w:styleId="ListLabel55">
    <w:name w:val="ListLabel 55"/>
    <w:rPr>
      <w:rFonts w:ascii="Century Gothic" w:eastAsia="Century Gothic" w:hAnsi="Century Gothic" w:cs="Arial"/>
      <w:b w:val="0"/>
      <w:color w:val="auto"/>
      <w:sz w:val="20"/>
      <w:szCs w:val="20"/>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styleId="Hipercze">
    <w:name w:val="Hyperlink"/>
    <w:basedOn w:val="Domylnaczcionkaakapitu"/>
    <w:rPr>
      <w:color w:val="0563C1"/>
      <w:u w:val="single"/>
    </w:rPr>
  </w:style>
  <w:style w:type="numbering" w:customStyle="1" w:styleId="WWNum28">
    <w:name w:val="WWNum28"/>
    <w:basedOn w:val="Bezlisty"/>
    <w:pPr>
      <w:numPr>
        <w:numId w:val="1"/>
      </w:numPr>
    </w:pPr>
  </w:style>
  <w:style w:type="numbering" w:customStyle="1" w:styleId="WWNum15">
    <w:name w:val="WWNum15"/>
    <w:basedOn w:val="Bezlisty"/>
    <w:pPr>
      <w:numPr>
        <w:numId w:val="2"/>
      </w:numPr>
    </w:pPr>
  </w:style>
  <w:style w:type="numbering" w:customStyle="1" w:styleId="WWNum18">
    <w:name w:val="WWNum18"/>
    <w:basedOn w:val="Bezlisty"/>
    <w:pPr>
      <w:numPr>
        <w:numId w:val="3"/>
      </w:numPr>
    </w:pPr>
  </w:style>
  <w:style w:type="numbering" w:customStyle="1" w:styleId="WWNum19">
    <w:name w:val="WWNum19"/>
    <w:basedOn w:val="Bezlisty"/>
    <w:pPr>
      <w:numPr>
        <w:numId w:val="4"/>
      </w:numPr>
    </w:pPr>
  </w:style>
  <w:style w:type="numbering" w:customStyle="1" w:styleId="WWNum20">
    <w:name w:val="WWNum20"/>
    <w:basedOn w:val="Bezlisty"/>
    <w:pPr>
      <w:numPr>
        <w:numId w:val="5"/>
      </w:numPr>
    </w:pPr>
  </w:style>
  <w:style w:type="numbering" w:customStyle="1" w:styleId="WWNum21">
    <w:name w:val="WWNum21"/>
    <w:basedOn w:val="Bezlisty"/>
    <w:pPr>
      <w:numPr>
        <w:numId w:val="6"/>
      </w:numPr>
    </w:pPr>
  </w:style>
  <w:style w:type="numbering" w:customStyle="1" w:styleId="WWNum22">
    <w:name w:val="WWNum22"/>
    <w:basedOn w:val="Bezlisty"/>
    <w:pPr>
      <w:numPr>
        <w:numId w:val="7"/>
      </w:numPr>
    </w:pPr>
  </w:style>
  <w:style w:type="numbering" w:customStyle="1" w:styleId="WWNum23">
    <w:name w:val="WWNum23"/>
    <w:basedOn w:val="Bezlisty"/>
    <w:pPr>
      <w:numPr>
        <w:numId w:val="8"/>
      </w:numPr>
    </w:pPr>
  </w:style>
  <w:style w:type="numbering" w:customStyle="1" w:styleId="WWNum24">
    <w:name w:val="WWNum24"/>
    <w:basedOn w:val="Bezlisty"/>
    <w:pPr>
      <w:numPr>
        <w:numId w:val="9"/>
      </w:numPr>
    </w:pPr>
  </w:style>
  <w:style w:type="numbering" w:customStyle="1" w:styleId="WWNum26">
    <w:name w:val="WWNum26"/>
    <w:basedOn w:val="Bezlisty"/>
    <w:pPr>
      <w:numPr>
        <w:numId w:val="10"/>
      </w:numPr>
    </w:pPr>
  </w:style>
  <w:style w:type="numbering" w:customStyle="1" w:styleId="WWNum31">
    <w:name w:val="WWNum31"/>
    <w:basedOn w:val="Bezlisty"/>
    <w:pPr>
      <w:numPr>
        <w:numId w:val="11"/>
      </w:numPr>
    </w:pPr>
  </w:style>
  <w:style w:type="numbering" w:customStyle="1" w:styleId="WWNum32">
    <w:name w:val="WWNum32"/>
    <w:basedOn w:val="Bezlisty"/>
    <w:pPr>
      <w:numPr>
        <w:numId w:val="12"/>
      </w:numPr>
    </w:pPr>
  </w:style>
  <w:style w:type="numbering" w:customStyle="1" w:styleId="WWNum34">
    <w:name w:val="WWNum34"/>
    <w:basedOn w:val="Bezlisty"/>
    <w:pPr>
      <w:numPr>
        <w:numId w:val="13"/>
      </w:numPr>
    </w:pPr>
  </w:style>
  <w:style w:type="numbering" w:customStyle="1" w:styleId="WWNum2">
    <w:name w:val="WWNum2"/>
    <w:basedOn w:val="Bezlisty"/>
    <w:pPr>
      <w:numPr>
        <w:numId w:val="14"/>
      </w:numPr>
    </w:pPr>
  </w:style>
  <w:style w:type="numbering" w:customStyle="1" w:styleId="WWNum5">
    <w:name w:val="WWNum5"/>
    <w:basedOn w:val="Bezlisty"/>
    <w:pPr>
      <w:numPr>
        <w:numId w:val="15"/>
      </w:numPr>
    </w:pPr>
  </w:style>
  <w:style w:type="numbering" w:customStyle="1" w:styleId="WWNum17">
    <w:name w:val="WWNum17"/>
    <w:basedOn w:val="Bezlisty"/>
    <w:pPr>
      <w:numPr>
        <w:numId w:val="16"/>
      </w:numPr>
    </w:pPr>
  </w:style>
  <w:style w:type="numbering" w:customStyle="1" w:styleId="WWNum8">
    <w:name w:val="WWNum8"/>
    <w:basedOn w:val="Bezlisty"/>
    <w:pPr>
      <w:numPr>
        <w:numId w:val="17"/>
      </w:numPr>
    </w:pPr>
  </w:style>
  <w:style w:type="numbering" w:customStyle="1" w:styleId="WWNum6">
    <w:name w:val="WWNum6"/>
    <w:basedOn w:val="Bezlisty"/>
    <w:pPr>
      <w:numPr>
        <w:numId w:val="18"/>
      </w:numPr>
    </w:pPr>
  </w:style>
  <w:style w:type="numbering" w:customStyle="1" w:styleId="WWNum9">
    <w:name w:val="WWNum9"/>
    <w:basedOn w:val="Bezlisty"/>
    <w:pPr>
      <w:numPr>
        <w:numId w:val="19"/>
      </w:numPr>
    </w:pPr>
  </w:style>
  <w:style w:type="numbering" w:customStyle="1" w:styleId="WWNum11">
    <w:name w:val="WWNum11"/>
    <w:basedOn w:val="Bezlisty"/>
    <w:pPr>
      <w:numPr>
        <w:numId w:val="20"/>
      </w:numPr>
    </w:pPr>
  </w:style>
  <w:style w:type="numbering" w:customStyle="1" w:styleId="WWNum1">
    <w:name w:val="WWNum1"/>
    <w:basedOn w:val="Bezlisty"/>
    <w:pPr>
      <w:numPr>
        <w:numId w:val="21"/>
      </w:numPr>
    </w:pPr>
  </w:style>
  <w:style w:type="numbering" w:customStyle="1" w:styleId="WWNum2a">
    <w:name w:val="WWNum2a"/>
    <w:basedOn w:val="Bezlisty"/>
    <w:pPr>
      <w:numPr>
        <w:numId w:val="22"/>
      </w:numPr>
    </w:pPr>
  </w:style>
  <w:style w:type="numbering" w:customStyle="1" w:styleId="WWNum3">
    <w:name w:val="WWNum3"/>
    <w:basedOn w:val="Bezlisty"/>
    <w:pPr>
      <w:numPr>
        <w:numId w:val="23"/>
      </w:numPr>
    </w:pPr>
  </w:style>
  <w:style w:type="numbering" w:customStyle="1" w:styleId="WWNum4">
    <w:name w:val="WWNum4"/>
    <w:basedOn w:val="Bezlisty"/>
    <w:pPr>
      <w:numPr>
        <w:numId w:val="24"/>
      </w:numPr>
    </w:pPr>
  </w:style>
  <w:style w:type="numbering" w:customStyle="1" w:styleId="WWNum5a">
    <w:name w:val="WWNum5a"/>
    <w:basedOn w:val="Bezlisty"/>
    <w:pPr>
      <w:numPr>
        <w:numId w:val="25"/>
      </w:numPr>
    </w:pPr>
  </w:style>
  <w:style w:type="numbering" w:customStyle="1" w:styleId="WWNum6a">
    <w:name w:val="WWNum6a"/>
    <w:basedOn w:val="Bezlisty"/>
    <w:pPr>
      <w:numPr>
        <w:numId w:val="26"/>
      </w:numPr>
    </w:pPr>
  </w:style>
  <w:style w:type="numbering" w:customStyle="1" w:styleId="WWNum7">
    <w:name w:val="WWNum7"/>
    <w:basedOn w:val="Bezlisty"/>
    <w:pPr>
      <w:numPr>
        <w:numId w:val="27"/>
      </w:numPr>
    </w:pPr>
  </w:style>
  <w:style w:type="numbering" w:customStyle="1" w:styleId="WWNum8a">
    <w:name w:val="WWNum8a"/>
    <w:basedOn w:val="Bezlisty"/>
    <w:pPr>
      <w:numPr>
        <w:numId w:val="28"/>
      </w:numPr>
    </w:pPr>
  </w:style>
  <w:style w:type="numbering" w:customStyle="1" w:styleId="WWNum9a">
    <w:name w:val="WWNum9a"/>
    <w:basedOn w:val="Bezlisty"/>
    <w:pPr>
      <w:numPr>
        <w:numId w:val="29"/>
      </w:numPr>
    </w:pPr>
  </w:style>
  <w:style w:type="numbering" w:customStyle="1" w:styleId="WWNum10">
    <w:name w:val="WWNum10"/>
    <w:basedOn w:val="Bezlisty"/>
    <w:pPr>
      <w:numPr>
        <w:numId w:val="30"/>
      </w:numPr>
    </w:pPr>
  </w:style>
  <w:style w:type="numbering" w:customStyle="1" w:styleId="WWNum11a">
    <w:name w:val="WWNum11a"/>
    <w:basedOn w:val="Bezlisty"/>
    <w:pPr>
      <w:numPr>
        <w:numId w:val="31"/>
      </w:numPr>
    </w:pPr>
  </w:style>
  <w:style w:type="numbering" w:customStyle="1" w:styleId="WWNum12">
    <w:name w:val="WWNum12"/>
    <w:basedOn w:val="Bezlisty"/>
    <w:pPr>
      <w:numPr>
        <w:numId w:val="32"/>
      </w:numPr>
    </w:pPr>
  </w:style>
  <w:style w:type="numbering" w:customStyle="1" w:styleId="WWNum13">
    <w:name w:val="WWNum13"/>
    <w:basedOn w:val="Bezlisty"/>
    <w:pPr>
      <w:numPr>
        <w:numId w:val="33"/>
      </w:numPr>
    </w:pPr>
  </w:style>
  <w:style w:type="numbering" w:customStyle="1" w:styleId="WWNum14">
    <w:name w:val="WWNum14"/>
    <w:basedOn w:val="Bezlisty"/>
    <w:pPr>
      <w:numPr>
        <w:numId w:val="34"/>
      </w:numPr>
    </w:pPr>
  </w:style>
  <w:style w:type="numbering" w:customStyle="1" w:styleId="WWNum15a">
    <w:name w:val="WWNum15a"/>
    <w:basedOn w:val="Bezlisty"/>
    <w:pPr>
      <w:numPr>
        <w:numId w:val="35"/>
      </w:numPr>
    </w:pPr>
  </w:style>
  <w:style w:type="numbering" w:customStyle="1" w:styleId="WWNum16">
    <w:name w:val="WWNum16"/>
    <w:basedOn w:val="Bezlisty"/>
    <w:pPr>
      <w:numPr>
        <w:numId w:val="36"/>
      </w:numPr>
    </w:pPr>
  </w:style>
  <w:style w:type="numbering" w:customStyle="1" w:styleId="WWNum17a">
    <w:name w:val="WWNum17a"/>
    <w:basedOn w:val="Bezlisty"/>
    <w:pPr>
      <w:numPr>
        <w:numId w:val="37"/>
      </w:numPr>
    </w:pPr>
  </w:style>
  <w:style w:type="numbering" w:customStyle="1" w:styleId="WWNum18a">
    <w:name w:val="WWNum18a"/>
    <w:basedOn w:val="Bezlisty"/>
    <w:pPr>
      <w:numPr>
        <w:numId w:val="38"/>
      </w:numPr>
    </w:pPr>
  </w:style>
  <w:style w:type="numbering" w:customStyle="1" w:styleId="WWNum19a">
    <w:name w:val="WWNum19a"/>
    <w:basedOn w:val="Bezlisty"/>
    <w:pPr>
      <w:numPr>
        <w:numId w:val="39"/>
      </w:numPr>
    </w:pPr>
  </w:style>
  <w:style w:type="numbering" w:customStyle="1" w:styleId="WWNum20a">
    <w:name w:val="WWNum20a"/>
    <w:basedOn w:val="Bezlisty"/>
    <w:pPr>
      <w:numPr>
        <w:numId w:val="40"/>
      </w:numPr>
    </w:pPr>
  </w:style>
  <w:style w:type="numbering" w:customStyle="1" w:styleId="WWNum21a">
    <w:name w:val="WWNum21a"/>
    <w:basedOn w:val="Bezlisty"/>
    <w:pPr>
      <w:numPr>
        <w:numId w:val="41"/>
      </w:numPr>
    </w:pPr>
  </w:style>
  <w:style w:type="numbering" w:customStyle="1" w:styleId="WWNum22a">
    <w:name w:val="WWNum22a"/>
    <w:basedOn w:val="Bezlisty"/>
    <w:pPr>
      <w:numPr>
        <w:numId w:val="42"/>
      </w:numPr>
    </w:pPr>
  </w:style>
  <w:style w:type="numbering" w:customStyle="1" w:styleId="WWNum23a">
    <w:name w:val="WWNum23a"/>
    <w:basedOn w:val="Bezlisty"/>
    <w:pPr>
      <w:numPr>
        <w:numId w:val="73"/>
      </w:numPr>
    </w:pPr>
  </w:style>
  <w:style w:type="numbering" w:customStyle="1" w:styleId="WWNum24a">
    <w:name w:val="WWNum24a"/>
    <w:basedOn w:val="Bezlisty"/>
    <w:pPr>
      <w:numPr>
        <w:numId w:val="44"/>
      </w:numPr>
    </w:pPr>
  </w:style>
  <w:style w:type="numbering" w:customStyle="1" w:styleId="WWNum25">
    <w:name w:val="WWNum25"/>
    <w:basedOn w:val="Bezlisty"/>
    <w:pPr>
      <w:numPr>
        <w:numId w:val="72"/>
      </w:numPr>
    </w:pPr>
  </w:style>
  <w:style w:type="numbering" w:customStyle="1" w:styleId="WWNum26a">
    <w:name w:val="WWNum26a"/>
    <w:basedOn w:val="Bezlisty"/>
    <w:pPr>
      <w:numPr>
        <w:numId w:val="46"/>
      </w:numPr>
    </w:pPr>
  </w:style>
  <w:style w:type="numbering" w:customStyle="1" w:styleId="WWNum27">
    <w:name w:val="WWNum27"/>
    <w:basedOn w:val="Bezlisty"/>
    <w:pPr>
      <w:numPr>
        <w:numId w:val="47"/>
      </w:numPr>
    </w:pPr>
  </w:style>
  <w:style w:type="numbering" w:customStyle="1" w:styleId="WWNum28a">
    <w:name w:val="WWNum28a"/>
    <w:basedOn w:val="Bezlisty"/>
    <w:pPr>
      <w:numPr>
        <w:numId w:val="48"/>
      </w:numPr>
    </w:pPr>
  </w:style>
  <w:style w:type="numbering" w:customStyle="1" w:styleId="WWNum29">
    <w:name w:val="WWNum29"/>
    <w:basedOn w:val="Bezlisty"/>
    <w:pPr>
      <w:numPr>
        <w:numId w:val="49"/>
      </w:numPr>
    </w:pPr>
  </w:style>
  <w:style w:type="numbering" w:customStyle="1" w:styleId="WWNum30">
    <w:name w:val="WWNum30"/>
    <w:basedOn w:val="Bezlisty"/>
    <w:pPr>
      <w:numPr>
        <w:numId w:val="75"/>
      </w:numPr>
    </w:pPr>
  </w:style>
  <w:style w:type="numbering" w:customStyle="1" w:styleId="WWNum31a">
    <w:name w:val="WWNum31a"/>
    <w:basedOn w:val="Bezlisty"/>
    <w:pPr>
      <w:numPr>
        <w:numId w:val="51"/>
      </w:numPr>
    </w:pPr>
  </w:style>
  <w:style w:type="numbering" w:customStyle="1" w:styleId="WWNum32a">
    <w:name w:val="WWNum32a"/>
    <w:basedOn w:val="Bezlisty"/>
    <w:pPr>
      <w:numPr>
        <w:numId w:val="52"/>
      </w:numPr>
    </w:pPr>
  </w:style>
  <w:style w:type="numbering" w:customStyle="1" w:styleId="WWNum33">
    <w:name w:val="WWNum33"/>
    <w:basedOn w:val="Bezlisty"/>
    <w:pPr>
      <w:numPr>
        <w:numId w:val="53"/>
      </w:numPr>
    </w:pPr>
  </w:style>
  <w:style w:type="numbering" w:customStyle="1" w:styleId="WWNum34a">
    <w:name w:val="WWNum34a"/>
    <w:basedOn w:val="Bezlisty"/>
    <w:pPr>
      <w:numPr>
        <w:numId w:val="54"/>
      </w:numPr>
    </w:pPr>
  </w:style>
  <w:style w:type="numbering" w:customStyle="1" w:styleId="WWNum35">
    <w:name w:val="WWNum35"/>
    <w:basedOn w:val="Bezlisty"/>
    <w:pPr>
      <w:numPr>
        <w:numId w:val="74"/>
      </w:numPr>
    </w:pPr>
  </w:style>
  <w:style w:type="numbering" w:customStyle="1" w:styleId="WWNum36">
    <w:name w:val="WWNum36"/>
    <w:basedOn w:val="Bezlisty"/>
    <w:pPr>
      <w:numPr>
        <w:numId w:val="56"/>
      </w:numPr>
    </w:pPr>
  </w:style>
  <w:style w:type="numbering" w:customStyle="1" w:styleId="WWNum37">
    <w:name w:val="WWNum37"/>
    <w:basedOn w:val="Bezlisty"/>
    <w:pPr>
      <w:numPr>
        <w:numId w:val="57"/>
      </w:numPr>
    </w:pPr>
  </w:style>
  <w:style w:type="numbering" w:customStyle="1" w:styleId="WWNum38">
    <w:name w:val="WWNum38"/>
    <w:basedOn w:val="Bezlisty"/>
    <w:pPr>
      <w:numPr>
        <w:numId w:val="58"/>
      </w:numPr>
    </w:pPr>
  </w:style>
  <w:style w:type="numbering" w:customStyle="1" w:styleId="WWNum39">
    <w:name w:val="WWNum39"/>
    <w:basedOn w:val="Bezlisty"/>
    <w:pPr>
      <w:numPr>
        <w:numId w:val="59"/>
      </w:numPr>
    </w:pPr>
  </w:style>
  <w:style w:type="numbering" w:customStyle="1" w:styleId="WWNum40">
    <w:name w:val="WWNum40"/>
    <w:basedOn w:val="Bezlisty"/>
    <w:pPr>
      <w:numPr>
        <w:numId w:val="60"/>
      </w:numPr>
    </w:pPr>
  </w:style>
  <w:style w:type="numbering" w:customStyle="1" w:styleId="WWNum41">
    <w:name w:val="WWNum41"/>
    <w:basedOn w:val="Bezlisty"/>
    <w:pPr>
      <w:numPr>
        <w:numId w:val="61"/>
      </w:numPr>
    </w:pPr>
  </w:style>
  <w:style w:type="numbering" w:customStyle="1" w:styleId="WWNum42">
    <w:name w:val="WWNum42"/>
    <w:basedOn w:val="Bezlisty"/>
    <w:pPr>
      <w:numPr>
        <w:numId w:val="62"/>
      </w:numPr>
    </w:pPr>
  </w:style>
  <w:style w:type="numbering" w:customStyle="1" w:styleId="WWNum43">
    <w:name w:val="WWNum43"/>
    <w:basedOn w:val="Bezlisty"/>
    <w:pPr>
      <w:numPr>
        <w:numId w:val="63"/>
      </w:numPr>
    </w:pPr>
  </w:style>
  <w:style w:type="numbering" w:customStyle="1" w:styleId="WWNum44">
    <w:name w:val="WWNum44"/>
    <w:basedOn w:val="Bezlisty"/>
    <w:pPr>
      <w:numPr>
        <w:numId w:val="64"/>
      </w:numPr>
    </w:pPr>
  </w:style>
  <w:style w:type="numbering" w:customStyle="1" w:styleId="LFO93">
    <w:name w:val="LFO93"/>
    <w:basedOn w:val="Bezlisty"/>
    <w:pPr>
      <w:numPr>
        <w:numId w:val="6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6335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60384297CA7BE45B51EBE1DDD78ACEF" ma:contentTypeVersion="9" ma:contentTypeDescription="Utwórz nowy dokument." ma:contentTypeScope="" ma:versionID="2cacaf6a85f5d84a00dab9fd13522deb">
  <xsd:schema xmlns:xsd="http://www.w3.org/2001/XMLSchema" xmlns:xs="http://www.w3.org/2001/XMLSchema" xmlns:p="http://schemas.microsoft.com/office/2006/metadata/properties" xmlns:ns3="410d3917-2572-4e7c-8054-757967007dfb" targetNamespace="http://schemas.microsoft.com/office/2006/metadata/properties" ma:root="true" ma:fieldsID="1b961d7314b054e8b569065d57db0fa8" ns3:_="">
    <xsd:import namespace="410d3917-2572-4e7c-8054-757967007df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0d3917-2572-4e7c-8054-757967007d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D7F78F-5C86-4C06-9C10-3C5B80BF8A53}">
  <ds:schemaRefs>
    <ds:schemaRef ds:uri="http://schemas.microsoft.com/sharepoint/v3/contenttype/forms"/>
  </ds:schemaRefs>
</ds:datastoreItem>
</file>

<file path=customXml/itemProps2.xml><?xml version="1.0" encoding="utf-8"?>
<ds:datastoreItem xmlns:ds="http://schemas.openxmlformats.org/officeDocument/2006/customXml" ds:itemID="{51F252BC-CD2B-4DD0-8572-5F7ADCA179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0d3917-2572-4e7c-8054-757967007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6A84DF-08D4-4DD6-88D4-CEA586B9BCF5}">
  <ds:schemaRefs>
    <ds:schemaRef ds:uri="http://schemas.openxmlformats.org/package/2006/metadata/core-properties"/>
    <ds:schemaRef ds:uri="410d3917-2572-4e7c-8054-757967007dfb"/>
    <ds:schemaRef ds:uri="http://purl.org/dc/dcmitype/"/>
    <ds:schemaRef ds:uri="http://schemas.microsoft.com/office/2006/metadata/properties"/>
    <ds:schemaRef ds:uri="http://purl.org/dc/terms/"/>
    <ds:schemaRef ds:uri="http://schemas.microsoft.com/office/2006/documentManagement/types"/>
    <ds:schemaRef ds:uri="http://purl.org/dc/elements/1.1/"/>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1817</Characters>
  <Application>Microsoft Office Word</Application>
  <DocSecurity>4</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magper</dc:creator>
  <cp:lastModifiedBy>Magdalena Speichert</cp:lastModifiedBy>
  <cp:revision>2</cp:revision>
  <cp:lastPrinted>2022-03-16T07:20:00Z</cp:lastPrinted>
  <dcterms:created xsi:type="dcterms:W3CDTF">2022-03-16T07:26:00Z</dcterms:created>
  <dcterms:modified xsi:type="dcterms:W3CDTF">2022-03-16T07:26:00Z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0x010100560384297CA7BE45B51EBE1DDD78ACEF</vt:lpwstr>
  </property>
</Properties>
</file>