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7FA" w:rsidRPr="00593821" w:rsidRDefault="006627FA" w:rsidP="00F86D79">
      <w:pPr>
        <w:jc w:val="both"/>
        <w:rPr>
          <w:rFonts w:ascii="Century Gothic" w:hAnsi="Century Gothic"/>
          <w:sz w:val="20"/>
          <w:szCs w:val="20"/>
        </w:rPr>
      </w:pPr>
    </w:p>
    <w:p w:rsidR="00BB3BF0" w:rsidRPr="00593821" w:rsidRDefault="00BB3BF0" w:rsidP="006627FA">
      <w:pPr>
        <w:widowControl w:val="0"/>
        <w:jc w:val="right"/>
        <w:rPr>
          <w:rFonts w:ascii="Century Gothic" w:hAnsi="Century Gothic"/>
          <w:color w:val="000000"/>
          <w:sz w:val="20"/>
          <w:szCs w:val="20"/>
        </w:rPr>
      </w:pPr>
    </w:p>
    <w:p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155649">
        <w:rPr>
          <w:rFonts w:ascii="Century Gothic" w:hAnsi="Century Gothic" w:cs="Arial"/>
          <w:color w:val="000000"/>
          <w:sz w:val="20"/>
          <w:szCs w:val="20"/>
        </w:rPr>
        <w:t>18.11</w:t>
      </w:r>
      <w:r w:rsidR="00593821" w:rsidRPr="00593821">
        <w:rPr>
          <w:rFonts w:ascii="Century Gothic" w:hAnsi="Century Gothic" w:cs="Arial"/>
          <w:color w:val="000000"/>
          <w:sz w:val="20"/>
          <w:szCs w:val="20"/>
        </w:rPr>
        <w:t>.</w:t>
      </w:r>
      <w:r w:rsidR="00DA2C2B" w:rsidRPr="00593821">
        <w:rPr>
          <w:rFonts w:ascii="Century Gothic" w:hAnsi="Century Gothic" w:cs="Arial"/>
          <w:color w:val="000000"/>
          <w:sz w:val="20"/>
          <w:szCs w:val="20"/>
        </w:rPr>
        <w:t>2021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6627FA" w:rsidRPr="00593821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9F6D05">
        <w:rPr>
          <w:rFonts w:ascii="Century Gothic" w:hAnsi="Century Gothic" w:cs="Arial"/>
          <w:b/>
          <w:color w:val="000000"/>
          <w:sz w:val="20"/>
          <w:szCs w:val="20"/>
        </w:rPr>
        <w:t>5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4.0/2021</w:t>
      </w:r>
    </w:p>
    <w:p w:rsidR="006627FA" w:rsidRPr="00593821" w:rsidRDefault="006627FA" w:rsidP="006627FA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3A1124" w:rsidRDefault="003A1124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>Zamawiający – Gdański Uniwersytet Medyczny z siedzibą w Gdańsku przy ul. M. Skłodowskiej – Curie 3a, kod 80-210, NIP: 584-09-55-985, REGON: 288627 informuje o udzielanym zamówieniu</w:t>
      </w:r>
      <w:r w:rsidR="00FB1740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o wartości nieprzekraczającej 130 000 PLN</w:t>
      </w: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i zaprasza do składania ofert.</w:t>
      </w:r>
    </w:p>
    <w:p w:rsidR="00593821" w:rsidRPr="00593821" w:rsidRDefault="00593821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</w:p>
    <w:p w:rsidR="006627FA" w:rsidRPr="00593821" w:rsidRDefault="006627FA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7682C" w:rsidRPr="00593821" w:rsidRDefault="0047682C" w:rsidP="00674AD1">
      <w:pPr>
        <w:pStyle w:val="Akapitzlist"/>
        <w:numPr>
          <w:ilvl w:val="0"/>
          <w:numId w:val="3"/>
        </w:numPr>
        <w:ind w:left="284" w:hanging="284"/>
        <w:jc w:val="both"/>
        <w:rPr>
          <w:rFonts w:ascii="Century Gothic" w:hAnsi="Century Gothic" w:cs="Arial"/>
          <w:b/>
          <w:sz w:val="20"/>
          <w:szCs w:val="20"/>
        </w:rPr>
      </w:pPr>
      <w:r w:rsidRPr="00593821">
        <w:rPr>
          <w:rFonts w:ascii="Century Gothic" w:hAnsi="Century Gothic" w:cs="Arial"/>
          <w:b/>
          <w:sz w:val="20"/>
          <w:szCs w:val="20"/>
        </w:rPr>
        <w:t>Przedmiot Zamówienia</w:t>
      </w:r>
      <w:r w:rsidR="00674AD1" w:rsidRPr="00593821">
        <w:rPr>
          <w:rFonts w:ascii="Century Gothic" w:hAnsi="Century Gothic" w:cs="Arial"/>
          <w:b/>
          <w:sz w:val="20"/>
          <w:szCs w:val="20"/>
        </w:rPr>
        <w:t>:</w:t>
      </w:r>
    </w:p>
    <w:p w:rsidR="00431BC9" w:rsidRPr="009F6D05" w:rsidRDefault="00431BC9" w:rsidP="00155649">
      <w:pPr>
        <w:pStyle w:val="Standard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</w:t>
      </w:r>
      <w:r w:rsidRPr="00431BC9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nr </w:t>
      </w:r>
      <w:r w:rsidR="00155649">
        <w:rPr>
          <w:rFonts w:ascii="Century Gothic" w:hAnsi="Century Gothic" w:cs="Arial"/>
          <w:color w:val="000000"/>
          <w:sz w:val="20"/>
          <w:szCs w:val="20"/>
        </w:rPr>
        <w:t>6</w:t>
      </w:r>
      <w:r w:rsidRPr="00431BC9">
        <w:rPr>
          <w:rFonts w:ascii="Century Gothic" w:hAnsi="Century Gothic" w:cs="Arial"/>
          <w:color w:val="000000"/>
          <w:sz w:val="20"/>
          <w:szCs w:val="20"/>
        </w:rPr>
        <w:t>/II_4.0/2021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155649">
        <w:rPr>
          <w:rFonts w:ascii="Century Gothic" w:hAnsi="Century Gothic" w:cs="Arial"/>
          <w:color w:val="000000"/>
          <w:sz w:val="20"/>
          <w:szCs w:val="20"/>
        </w:rPr>
        <w:t>usług</w:t>
      </w:r>
      <w:r w:rsidR="00155649">
        <w:rPr>
          <w:rFonts w:ascii="Century Gothic" w:hAnsi="Century Gothic" w:cs="Arial"/>
          <w:color w:val="000000"/>
          <w:sz w:val="20"/>
          <w:szCs w:val="20"/>
        </w:rPr>
        <w:t>ę</w:t>
      </w:r>
      <w:r w:rsidR="00155649">
        <w:rPr>
          <w:rFonts w:ascii="Century Gothic" w:hAnsi="Century Gothic" w:cs="Arial"/>
          <w:color w:val="000000"/>
          <w:sz w:val="20"/>
          <w:szCs w:val="20"/>
        </w:rPr>
        <w:t xml:space="preserve"> stworzenia aplikacji mobilnej dla dzieci z zaparciami czynnościowymi oraz dla ich rodziców/opiekunów. Usługa będzie finansowana z programu pt. „Inkubator Innowacyjności 4.0” </w:t>
      </w:r>
      <w:r w:rsidR="00155649">
        <w:rPr>
          <w:rFonts w:ascii="Century Gothic" w:hAnsi="Century Gothic" w:cs="Arial"/>
          <w:bCs/>
          <w:color w:val="000000"/>
          <w:sz w:val="20"/>
          <w:szCs w:val="20"/>
        </w:rPr>
        <w:t xml:space="preserve">w ramach projektu pozakonkursowego Ministerstwa Nauki i Szkolnictwa Wyższego pt. „Wsparcie zarządzania badaniami naukowymi </w:t>
      </w:r>
      <w:r w:rsidR="00155649">
        <w:rPr>
          <w:rFonts w:ascii="Century Gothic" w:hAnsi="Century Gothic" w:cs="Arial"/>
          <w:color w:val="000000"/>
          <w:sz w:val="20"/>
          <w:szCs w:val="20"/>
        </w:rPr>
        <w:t>i komercjalizacja</w:t>
      </w:r>
      <w:r w:rsidR="00155649">
        <w:rPr>
          <w:rFonts w:ascii="Century Gothic" w:hAnsi="Century Gothic" w:cs="Arial"/>
          <w:bCs/>
          <w:color w:val="000000"/>
          <w:sz w:val="20"/>
          <w:szCs w:val="20"/>
        </w:rPr>
        <w:t xml:space="preserve"> wyników prac B+R w jednostkach naukowych i przedsiębiorstwach”</w:t>
      </w:r>
      <w:r w:rsidR="00155649">
        <w:rPr>
          <w:rFonts w:ascii="Century Gothic" w:hAnsi="Century Gothic" w:cs="Arial"/>
          <w:bCs/>
          <w:color w:val="000000"/>
          <w:sz w:val="20"/>
          <w:szCs w:val="20"/>
        </w:rPr>
        <w:t>, n</w:t>
      </w:r>
      <w:r w:rsidR="00155649">
        <w:rPr>
          <w:rFonts w:ascii="Century Gothic" w:hAnsi="Century Gothic" w:cs="Arial"/>
          <w:bCs/>
          <w:color w:val="000000"/>
          <w:sz w:val="20"/>
          <w:szCs w:val="20"/>
        </w:rPr>
        <w:t>r umowy</w:t>
      </w:r>
      <w:r w:rsidR="00155649">
        <w:rPr>
          <w:rFonts w:ascii="Century Gothic" w:hAnsi="Century Gothic"/>
          <w:color w:val="000000"/>
          <w:sz w:val="20"/>
          <w:szCs w:val="20"/>
        </w:rPr>
        <w:t xml:space="preserve"> </w:t>
      </w:r>
      <w:proofErr w:type="spellStart"/>
      <w:r w:rsidR="00155649">
        <w:rPr>
          <w:rFonts w:ascii="Century Gothic" w:hAnsi="Century Gothic"/>
          <w:color w:val="000000"/>
          <w:sz w:val="20"/>
          <w:szCs w:val="20"/>
        </w:rPr>
        <w:t>MNiSW</w:t>
      </w:r>
      <w:proofErr w:type="spellEnd"/>
      <w:r w:rsidR="00155649">
        <w:rPr>
          <w:rFonts w:ascii="Century Gothic" w:hAnsi="Century Gothic"/>
          <w:color w:val="000000"/>
          <w:sz w:val="20"/>
          <w:szCs w:val="20"/>
        </w:rPr>
        <w:t>/2020/317/DIR</w:t>
      </w:r>
      <w:r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15564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22.09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.2021 wpłyn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ął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1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wniosek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umowy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przekazano wykonawcy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złożona została jedna oferta.</w:t>
      </w:r>
    </w:p>
    <w:p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155649" w:rsidRPr="007F2DCE" w:rsidRDefault="0015564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431BC9" w:rsidRPr="007F2DCE" w:rsidTr="005D1D23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431BC9" w:rsidRPr="007F2DCE" w:rsidTr="005D1D23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31BC9" w:rsidRPr="00155649" w:rsidRDefault="00155649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155649">
              <w:rPr>
                <w:rFonts w:ascii="Century Gothic" w:hAnsi="Century Gothic" w:cs="Arial"/>
                <w:sz w:val="20"/>
                <w:szCs w:val="20"/>
              </w:rPr>
              <w:t>Giraffe</w:t>
            </w:r>
            <w:proofErr w:type="spellEnd"/>
            <w:r w:rsidRPr="00155649">
              <w:rPr>
                <w:rFonts w:ascii="Century Gothic" w:hAnsi="Century Gothic" w:cs="Arial"/>
                <w:sz w:val="20"/>
                <w:szCs w:val="20"/>
              </w:rPr>
              <w:t xml:space="preserve"> Studio Sebastian Kruk z siedzibą w Krakowie, przy ul. Poniatowskiego 11, NIP 8361834759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155649" w:rsidRPr="00155649" w:rsidRDefault="0015564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Arial"/>
          <w:sz w:val="20"/>
          <w:szCs w:val="20"/>
        </w:rPr>
      </w:pPr>
      <w:proofErr w:type="spellStart"/>
      <w:r w:rsidRPr="00155649">
        <w:rPr>
          <w:rFonts w:ascii="Century Gothic" w:hAnsi="Century Gothic" w:cs="Arial"/>
          <w:sz w:val="20"/>
          <w:szCs w:val="20"/>
        </w:rPr>
        <w:t>Giraffe</w:t>
      </w:r>
      <w:proofErr w:type="spellEnd"/>
      <w:r w:rsidRPr="00155649">
        <w:rPr>
          <w:rFonts w:ascii="Century Gothic" w:hAnsi="Century Gothic" w:cs="Arial"/>
          <w:sz w:val="20"/>
          <w:szCs w:val="20"/>
        </w:rPr>
        <w:t xml:space="preserve"> Studio Sebastian Kruk </w:t>
      </w:r>
    </w:p>
    <w:p w:rsidR="00336245" w:rsidRPr="00155649" w:rsidRDefault="0015564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Arial"/>
          <w:sz w:val="20"/>
          <w:szCs w:val="20"/>
        </w:rPr>
      </w:pPr>
      <w:r w:rsidRPr="00155649">
        <w:rPr>
          <w:rFonts w:ascii="Century Gothic" w:hAnsi="Century Gothic" w:cs="Arial"/>
          <w:sz w:val="20"/>
          <w:szCs w:val="20"/>
        </w:rPr>
        <w:t>ul. Poniatowskiego 11</w:t>
      </w:r>
    </w:p>
    <w:p w:rsidR="00155649" w:rsidRPr="00155649" w:rsidRDefault="0015564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155649">
        <w:rPr>
          <w:rFonts w:ascii="Century Gothic" w:hAnsi="Century Gothic" w:cs="Calibri"/>
          <w:color w:val="000000"/>
          <w:sz w:val="20"/>
          <w:szCs w:val="20"/>
        </w:rPr>
        <w:t>Kraków</w:t>
      </w:r>
    </w:p>
    <w:p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:rsidR="00431BC9" w:rsidRDefault="00431BC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lastRenderedPageBreak/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431BC9" w:rsidRDefault="00431BC9" w:rsidP="00431BC9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431BC9" w:rsidRDefault="00431BC9" w:rsidP="00431BC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E4160D" w:rsidRPr="00030EBA" w:rsidRDefault="00431BC9" w:rsidP="00E4160D">
      <w:pPr>
        <w:pStyle w:val="Nagwek3"/>
        <w:rPr>
          <w:rFonts w:ascii="Century Gothic" w:hAnsi="Century Gothic"/>
          <w:b w:val="0"/>
          <w:sz w:val="20"/>
        </w:rPr>
      </w:pP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 w:rsidR="00155649">
        <w:rPr>
          <w:rFonts w:ascii="Century Gothic" w:hAnsi="Century Gothic" w:cs="Calibri"/>
          <w:i/>
          <w:iCs/>
          <w:sz w:val="20"/>
        </w:rPr>
        <w:tab/>
      </w:r>
      <w:r w:rsidR="00155649">
        <w:rPr>
          <w:rFonts w:ascii="Century Gothic" w:hAnsi="Century Gothic" w:cs="Calibri"/>
          <w:i/>
          <w:iCs/>
          <w:sz w:val="20"/>
        </w:rPr>
        <w:tab/>
      </w:r>
      <w:r w:rsidR="00155649">
        <w:rPr>
          <w:rFonts w:ascii="Century Gothic" w:hAnsi="Century Gothic"/>
          <w:b w:val="0"/>
          <w:sz w:val="20"/>
        </w:rPr>
        <w:t>Kanclerz</w:t>
      </w:r>
    </w:p>
    <w:p w:rsidR="00E4160D" w:rsidRDefault="00E4160D" w:rsidP="00E4160D">
      <w:pPr>
        <w:widowControl w:val="0"/>
        <w:tabs>
          <w:tab w:val="left" w:pos="0"/>
        </w:tabs>
        <w:adjustRightInd w:val="0"/>
        <w:jc w:val="both"/>
        <w:textAlignment w:val="baseline"/>
        <w:rPr>
          <w:rFonts w:ascii="Century Gothic" w:eastAsia="Times New Roman" w:hAnsi="Century Gothic" w:cs="Arial"/>
          <w:iCs/>
          <w:sz w:val="20"/>
          <w:szCs w:val="20"/>
          <w:lang w:eastAsia="pl-PL"/>
        </w:rPr>
      </w:pP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</w:p>
    <w:p w:rsidR="00E4160D" w:rsidRPr="00030EBA" w:rsidRDefault="00E4160D" w:rsidP="00E4160D">
      <w:pPr>
        <w:widowControl w:val="0"/>
        <w:tabs>
          <w:tab w:val="left" w:pos="0"/>
        </w:tabs>
        <w:adjustRightInd w:val="0"/>
        <w:jc w:val="both"/>
        <w:textAlignment w:val="baseline"/>
        <w:rPr>
          <w:rFonts w:ascii="Century Gothic" w:eastAsia="Times New Roman" w:hAnsi="Century Gothic" w:cs="Arial"/>
          <w:iCs/>
          <w:sz w:val="20"/>
          <w:szCs w:val="20"/>
          <w:lang w:eastAsia="pl-PL"/>
        </w:rPr>
      </w:pPr>
    </w:p>
    <w:p w:rsidR="00E4160D" w:rsidRPr="00030EBA" w:rsidRDefault="00E4160D" w:rsidP="00E4160D">
      <w:pPr>
        <w:widowControl w:val="0"/>
        <w:tabs>
          <w:tab w:val="left" w:pos="0"/>
        </w:tabs>
        <w:adjustRightInd w:val="0"/>
        <w:textAlignment w:val="baseline"/>
        <w:rPr>
          <w:rFonts w:ascii="Century Gothic" w:eastAsia="Times New Roman" w:hAnsi="Century Gothic" w:cs="Arial"/>
          <w:iCs/>
          <w:sz w:val="20"/>
          <w:szCs w:val="20"/>
          <w:lang w:eastAsia="pl-PL"/>
        </w:rPr>
      </w:pP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ab/>
      </w:r>
      <w:r w:rsidRPr="00030EBA">
        <w:rPr>
          <w:rFonts w:ascii="Century Gothic" w:hAnsi="Century Gothic" w:cs="Calibri"/>
          <w:sz w:val="20"/>
          <w:szCs w:val="20"/>
        </w:rPr>
        <w:t xml:space="preserve">mgr </w:t>
      </w:r>
      <w:r w:rsidR="00155649">
        <w:rPr>
          <w:rFonts w:ascii="Century Gothic" w:hAnsi="Century Gothic" w:cs="Calibri"/>
          <w:sz w:val="20"/>
          <w:szCs w:val="20"/>
        </w:rPr>
        <w:t>Marek Langowski</w:t>
      </w:r>
      <w:bookmarkStart w:id="0" w:name="_GoBack"/>
      <w:bookmarkEnd w:id="0"/>
    </w:p>
    <w:p w:rsidR="008779DA" w:rsidRPr="00431BC9" w:rsidRDefault="008779DA" w:rsidP="00E4160D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b/>
          <w:sz w:val="20"/>
          <w:szCs w:val="20"/>
        </w:rPr>
      </w:pPr>
    </w:p>
    <w:sectPr w:rsidR="008779DA" w:rsidRPr="00431BC9" w:rsidSect="00EA2A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417" w:rsidRDefault="00A36417" w:rsidP="00752C65">
      <w:pPr>
        <w:spacing w:line="240" w:lineRule="auto"/>
      </w:pPr>
      <w:r>
        <w:separator/>
      </w:r>
    </w:p>
  </w:endnote>
  <w:endnote w:type="continuationSeparator" w:id="0">
    <w:p w:rsidR="00A36417" w:rsidRDefault="00A36417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417" w:rsidRDefault="00A36417" w:rsidP="00752C65">
      <w:pPr>
        <w:spacing w:line="240" w:lineRule="auto"/>
      </w:pPr>
      <w:r>
        <w:separator/>
      </w:r>
    </w:p>
  </w:footnote>
  <w:footnote w:type="continuationSeparator" w:id="0">
    <w:p w:rsidR="00A36417" w:rsidRDefault="00A36417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3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5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8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0"/>
  </w:num>
  <w:num w:numId="3">
    <w:abstractNumId w:val="4"/>
  </w:num>
  <w:num w:numId="4">
    <w:abstractNumId w:val="36"/>
  </w:num>
  <w:num w:numId="5">
    <w:abstractNumId w:val="33"/>
  </w:num>
  <w:num w:numId="6">
    <w:abstractNumId w:val="2"/>
  </w:num>
  <w:num w:numId="7">
    <w:abstractNumId w:val="35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29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1"/>
  </w:num>
  <w:num w:numId="28">
    <w:abstractNumId w:val="26"/>
  </w:num>
  <w:num w:numId="29">
    <w:abstractNumId w:val="0"/>
  </w:num>
  <w:num w:numId="30">
    <w:abstractNumId w:val="37"/>
  </w:num>
  <w:num w:numId="31">
    <w:abstractNumId w:val="32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5649"/>
    <w:rsid w:val="001572B3"/>
    <w:rsid w:val="0016522C"/>
    <w:rsid w:val="00165B95"/>
    <w:rsid w:val="001766E8"/>
    <w:rsid w:val="00190FF7"/>
    <w:rsid w:val="00191B3B"/>
    <w:rsid w:val="00195584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455D8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9F6D05"/>
    <w:rsid w:val="00A36417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36A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24270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4160D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B65B6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basedOn w:val="Normalny"/>
    <w:link w:val="AkapitzlistZnak"/>
    <w:uiPriority w:val="34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0FB0D-8893-4493-A1B7-7995FAF3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Magdalena Speichert</cp:lastModifiedBy>
  <cp:revision>2</cp:revision>
  <cp:lastPrinted>2021-03-19T11:43:00Z</cp:lastPrinted>
  <dcterms:created xsi:type="dcterms:W3CDTF">2021-11-18T10:57:00Z</dcterms:created>
  <dcterms:modified xsi:type="dcterms:W3CDTF">2021-11-18T10:57:00Z</dcterms:modified>
</cp:coreProperties>
</file>