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177F" w:rsidRPr="007C296C" w:rsidRDefault="00AA177F" w:rsidP="009634E9">
      <w:pPr>
        <w:widowControl w:val="0"/>
        <w:jc w:val="right"/>
        <w:rPr>
          <w:rFonts w:ascii="Century Gothic" w:hAnsi="Century Gothic" w:cs="Arial"/>
          <w:color w:val="000000"/>
          <w:sz w:val="20"/>
          <w:szCs w:val="20"/>
        </w:rPr>
      </w:pPr>
    </w:p>
    <w:p w:rsidR="00435685" w:rsidRPr="00435685" w:rsidRDefault="00435685" w:rsidP="00435685">
      <w:pPr>
        <w:ind w:right="-285"/>
        <w:rPr>
          <w:rFonts w:ascii="Century Gothic" w:hAnsi="Century Gothic" w:cs="Calibri"/>
          <w:sz w:val="20"/>
          <w:szCs w:val="20"/>
        </w:rPr>
      </w:pPr>
      <w:bookmarkStart w:id="0" w:name="_Hlk74313388"/>
      <w:r w:rsidRPr="00435685">
        <w:rPr>
          <w:rFonts w:ascii="Century Gothic" w:hAnsi="Century Gothic" w:cs="Arial"/>
          <w:b/>
          <w:color w:val="000000"/>
          <w:sz w:val="20"/>
          <w:szCs w:val="20"/>
        </w:rPr>
        <w:t xml:space="preserve">Znak sprawy </w:t>
      </w:r>
      <w:r w:rsidRPr="00435685">
        <w:rPr>
          <w:rFonts w:ascii="Century Gothic" w:hAnsi="Century Gothic" w:cs="Arial"/>
          <w:b/>
          <w:color w:val="000000"/>
          <w:sz w:val="20"/>
          <w:szCs w:val="20"/>
        </w:rPr>
        <w:t>20/ABM/2021</w:t>
      </w:r>
      <w:bookmarkEnd w:id="0"/>
      <w:r w:rsidRPr="00435685">
        <w:rPr>
          <w:rFonts w:ascii="Century Gothic" w:hAnsi="Century Gothic" w:cs="Calibri"/>
          <w:sz w:val="20"/>
          <w:szCs w:val="20"/>
        </w:rPr>
        <w:tab/>
      </w:r>
      <w:r w:rsidRPr="00435685">
        <w:rPr>
          <w:rFonts w:ascii="Century Gothic" w:hAnsi="Century Gothic" w:cs="Calibri"/>
          <w:sz w:val="20"/>
          <w:szCs w:val="20"/>
        </w:rPr>
        <w:tab/>
      </w:r>
      <w:r w:rsidRPr="00435685">
        <w:rPr>
          <w:rFonts w:ascii="Century Gothic" w:hAnsi="Century Gothic" w:cs="Calibri"/>
          <w:sz w:val="20"/>
          <w:szCs w:val="20"/>
        </w:rPr>
        <w:tab/>
      </w:r>
      <w:r w:rsidRPr="00435685">
        <w:rPr>
          <w:rFonts w:ascii="Century Gothic" w:hAnsi="Century Gothic" w:cs="Calibri"/>
          <w:sz w:val="20"/>
          <w:szCs w:val="20"/>
        </w:rPr>
        <w:tab/>
      </w:r>
      <w:r w:rsidRPr="00435685">
        <w:rPr>
          <w:rFonts w:ascii="Century Gothic" w:hAnsi="Century Gothic" w:cs="Calibri"/>
          <w:sz w:val="20"/>
          <w:szCs w:val="20"/>
        </w:rPr>
        <w:tab/>
      </w:r>
      <w:r w:rsidRPr="00435685">
        <w:rPr>
          <w:rFonts w:ascii="Century Gothic" w:hAnsi="Century Gothic" w:cs="Calibri"/>
          <w:sz w:val="20"/>
          <w:szCs w:val="20"/>
        </w:rPr>
        <w:tab/>
        <w:t xml:space="preserve">         Gdańsk, dnia </w:t>
      </w:r>
      <w:r w:rsidRPr="00435685">
        <w:rPr>
          <w:rFonts w:ascii="Century Gothic" w:hAnsi="Century Gothic" w:cs="Calibri"/>
          <w:sz w:val="20"/>
          <w:szCs w:val="20"/>
        </w:rPr>
        <w:t>16.08</w:t>
      </w:r>
      <w:r w:rsidRPr="00435685">
        <w:rPr>
          <w:rFonts w:ascii="Century Gothic" w:hAnsi="Century Gothic" w:cs="Calibri"/>
          <w:sz w:val="20"/>
          <w:szCs w:val="20"/>
        </w:rPr>
        <w:t>.2021r.</w:t>
      </w:r>
    </w:p>
    <w:p w:rsidR="00435685" w:rsidRPr="00435685" w:rsidRDefault="00435685" w:rsidP="00435685">
      <w:pPr>
        <w:ind w:right="543"/>
        <w:jc w:val="both"/>
        <w:rPr>
          <w:rFonts w:ascii="Century Gothic" w:hAnsi="Century Gothic" w:cs="Calibri"/>
          <w:b/>
          <w:sz w:val="20"/>
          <w:szCs w:val="20"/>
        </w:rPr>
      </w:pPr>
    </w:p>
    <w:p w:rsidR="00435685" w:rsidRPr="00435685" w:rsidRDefault="00435685" w:rsidP="00435685">
      <w:pPr>
        <w:ind w:right="543"/>
        <w:jc w:val="both"/>
        <w:rPr>
          <w:rFonts w:ascii="Century Gothic" w:hAnsi="Century Gothic" w:cs="Calibri"/>
          <w:b/>
          <w:sz w:val="20"/>
          <w:szCs w:val="20"/>
        </w:rPr>
      </w:pPr>
    </w:p>
    <w:p w:rsidR="00435685" w:rsidRPr="00435685" w:rsidRDefault="00435685" w:rsidP="00435685">
      <w:pPr>
        <w:ind w:right="543"/>
        <w:jc w:val="both"/>
        <w:rPr>
          <w:rFonts w:ascii="Century Gothic" w:hAnsi="Century Gothic" w:cs="Calibri"/>
          <w:b/>
          <w:sz w:val="20"/>
          <w:szCs w:val="20"/>
        </w:rPr>
      </w:pPr>
    </w:p>
    <w:p w:rsidR="00435685" w:rsidRPr="00435685" w:rsidRDefault="00435685" w:rsidP="00435685">
      <w:pPr>
        <w:ind w:right="543"/>
        <w:jc w:val="both"/>
        <w:rPr>
          <w:rFonts w:ascii="Century Gothic" w:hAnsi="Century Gothic" w:cs="Calibri"/>
          <w:b/>
          <w:sz w:val="20"/>
          <w:szCs w:val="20"/>
        </w:rPr>
      </w:pPr>
    </w:p>
    <w:p w:rsidR="00435685" w:rsidRPr="00435685" w:rsidRDefault="00435685" w:rsidP="00435685">
      <w:pPr>
        <w:ind w:right="-285"/>
        <w:jc w:val="center"/>
        <w:rPr>
          <w:rFonts w:ascii="Century Gothic" w:hAnsi="Century Gothic" w:cs="Arial"/>
          <w:b/>
          <w:sz w:val="20"/>
          <w:szCs w:val="20"/>
        </w:rPr>
      </w:pPr>
      <w:r w:rsidRPr="00435685">
        <w:rPr>
          <w:rFonts w:ascii="Century Gothic" w:hAnsi="Century Gothic" w:cs="Arial"/>
          <w:b/>
          <w:sz w:val="20"/>
          <w:szCs w:val="20"/>
        </w:rPr>
        <w:t xml:space="preserve">Zawiadomienie o unieważnieniu postępowania </w:t>
      </w:r>
    </w:p>
    <w:p w:rsidR="00435685" w:rsidRPr="00435685" w:rsidRDefault="00435685" w:rsidP="00435685">
      <w:pPr>
        <w:ind w:right="543"/>
        <w:jc w:val="center"/>
        <w:rPr>
          <w:rFonts w:ascii="Century Gothic" w:hAnsi="Century Gothic" w:cs="Calibri"/>
          <w:b/>
          <w:sz w:val="20"/>
          <w:szCs w:val="20"/>
        </w:rPr>
      </w:pPr>
    </w:p>
    <w:p w:rsidR="00435685" w:rsidRPr="00435685" w:rsidRDefault="00435685" w:rsidP="00435685">
      <w:pPr>
        <w:widowControl w:val="0"/>
        <w:tabs>
          <w:tab w:val="left" w:pos="0"/>
        </w:tabs>
        <w:adjustRightInd w:val="0"/>
        <w:jc w:val="both"/>
        <w:textAlignment w:val="baseline"/>
        <w:rPr>
          <w:rFonts w:ascii="Century Gothic" w:hAnsi="Century Gothic" w:cstheme="majorHAnsi"/>
          <w:sz w:val="20"/>
          <w:szCs w:val="20"/>
          <w:lang w:val="en-US"/>
        </w:rPr>
      </w:pPr>
      <w:r w:rsidRPr="00435685">
        <w:rPr>
          <w:rFonts w:ascii="Century Gothic" w:hAnsi="Century Gothic" w:cs="Calibri"/>
          <w:sz w:val="20"/>
          <w:szCs w:val="20"/>
        </w:rPr>
        <w:t xml:space="preserve">Gdański Uniwersytet Medyczny, jako Zamawiający zawiadamia o </w:t>
      </w:r>
      <w:r w:rsidRPr="00435685">
        <w:rPr>
          <w:rFonts w:ascii="Century Gothic" w:hAnsi="Century Gothic" w:cs="Calibri"/>
          <w:bCs/>
          <w:sz w:val="20"/>
          <w:szCs w:val="20"/>
        </w:rPr>
        <w:t>unieważnieniu postępowania</w:t>
      </w:r>
      <w:r>
        <w:rPr>
          <w:rFonts w:ascii="Century Gothic" w:hAnsi="Century Gothic" w:cs="Calibri"/>
          <w:sz w:val="20"/>
          <w:szCs w:val="20"/>
        </w:rPr>
        <w:t xml:space="preserve"> </w:t>
      </w:r>
      <w:r w:rsidRPr="00435685">
        <w:rPr>
          <w:rFonts w:ascii="Century Gothic" w:hAnsi="Century Gothic" w:cs="Calibri"/>
          <w:sz w:val="20"/>
          <w:szCs w:val="20"/>
        </w:rPr>
        <w:t xml:space="preserve">o udzielenie zapytania ofertowego nr </w:t>
      </w:r>
      <w:r w:rsidRPr="00435685">
        <w:rPr>
          <w:rFonts w:ascii="Century Gothic" w:hAnsi="Century Gothic" w:cs="Calibri"/>
          <w:sz w:val="20"/>
          <w:szCs w:val="20"/>
        </w:rPr>
        <w:t>20/ABM</w:t>
      </w:r>
      <w:r w:rsidRPr="00435685">
        <w:rPr>
          <w:rFonts w:ascii="Century Gothic" w:hAnsi="Century Gothic" w:cs="Calibri"/>
          <w:sz w:val="20"/>
          <w:szCs w:val="20"/>
        </w:rPr>
        <w:t xml:space="preserve">/2021 </w:t>
      </w:r>
      <w:r w:rsidRPr="00435685">
        <w:rPr>
          <w:rFonts w:ascii="Century Gothic" w:hAnsi="Century Gothic" w:cs="Calibri"/>
          <w:color w:val="000000"/>
          <w:sz w:val="20"/>
          <w:szCs w:val="20"/>
        </w:rPr>
        <w:t xml:space="preserve">na zakup </w:t>
      </w:r>
      <w:r w:rsidRPr="00435685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usługi </w:t>
      </w:r>
      <w:r w:rsidRPr="00435685">
        <w:rPr>
          <w:rFonts w:ascii="Century Gothic" w:hAnsi="Century Gothic" w:cstheme="majorHAnsi"/>
          <w:sz w:val="20"/>
          <w:szCs w:val="20"/>
          <w:lang w:eastAsia="pl-PL"/>
        </w:rPr>
        <w:t>dostaw</w:t>
      </w:r>
      <w:r w:rsidRPr="00435685">
        <w:rPr>
          <w:rFonts w:ascii="Century Gothic" w:hAnsi="Century Gothic" w:cstheme="majorHAnsi"/>
          <w:sz w:val="20"/>
          <w:szCs w:val="20"/>
          <w:lang w:eastAsia="pl-PL"/>
        </w:rPr>
        <w:t>y</w:t>
      </w:r>
      <w:r w:rsidRPr="00435685">
        <w:rPr>
          <w:rFonts w:ascii="Century Gothic" w:hAnsi="Century Gothic" w:cstheme="majorHAnsi"/>
          <w:sz w:val="20"/>
          <w:szCs w:val="20"/>
          <w:lang w:eastAsia="pl-PL"/>
        </w:rPr>
        <w:t xml:space="preserve"> przesyłek medycznych (produkty lecznicze) wymagających kontrolowanych warunków przewozu z Polski do Francji, Włoch, Hiszpanii, Szwajcarii wraz z zapewnieniem odpowiednich opakowań transportowych dostosowanych do warunków transportu,</w:t>
      </w:r>
      <w:r w:rsidRPr="00435685">
        <w:rPr>
          <w:rFonts w:ascii="Century Gothic" w:eastAsia="Times New Roman" w:hAnsi="Century Gothic" w:cstheme="majorHAnsi"/>
          <w:iCs/>
          <w:sz w:val="20"/>
          <w:szCs w:val="20"/>
          <w:lang w:eastAsia="pl-PL"/>
        </w:rPr>
        <w:t xml:space="preserve"> w ramach realizacji projektu finansowanego przez Agencję Badań Medycznych</w:t>
      </w:r>
      <w:r>
        <w:rPr>
          <w:rFonts w:ascii="Century Gothic" w:hAnsi="Century Gothic" w:cstheme="majorHAnsi"/>
          <w:sz w:val="20"/>
          <w:szCs w:val="20"/>
          <w:lang w:val="en-US"/>
        </w:rPr>
        <w:t xml:space="preserve"> </w:t>
      </w:r>
      <w:bookmarkStart w:id="1" w:name="_GoBack"/>
      <w:bookmarkEnd w:id="1"/>
      <w:r w:rsidRPr="00435685">
        <w:rPr>
          <w:rFonts w:ascii="Century Gothic" w:hAnsi="Century Gothic" w:cstheme="majorHAnsi"/>
          <w:sz w:val="20"/>
          <w:szCs w:val="20"/>
          <w:lang w:val="en-US"/>
        </w:rPr>
        <w:t xml:space="preserve">Radiation-Free Therapy for the Initial treatment of Good prognosis early non-bulky HL, defined by a low Metabolic Tumor Volume and negative interim PET after chemotherapy cycles </w:t>
      </w:r>
      <w:r w:rsidRPr="00435685">
        <w:rPr>
          <w:rFonts w:ascii="Century Gothic" w:hAnsi="Century Gothic" w:cstheme="majorHAnsi"/>
          <w:b/>
          <w:sz w:val="20"/>
          <w:szCs w:val="20"/>
          <w:lang w:val="en-US"/>
        </w:rPr>
        <w:t xml:space="preserve">RAFTING. </w:t>
      </w:r>
      <w:proofErr w:type="spellStart"/>
      <w:r w:rsidRPr="00435685">
        <w:rPr>
          <w:rFonts w:ascii="Century Gothic" w:hAnsi="Century Gothic" w:cstheme="majorHAnsi"/>
          <w:sz w:val="20"/>
          <w:szCs w:val="20"/>
          <w:lang w:val="en-US"/>
        </w:rPr>
        <w:t>Umowa</w:t>
      </w:r>
      <w:proofErr w:type="spellEnd"/>
      <w:r w:rsidRPr="00435685">
        <w:rPr>
          <w:rFonts w:ascii="Century Gothic" w:hAnsi="Century Gothic" w:cstheme="majorHAnsi"/>
          <w:sz w:val="20"/>
          <w:szCs w:val="20"/>
          <w:lang w:val="en-US"/>
        </w:rPr>
        <w:t xml:space="preserve"> nr 2019/ABM/01/00060.</w:t>
      </w:r>
    </w:p>
    <w:p w:rsidR="00435685" w:rsidRPr="00435685" w:rsidRDefault="00435685" w:rsidP="00435685">
      <w:pPr>
        <w:tabs>
          <w:tab w:val="left" w:pos="284"/>
        </w:tabs>
        <w:spacing w:line="288" w:lineRule="auto"/>
        <w:jc w:val="both"/>
        <w:rPr>
          <w:rFonts w:ascii="Century Gothic" w:hAnsi="Century Gothic" w:cs="Calibri"/>
          <w:b/>
          <w:bCs/>
          <w:sz w:val="20"/>
          <w:szCs w:val="20"/>
        </w:rPr>
      </w:pPr>
    </w:p>
    <w:p w:rsidR="00435685" w:rsidRPr="00435685" w:rsidRDefault="00435685" w:rsidP="00435685">
      <w:pPr>
        <w:tabs>
          <w:tab w:val="left" w:pos="284"/>
        </w:tabs>
        <w:spacing w:line="288" w:lineRule="auto"/>
        <w:jc w:val="both"/>
        <w:rPr>
          <w:rFonts w:ascii="Century Gothic" w:hAnsi="Century Gothic" w:cs="Calibri"/>
          <w:b/>
          <w:bCs/>
          <w:sz w:val="20"/>
          <w:szCs w:val="20"/>
        </w:rPr>
      </w:pPr>
    </w:p>
    <w:p w:rsidR="00435685" w:rsidRPr="00435685" w:rsidRDefault="00435685" w:rsidP="00435685">
      <w:pPr>
        <w:tabs>
          <w:tab w:val="left" w:pos="284"/>
        </w:tabs>
        <w:spacing w:line="288" w:lineRule="auto"/>
        <w:rPr>
          <w:rFonts w:ascii="Century Gothic" w:hAnsi="Century Gothic" w:cs="Calibri"/>
          <w:b/>
          <w:bCs/>
          <w:sz w:val="20"/>
          <w:szCs w:val="20"/>
          <w:u w:val="single"/>
        </w:rPr>
      </w:pPr>
      <w:r w:rsidRPr="00435685">
        <w:rPr>
          <w:rFonts w:ascii="Century Gothic" w:hAnsi="Century Gothic" w:cs="Calibri"/>
          <w:b/>
          <w:bCs/>
          <w:sz w:val="20"/>
          <w:szCs w:val="20"/>
          <w:u w:val="single"/>
        </w:rPr>
        <w:t xml:space="preserve"> Uzasadnienie:</w:t>
      </w:r>
    </w:p>
    <w:p w:rsidR="00435685" w:rsidRPr="00435685" w:rsidRDefault="00435685" w:rsidP="00435685">
      <w:pPr>
        <w:tabs>
          <w:tab w:val="left" w:pos="284"/>
        </w:tabs>
        <w:spacing w:line="288" w:lineRule="auto"/>
        <w:rPr>
          <w:rFonts w:ascii="Century Gothic" w:hAnsi="Century Gothic" w:cs="Calibri"/>
          <w:sz w:val="20"/>
          <w:szCs w:val="20"/>
          <w:u w:val="single"/>
        </w:rPr>
      </w:pPr>
    </w:p>
    <w:p w:rsidR="00435685" w:rsidRPr="00435685" w:rsidRDefault="00435685" w:rsidP="00435685">
      <w:pPr>
        <w:spacing w:line="276" w:lineRule="auto"/>
        <w:jc w:val="both"/>
        <w:rPr>
          <w:rFonts w:ascii="Century Gothic" w:hAnsi="Century Gothic" w:cs="Arial"/>
          <w:sz w:val="20"/>
          <w:szCs w:val="20"/>
        </w:rPr>
      </w:pPr>
      <w:r w:rsidRPr="00435685">
        <w:rPr>
          <w:rFonts w:ascii="Century Gothic" w:hAnsi="Century Gothic" w:cs="Calibri"/>
          <w:sz w:val="20"/>
          <w:szCs w:val="20"/>
        </w:rPr>
        <w:t xml:space="preserve">Zgodnie z pkt. IX. </w:t>
      </w:r>
      <w:proofErr w:type="spellStart"/>
      <w:r w:rsidRPr="00435685">
        <w:rPr>
          <w:rFonts w:ascii="Century Gothic" w:hAnsi="Century Gothic" w:cs="Calibri"/>
          <w:sz w:val="20"/>
          <w:szCs w:val="20"/>
        </w:rPr>
        <w:t>ppkt</w:t>
      </w:r>
      <w:proofErr w:type="spellEnd"/>
      <w:r w:rsidRPr="00435685">
        <w:rPr>
          <w:rFonts w:ascii="Century Gothic" w:hAnsi="Century Gothic" w:cs="Calibri"/>
          <w:sz w:val="20"/>
          <w:szCs w:val="20"/>
        </w:rPr>
        <w:t xml:space="preserve">. </w:t>
      </w:r>
      <w:r w:rsidRPr="00435685">
        <w:rPr>
          <w:rFonts w:ascii="Century Gothic" w:hAnsi="Century Gothic" w:cs="Calibri"/>
          <w:sz w:val="20"/>
          <w:szCs w:val="20"/>
        </w:rPr>
        <w:t>3</w:t>
      </w:r>
      <w:r w:rsidRPr="00435685">
        <w:rPr>
          <w:rFonts w:ascii="Century Gothic" w:hAnsi="Century Gothic" w:cs="Calibri"/>
          <w:sz w:val="20"/>
          <w:szCs w:val="20"/>
        </w:rPr>
        <w:t xml:space="preserve"> Zamawiający unieważnienia postępowanie bez podania przyczyny.</w:t>
      </w:r>
    </w:p>
    <w:p w:rsidR="00435685" w:rsidRPr="00435685" w:rsidRDefault="00435685" w:rsidP="00435685">
      <w:pPr>
        <w:autoSpaceDE w:val="0"/>
        <w:autoSpaceDN w:val="0"/>
        <w:adjustRightInd w:val="0"/>
        <w:spacing w:line="276" w:lineRule="auto"/>
        <w:rPr>
          <w:rFonts w:ascii="Century Gothic" w:hAnsi="Century Gothic" w:cs="Arial"/>
          <w:sz w:val="20"/>
          <w:szCs w:val="20"/>
        </w:rPr>
      </w:pPr>
    </w:p>
    <w:p w:rsidR="00435685" w:rsidRPr="00435685" w:rsidRDefault="00435685" w:rsidP="00435685">
      <w:pPr>
        <w:pStyle w:val="HTML-wstpniesformatowany"/>
        <w:rPr>
          <w:rFonts w:ascii="Century Gothic" w:hAnsi="Century Gothic" w:cs="Calibri"/>
          <w:i/>
          <w:iCs/>
        </w:rPr>
      </w:pPr>
    </w:p>
    <w:p w:rsidR="00435685" w:rsidRPr="00435685" w:rsidRDefault="00435685" w:rsidP="00435685">
      <w:pPr>
        <w:pStyle w:val="HTML-wstpniesformatowany"/>
        <w:rPr>
          <w:rFonts w:ascii="Century Gothic" w:hAnsi="Century Gothic" w:cs="Calibri"/>
        </w:rPr>
      </w:pPr>
    </w:p>
    <w:p w:rsidR="00435685" w:rsidRPr="00435685" w:rsidRDefault="00435685" w:rsidP="00435685">
      <w:pPr>
        <w:ind w:left="5664" w:firstLine="708"/>
        <w:rPr>
          <w:rFonts w:ascii="Century Gothic" w:hAnsi="Century Gothic" w:cs="Calibri"/>
          <w:iCs/>
          <w:sz w:val="20"/>
          <w:szCs w:val="20"/>
        </w:rPr>
      </w:pPr>
      <w:r w:rsidRPr="00435685">
        <w:rPr>
          <w:rFonts w:ascii="Century Gothic" w:hAnsi="Century Gothic" w:cs="Calibri"/>
          <w:iCs/>
          <w:sz w:val="20"/>
          <w:szCs w:val="20"/>
        </w:rPr>
        <w:t xml:space="preserve">             Kanclerz</w:t>
      </w:r>
    </w:p>
    <w:p w:rsidR="00435685" w:rsidRPr="00435685" w:rsidRDefault="00435685" w:rsidP="00435685">
      <w:pPr>
        <w:jc w:val="both"/>
        <w:rPr>
          <w:rFonts w:ascii="Century Gothic" w:hAnsi="Century Gothic" w:cs="Calibri"/>
          <w:iCs/>
          <w:sz w:val="20"/>
          <w:szCs w:val="20"/>
        </w:rPr>
      </w:pPr>
      <w:r w:rsidRPr="00435685">
        <w:rPr>
          <w:rFonts w:ascii="Century Gothic" w:hAnsi="Century Gothic" w:cs="Calibri"/>
          <w:iCs/>
          <w:sz w:val="20"/>
          <w:szCs w:val="20"/>
        </w:rPr>
        <w:tab/>
      </w:r>
      <w:r w:rsidRPr="00435685">
        <w:rPr>
          <w:rFonts w:ascii="Century Gothic" w:hAnsi="Century Gothic" w:cs="Calibri"/>
          <w:iCs/>
          <w:sz w:val="20"/>
          <w:szCs w:val="20"/>
        </w:rPr>
        <w:tab/>
      </w:r>
      <w:r w:rsidRPr="00435685">
        <w:rPr>
          <w:rFonts w:ascii="Century Gothic" w:hAnsi="Century Gothic" w:cs="Calibri"/>
          <w:iCs/>
          <w:sz w:val="20"/>
          <w:szCs w:val="20"/>
        </w:rPr>
        <w:tab/>
      </w:r>
      <w:r w:rsidRPr="00435685">
        <w:rPr>
          <w:rFonts w:ascii="Century Gothic" w:hAnsi="Century Gothic" w:cs="Calibri"/>
          <w:iCs/>
          <w:sz w:val="20"/>
          <w:szCs w:val="20"/>
        </w:rPr>
        <w:tab/>
      </w:r>
      <w:r w:rsidRPr="00435685">
        <w:rPr>
          <w:rFonts w:ascii="Century Gothic" w:hAnsi="Century Gothic" w:cs="Calibri"/>
          <w:iCs/>
          <w:sz w:val="20"/>
          <w:szCs w:val="20"/>
        </w:rPr>
        <w:tab/>
      </w:r>
      <w:r w:rsidRPr="00435685">
        <w:rPr>
          <w:rFonts w:ascii="Century Gothic" w:hAnsi="Century Gothic" w:cs="Calibri"/>
          <w:iCs/>
          <w:sz w:val="20"/>
          <w:szCs w:val="20"/>
        </w:rPr>
        <w:tab/>
      </w:r>
      <w:r w:rsidRPr="00435685">
        <w:rPr>
          <w:rFonts w:ascii="Century Gothic" w:hAnsi="Century Gothic" w:cs="Calibri"/>
          <w:iCs/>
          <w:sz w:val="20"/>
          <w:szCs w:val="20"/>
        </w:rPr>
        <w:tab/>
      </w:r>
      <w:r w:rsidRPr="00435685">
        <w:rPr>
          <w:rFonts w:ascii="Century Gothic" w:hAnsi="Century Gothic" w:cs="Calibri"/>
          <w:iCs/>
          <w:sz w:val="20"/>
          <w:szCs w:val="20"/>
        </w:rPr>
        <w:tab/>
        <w:t>  </w:t>
      </w:r>
      <w:r w:rsidRPr="00435685">
        <w:rPr>
          <w:rFonts w:ascii="Century Gothic" w:hAnsi="Century Gothic" w:cs="Calibri"/>
          <w:iCs/>
          <w:sz w:val="20"/>
          <w:szCs w:val="20"/>
        </w:rPr>
        <w:tab/>
      </w:r>
      <w:r w:rsidRPr="00435685">
        <w:rPr>
          <w:rFonts w:ascii="Century Gothic" w:hAnsi="Century Gothic" w:cs="Calibri"/>
          <w:iCs/>
          <w:sz w:val="20"/>
          <w:szCs w:val="20"/>
        </w:rPr>
        <w:tab/>
      </w:r>
      <w:r w:rsidRPr="00435685">
        <w:rPr>
          <w:rFonts w:ascii="Century Gothic" w:hAnsi="Century Gothic" w:cs="Calibri"/>
          <w:iCs/>
          <w:sz w:val="20"/>
          <w:szCs w:val="20"/>
        </w:rPr>
        <w:tab/>
      </w:r>
      <w:r w:rsidRPr="00435685">
        <w:rPr>
          <w:rFonts w:ascii="Century Gothic" w:hAnsi="Century Gothic" w:cs="Calibri"/>
          <w:iCs/>
          <w:sz w:val="20"/>
          <w:szCs w:val="20"/>
        </w:rPr>
        <w:tab/>
      </w:r>
      <w:r w:rsidRPr="00435685">
        <w:rPr>
          <w:rFonts w:ascii="Century Gothic" w:hAnsi="Century Gothic" w:cs="Calibri"/>
          <w:iCs/>
          <w:sz w:val="20"/>
          <w:szCs w:val="20"/>
        </w:rPr>
        <w:tab/>
      </w:r>
      <w:r w:rsidRPr="00435685">
        <w:rPr>
          <w:rFonts w:ascii="Century Gothic" w:hAnsi="Century Gothic" w:cs="Calibri"/>
          <w:iCs/>
          <w:sz w:val="20"/>
          <w:szCs w:val="20"/>
        </w:rPr>
        <w:tab/>
      </w:r>
      <w:r w:rsidRPr="00435685">
        <w:rPr>
          <w:rFonts w:ascii="Century Gothic" w:hAnsi="Century Gothic" w:cs="Calibri"/>
          <w:iCs/>
          <w:sz w:val="20"/>
          <w:szCs w:val="20"/>
        </w:rPr>
        <w:tab/>
      </w:r>
      <w:r w:rsidRPr="00435685">
        <w:rPr>
          <w:rFonts w:ascii="Century Gothic" w:hAnsi="Century Gothic" w:cs="Calibri"/>
          <w:iCs/>
          <w:sz w:val="20"/>
          <w:szCs w:val="20"/>
        </w:rPr>
        <w:tab/>
      </w:r>
      <w:r w:rsidRPr="00435685">
        <w:rPr>
          <w:rFonts w:ascii="Century Gothic" w:hAnsi="Century Gothic" w:cs="Calibri"/>
          <w:iCs/>
          <w:sz w:val="20"/>
          <w:szCs w:val="20"/>
        </w:rPr>
        <w:tab/>
        <w:t> </w:t>
      </w:r>
      <w:r w:rsidRPr="00435685">
        <w:rPr>
          <w:rFonts w:ascii="Century Gothic" w:hAnsi="Century Gothic" w:cs="Calibri"/>
          <w:iCs/>
          <w:sz w:val="20"/>
          <w:szCs w:val="20"/>
        </w:rPr>
        <w:tab/>
      </w:r>
      <w:r w:rsidRPr="00435685">
        <w:rPr>
          <w:rFonts w:ascii="Century Gothic" w:hAnsi="Century Gothic" w:cs="Calibri"/>
          <w:iCs/>
          <w:sz w:val="20"/>
          <w:szCs w:val="20"/>
        </w:rPr>
        <w:tab/>
      </w:r>
      <w:r w:rsidRPr="00435685">
        <w:rPr>
          <w:rFonts w:ascii="Century Gothic" w:hAnsi="Century Gothic" w:cs="Calibri"/>
          <w:iCs/>
          <w:sz w:val="20"/>
          <w:szCs w:val="20"/>
        </w:rPr>
        <w:tab/>
      </w:r>
      <w:r w:rsidRPr="00435685">
        <w:rPr>
          <w:rFonts w:ascii="Century Gothic" w:hAnsi="Century Gothic" w:cs="Calibri"/>
          <w:iCs/>
          <w:sz w:val="20"/>
          <w:szCs w:val="20"/>
        </w:rPr>
        <w:tab/>
        <w:t xml:space="preserve">    </w:t>
      </w:r>
      <w:r w:rsidRPr="00435685">
        <w:rPr>
          <w:rFonts w:ascii="Century Gothic" w:hAnsi="Century Gothic" w:cs="Calibri"/>
          <w:iCs/>
          <w:sz w:val="20"/>
          <w:szCs w:val="20"/>
        </w:rPr>
        <w:t xml:space="preserve"> mgr Marek Langowski</w:t>
      </w:r>
    </w:p>
    <w:p w:rsidR="00E35339" w:rsidRPr="007C296C" w:rsidRDefault="00E35339" w:rsidP="009634E9">
      <w:pPr>
        <w:jc w:val="both"/>
        <w:rPr>
          <w:rFonts w:ascii="Century Gothic" w:hAnsi="Century Gothic" w:cs="Arial"/>
          <w:b/>
          <w:color w:val="000000"/>
          <w:sz w:val="20"/>
          <w:szCs w:val="20"/>
        </w:rPr>
      </w:pPr>
    </w:p>
    <w:sectPr w:rsidR="00E35339" w:rsidRPr="007C296C" w:rsidSect="008F58A1">
      <w:headerReference w:type="default" r:id="rId8"/>
      <w:pgSz w:w="11906" w:h="16838"/>
      <w:pgMar w:top="16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6B2B" w:rsidRDefault="00976B2B" w:rsidP="00B60D75">
      <w:pPr>
        <w:spacing w:line="240" w:lineRule="auto"/>
      </w:pPr>
      <w:r>
        <w:separator/>
      </w:r>
    </w:p>
  </w:endnote>
  <w:endnote w:type="continuationSeparator" w:id="0">
    <w:p w:rsidR="00976B2B" w:rsidRDefault="00976B2B" w:rsidP="00B60D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6B2B" w:rsidRDefault="00976B2B" w:rsidP="00B60D75">
      <w:pPr>
        <w:spacing w:line="240" w:lineRule="auto"/>
      </w:pPr>
      <w:r>
        <w:separator/>
      </w:r>
    </w:p>
  </w:footnote>
  <w:footnote w:type="continuationSeparator" w:id="0">
    <w:p w:rsidR="00976B2B" w:rsidRDefault="00976B2B" w:rsidP="00B60D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58A1" w:rsidRDefault="008F58A1" w:rsidP="008F58A1">
    <w:pPr>
      <w:pStyle w:val="Nagwek"/>
      <w:jc w:val="both"/>
    </w:pPr>
    <w:r>
      <w:t xml:space="preserve">      </w:t>
    </w:r>
  </w:p>
  <w:p w:rsidR="008F58A1" w:rsidRDefault="008F58A1" w:rsidP="008F58A1">
    <w:pPr>
      <w:pStyle w:val="Nagwek"/>
      <w:jc w:val="both"/>
    </w:pPr>
    <w:r w:rsidRPr="003D42DC">
      <w:rPr>
        <w:noProof/>
        <w:lang w:eastAsia="pl-PL"/>
      </w:rPr>
      <w:drawing>
        <wp:inline distT="0" distB="0" distL="0" distR="0" wp14:anchorId="2FF4CAB5" wp14:editId="5D115AC4">
          <wp:extent cx="1666875" cy="733425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7334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</w:t>
    </w:r>
    <w:r w:rsidRPr="003D42DC">
      <w:rPr>
        <w:noProof/>
        <w:lang w:eastAsia="pl-PL"/>
      </w:rPr>
      <w:drawing>
        <wp:inline distT="0" distB="0" distL="0" distR="0" wp14:anchorId="7DD4094F" wp14:editId="4A76226C">
          <wp:extent cx="1609725" cy="876300"/>
          <wp:effectExtent l="0" t="0" r="0" b="0"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8763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47D91"/>
    <w:multiLevelType w:val="hybridMultilevel"/>
    <w:tmpl w:val="D4208EEA"/>
    <w:lvl w:ilvl="0" w:tplc="C8087A42">
      <w:start w:val="10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1E563C"/>
    <w:multiLevelType w:val="hybridMultilevel"/>
    <w:tmpl w:val="A184E3B0"/>
    <w:lvl w:ilvl="0" w:tplc="947E539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7D2A4D"/>
    <w:multiLevelType w:val="hybridMultilevel"/>
    <w:tmpl w:val="5D8AE15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5ED08A8"/>
    <w:multiLevelType w:val="singleLevel"/>
    <w:tmpl w:val="B0764248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0"/>
      </w:rPr>
    </w:lvl>
  </w:abstractNum>
  <w:abstractNum w:abstractNumId="4" w15:restartNumberingAfterBreak="0">
    <w:nsid w:val="0C0606EC"/>
    <w:multiLevelType w:val="hybridMultilevel"/>
    <w:tmpl w:val="B1E0923A"/>
    <w:lvl w:ilvl="0" w:tplc="0B448CB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0CD032B4"/>
    <w:multiLevelType w:val="hybridMultilevel"/>
    <w:tmpl w:val="EAEAD79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937E65"/>
    <w:multiLevelType w:val="hybridMultilevel"/>
    <w:tmpl w:val="1472A20E"/>
    <w:lvl w:ilvl="0" w:tplc="04150019">
      <w:start w:val="1"/>
      <w:numFmt w:val="lowerLetter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1683480D"/>
    <w:multiLevelType w:val="hybridMultilevel"/>
    <w:tmpl w:val="B0180054"/>
    <w:lvl w:ilvl="0" w:tplc="04150019">
      <w:start w:val="1"/>
      <w:numFmt w:val="lowerLetter"/>
      <w:lvlText w:val="%1."/>
      <w:lvlJc w:val="left"/>
      <w:pPr>
        <w:tabs>
          <w:tab w:val="num" w:pos="1247"/>
        </w:tabs>
        <w:ind w:left="1247" w:hanging="397"/>
      </w:pPr>
      <w:rPr>
        <w:rFonts w:hint="default"/>
        <w:b w:val="0"/>
      </w:rPr>
    </w:lvl>
    <w:lvl w:ilvl="1" w:tplc="C7CC8210">
      <w:start w:val="1"/>
      <w:numFmt w:val="decimal"/>
      <w:lvlText w:val="%2)"/>
      <w:lvlJc w:val="left"/>
      <w:pPr>
        <w:tabs>
          <w:tab w:val="num" w:pos="423"/>
        </w:tabs>
        <w:ind w:left="423" w:firstLine="3"/>
      </w:pPr>
      <w:rPr>
        <w:rFonts w:ascii="Century Gothic" w:hAnsi="Century Gothic" w:cs="Arial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z w:val="20"/>
        <w:szCs w:val="2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0C2A12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9307D7B"/>
    <w:multiLevelType w:val="hybridMultilevel"/>
    <w:tmpl w:val="0B96E4D0"/>
    <w:lvl w:ilvl="0" w:tplc="E86E557A">
      <w:start w:val="1"/>
      <w:numFmt w:val="decimal"/>
      <w:lvlText w:val="%1."/>
      <w:lvlJc w:val="left"/>
      <w:pPr>
        <w:tabs>
          <w:tab w:val="num" w:pos="1247"/>
        </w:tabs>
        <w:ind w:left="1247" w:hanging="397"/>
      </w:pPr>
      <w:rPr>
        <w:rFonts w:cs="Times New Roman" w:hint="default"/>
        <w:b w:val="0"/>
      </w:rPr>
    </w:lvl>
    <w:lvl w:ilvl="1" w:tplc="C7CC8210">
      <w:start w:val="1"/>
      <w:numFmt w:val="decimal"/>
      <w:lvlText w:val="%2)"/>
      <w:lvlJc w:val="left"/>
      <w:pPr>
        <w:tabs>
          <w:tab w:val="num" w:pos="423"/>
        </w:tabs>
        <w:ind w:left="423" w:firstLine="3"/>
      </w:pPr>
      <w:rPr>
        <w:rFonts w:ascii="Century Gothic" w:hAnsi="Century Gothic" w:cs="Arial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z w:val="20"/>
        <w:szCs w:val="2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150019">
      <w:start w:val="1"/>
      <w:numFmt w:val="lowerLetter"/>
      <w:lvlText w:val="%3."/>
      <w:lvlJc w:val="left"/>
      <w:pPr>
        <w:tabs>
          <w:tab w:val="num" w:pos="1352"/>
        </w:tabs>
        <w:ind w:left="1352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D156605"/>
    <w:multiLevelType w:val="hybridMultilevel"/>
    <w:tmpl w:val="EEACEC7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8B4BE9"/>
    <w:multiLevelType w:val="hybridMultilevel"/>
    <w:tmpl w:val="F25AEF6C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244C2C37"/>
    <w:multiLevelType w:val="hybridMultilevel"/>
    <w:tmpl w:val="D16CC6A2"/>
    <w:lvl w:ilvl="0" w:tplc="04150011">
      <w:start w:val="1"/>
      <w:numFmt w:val="decimal"/>
      <w:lvlText w:val="%1)"/>
      <w:lvlJc w:val="left"/>
      <w:pPr>
        <w:tabs>
          <w:tab w:val="num" w:pos="1247"/>
        </w:tabs>
        <w:ind w:left="1247" w:hanging="397"/>
      </w:pPr>
      <w:rPr>
        <w:rFonts w:hint="default"/>
        <w:b w:val="0"/>
      </w:rPr>
    </w:lvl>
    <w:lvl w:ilvl="1" w:tplc="C7CC8210">
      <w:start w:val="1"/>
      <w:numFmt w:val="decimal"/>
      <w:lvlText w:val="%2)"/>
      <w:lvlJc w:val="left"/>
      <w:pPr>
        <w:tabs>
          <w:tab w:val="num" w:pos="423"/>
        </w:tabs>
        <w:ind w:left="423" w:firstLine="3"/>
      </w:pPr>
      <w:rPr>
        <w:rFonts w:ascii="Century Gothic" w:hAnsi="Century Gothic" w:cs="Arial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z w:val="20"/>
        <w:szCs w:val="2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0C2A12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51F5E58"/>
    <w:multiLevelType w:val="hybridMultilevel"/>
    <w:tmpl w:val="2048D514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03640C9"/>
    <w:multiLevelType w:val="hybridMultilevel"/>
    <w:tmpl w:val="3A006DE0"/>
    <w:lvl w:ilvl="0" w:tplc="0415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15" w15:restartNumberingAfterBreak="0">
    <w:nsid w:val="33D351F0"/>
    <w:multiLevelType w:val="singleLevel"/>
    <w:tmpl w:val="F168C262"/>
    <w:lvl w:ilvl="0">
      <w:start w:val="1"/>
      <w:numFmt w:val="decimal"/>
      <w:lvlText w:val="%1."/>
      <w:lvlJc w:val="left"/>
      <w:pPr>
        <w:ind w:left="0" w:firstLine="0"/>
      </w:pPr>
      <w:rPr>
        <w:rFonts w:ascii="Arial" w:hAnsi="Arial" w:cs="Arial" w:hint="default"/>
        <w:b w:val="0"/>
        <w:i w:val="0"/>
        <w:sz w:val="20"/>
        <w:szCs w:val="20"/>
      </w:rPr>
    </w:lvl>
  </w:abstractNum>
  <w:abstractNum w:abstractNumId="16" w15:restartNumberingAfterBreak="0">
    <w:nsid w:val="35BC2270"/>
    <w:multiLevelType w:val="hybridMultilevel"/>
    <w:tmpl w:val="F37C9492"/>
    <w:lvl w:ilvl="0" w:tplc="4244AFA0">
      <w:start w:val="1"/>
      <w:numFmt w:val="lowerLetter"/>
      <w:lvlText w:val="%1.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B00720"/>
    <w:multiLevelType w:val="hybridMultilevel"/>
    <w:tmpl w:val="FB7A2710"/>
    <w:lvl w:ilvl="0" w:tplc="04150011">
      <w:start w:val="1"/>
      <w:numFmt w:val="decimal"/>
      <w:lvlText w:val="%1)"/>
      <w:lvlJc w:val="left"/>
      <w:pPr>
        <w:ind w:left="1210" w:hanging="360"/>
      </w:p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8" w15:restartNumberingAfterBreak="0">
    <w:nsid w:val="3B526A4B"/>
    <w:multiLevelType w:val="hybridMultilevel"/>
    <w:tmpl w:val="176CD304"/>
    <w:lvl w:ilvl="0" w:tplc="E08C16F4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C8E605B"/>
    <w:multiLevelType w:val="multilevel"/>
    <w:tmpl w:val="E2A8CF12"/>
    <w:lvl w:ilvl="0">
      <w:start w:val="1"/>
      <w:numFmt w:val="decimal"/>
      <w:lvlText w:val="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0" w15:restartNumberingAfterBreak="0">
    <w:nsid w:val="44652981"/>
    <w:multiLevelType w:val="hybridMultilevel"/>
    <w:tmpl w:val="DFB6E1D2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E42A1F"/>
    <w:multiLevelType w:val="hybridMultilevel"/>
    <w:tmpl w:val="6786F962"/>
    <w:lvl w:ilvl="0" w:tplc="0415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22" w15:restartNumberingAfterBreak="0">
    <w:nsid w:val="48896871"/>
    <w:multiLevelType w:val="hybridMultilevel"/>
    <w:tmpl w:val="9AE26E3A"/>
    <w:lvl w:ilvl="0" w:tplc="08F61840">
      <w:start w:val="6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A8048EE"/>
    <w:multiLevelType w:val="hybridMultilevel"/>
    <w:tmpl w:val="0A304078"/>
    <w:lvl w:ilvl="0" w:tplc="0415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24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501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D0286A"/>
    <w:multiLevelType w:val="hybridMultilevel"/>
    <w:tmpl w:val="2822EED4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5237450D"/>
    <w:multiLevelType w:val="hybridMultilevel"/>
    <w:tmpl w:val="EBF0DD7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656542"/>
    <w:multiLevelType w:val="hybridMultilevel"/>
    <w:tmpl w:val="D93A39CC"/>
    <w:lvl w:ilvl="0" w:tplc="0415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28" w15:restartNumberingAfterBreak="0">
    <w:nsid w:val="55C05820"/>
    <w:multiLevelType w:val="singleLevel"/>
    <w:tmpl w:val="55C05820"/>
    <w:lvl w:ilvl="0">
      <w:start w:val="1"/>
      <w:numFmt w:val="decimal"/>
      <w:suff w:val="space"/>
      <w:lvlText w:val="%1."/>
      <w:lvlJc w:val="left"/>
    </w:lvl>
  </w:abstractNum>
  <w:abstractNum w:abstractNumId="29" w15:restartNumberingAfterBreak="0">
    <w:nsid w:val="5792525E"/>
    <w:multiLevelType w:val="hybridMultilevel"/>
    <w:tmpl w:val="3D983BFA"/>
    <w:lvl w:ilvl="0" w:tplc="0415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B5E6CCD6">
      <w:start w:val="1"/>
      <w:numFmt w:val="bullet"/>
      <w:lvlText w:val="-"/>
      <w:lvlJc w:val="left"/>
      <w:pPr>
        <w:ind w:left="2699" w:hanging="360"/>
      </w:pPr>
      <w:rPr>
        <w:rFonts w:ascii="Verdana" w:hAnsi="Verdana" w:hint="default"/>
      </w:rPr>
    </w:lvl>
    <w:lvl w:ilvl="3" w:tplc="0415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30" w15:restartNumberingAfterBreak="0">
    <w:nsid w:val="57BB569B"/>
    <w:multiLevelType w:val="hybridMultilevel"/>
    <w:tmpl w:val="800EFA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123F17"/>
    <w:multiLevelType w:val="multilevel"/>
    <w:tmpl w:val="2F8679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5B5E01AF"/>
    <w:multiLevelType w:val="hybridMultilevel"/>
    <w:tmpl w:val="AB460E88"/>
    <w:lvl w:ilvl="0" w:tplc="0415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979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33" w15:restartNumberingAfterBreak="0">
    <w:nsid w:val="5B7A16FC"/>
    <w:multiLevelType w:val="hybridMultilevel"/>
    <w:tmpl w:val="D318C488"/>
    <w:lvl w:ilvl="0" w:tplc="0415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5000B">
      <w:start w:val="1"/>
      <w:numFmt w:val="bullet"/>
      <w:lvlText w:val=""/>
      <w:lvlJc w:val="left"/>
      <w:pPr>
        <w:ind w:left="26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34" w15:restartNumberingAfterBreak="0">
    <w:nsid w:val="5F5627AF"/>
    <w:multiLevelType w:val="hybridMultilevel"/>
    <w:tmpl w:val="AC2EE228"/>
    <w:lvl w:ilvl="0" w:tplc="E08C16F4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2BB77A4"/>
    <w:multiLevelType w:val="hybridMultilevel"/>
    <w:tmpl w:val="307C58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4079D5"/>
    <w:multiLevelType w:val="hybridMultilevel"/>
    <w:tmpl w:val="7BF871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87680E"/>
    <w:multiLevelType w:val="hybridMultilevel"/>
    <w:tmpl w:val="732003F2"/>
    <w:lvl w:ilvl="0" w:tplc="0415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38" w15:restartNumberingAfterBreak="0">
    <w:nsid w:val="6CF012BD"/>
    <w:multiLevelType w:val="multilevel"/>
    <w:tmpl w:val="92043822"/>
    <w:lvl w:ilvl="0">
      <w:start w:val="1"/>
      <w:numFmt w:val="decimal"/>
      <w:lvlText w:val="%1."/>
      <w:lvlJc w:val="left"/>
      <w:pPr>
        <w:ind w:left="0" w:firstLine="0"/>
      </w:pPr>
      <w:rPr>
        <w:rFonts w:ascii="Century Gothic" w:hAnsi="Century Gothic" w:cs="Arial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9" w15:restartNumberingAfterBreak="0">
    <w:nsid w:val="6E7E1D5D"/>
    <w:multiLevelType w:val="hybridMultilevel"/>
    <w:tmpl w:val="85FC732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6EFB50EC"/>
    <w:multiLevelType w:val="singleLevel"/>
    <w:tmpl w:val="B0764248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0"/>
      </w:rPr>
    </w:lvl>
  </w:abstractNum>
  <w:abstractNum w:abstractNumId="41" w15:restartNumberingAfterBreak="0">
    <w:nsid w:val="70315DAA"/>
    <w:multiLevelType w:val="hybridMultilevel"/>
    <w:tmpl w:val="16842118"/>
    <w:lvl w:ilvl="0" w:tplc="0415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42" w15:restartNumberingAfterBreak="0">
    <w:nsid w:val="737A6B8F"/>
    <w:multiLevelType w:val="hybridMultilevel"/>
    <w:tmpl w:val="456CBE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3B94F46"/>
    <w:multiLevelType w:val="hybridMultilevel"/>
    <w:tmpl w:val="F8F42A4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7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52C7927"/>
    <w:multiLevelType w:val="hybridMultilevel"/>
    <w:tmpl w:val="40904074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0"/>
  </w:num>
  <w:num w:numId="3">
    <w:abstractNumId w:val="16"/>
  </w:num>
  <w:num w:numId="4">
    <w:abstractNumId w:val="6"/>
  </w:num>
  <w:num w:numId="5">
    <w:abstractNumId w:val="19"/>
  </w:num>
  <w:num w:numId="6">
    <w:abstractNumId w:val="10"/>
  </w:num>
  <w:num w:numId="7">
    <w:abstractNumId w:val="2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2"/>
  </w:num>
  <w:num w:numId="10">
    <w:abstractNumId w:val="4"/>
  </w:num>
  <w:num w:numId="11">
    <w:abstractNumId w:val="15"/>
  </w:num>
  <w:num w:numId="12">
    <w:abstractNumId w:val="40"/>
  </w:num>
  <w:num w:numId="13">
    <w:abstractNumId w:val="18"/>
  </w:num>
  <w:num w:numId="14">
    <w:abstractNumId w:val="34"/>
  </w:num>
  <w:num w:numId="1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3"/>
  </w:num>
  <w:num w:numId="17">
    <w:abstractNumId w:val="39"/>
  </w:num>
  <w:num w:numId="18">
    <w:abstractNumId w:val="22"/>
  </w:num>
  <w:num w:numId="19">
    <w:abstractNumId w:val="0"/>
  </w:num>
  <w:num w:numId="20">
    <w:abstractNumId w:val="8"/>
  </w:num>
  <w:num w:numId="21">
    <w:abstractNumId w:val="38"/>
  </w:num>
  <w:num w:numId="2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"/>
  </w:num>
  <w:num w:numId="24">
    <w:abstractNumId w:val="27"/>
  </w:num>
  <w:num w:numId="25">
    <w:abstractNumId w:val="23"/>
  </w:num>
  <w:num w:numId="26">
    <w:abstractNumId w:val="35"/>
  </w:num>
  <w:num w:numId="27">
    <w:abstractNumId w:val="14"/>
  </w:num>
  <w:num w:numId="28">
    <w:abstractNumId w:val="33"/>
  </w:num>
  <w:num w:numId="29">
    <w:abstractNumId w:val="29"/>
  </w:num>
  <w:num w:numId="30">
    <w:abstractNumId w:val="42"/>
  </w:num>
  <w:num w:numId="31">
    <w:abstractNumId w:val="41"/>
  </w:num>
  <w:num w:numId="32">
    <w:abstractNumId w:val="44"/>
  </w:num>
  <w:num w:numId="33">
    <w:abstractNumId w:val="37"/>
  </w:num>
  <w:num w:numId="34">
    <w:abstractNumId w:val="32"/>
  </w:num>
  <w:num w:numId="35">
    <w:abstractNumId w:val="21"/>
  </w:num>
  <w:num w:numId="36">
    <w:abstractNumId w:val="11"/>
  </w:num>
  <w:num w:numId="37">
    <w:abstractNumId w:val="36"/>
  </w:num>
  <w:num w:numId="38">
    <w:abstractNumId w:val="12"/>
  </w:num>
  <w:num w:numId="39">
    <w:abstractNumId w:val="13"/>
  </w:num>
  <w:num w:numId="40">
    <w:abstractNumId w:val="30"/>
  </w:num>
  <w:num w:numId="41">
    <w:abstractNumId w:val="17"/>
  </w:num>
  <w:num w:numId="42">
    <w:abstractNumId w:val="25"/>
  </w:num>
  <w:num w:numId="43">
    <w:abstractNumId w:val="7"/>
  </w:num>
  <w:num w:numId="44">
    <w:abstractNumId w:val="28"/>
  </w:num>
  <w:num w:numId="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339"/>
    <w:rsid w:val="00030EBA"/>
    <w:rsid w:val="000D6A0F"/>
    <w:rsid w:val="000E0CF5"/>
    <w:rsid w:val="00166A7C"/>
    <w:rsid w:val="00192163"/>
    <w:rsid w:val="001966A5"/>
    <w:rsid w:val="00197C28"/>
    <w:rsid w:val="00226CB9"/>
    <w:rsid w:val="002367E8"/>
    <w:rsid w:val="002B5B2A"/>
    <w:rsid w:val="00312D1B"/>
    <w:rsid w:val="00344D77"/>
    <w:rsid w:val="00397917"/>
    <w:rsid w:val="003C2B12"/>
    <w:rsid w:val="003E3E82"/>
    <w:rsid w:val="00435685"/>
    <w:rsid w:val="00524CA3"/>
    <w:rsid w:val="005354EC"/>
    <w:rsid w:val="005555B2"/>
    <w:rsid w:val="00557049"/>
    <w:rsid w:val="0059534F"/>
    <w:rsid w:val="005B364E"/>
    <w:rsid w:val="005C6E93"/>
    <w:rsid w:val="005E55FA"/>
    <w:rsid w:val="00600B00"/>
    <w:rsid w:val="0064260E"/>
    <w:rsid w:val="00651529"/>
    <w:rsid w:val="0076553E"/>
    <w:rsid w:val="007C296C"/>
    <w:rsid w:val="007E6E59"/>
    <w:rsid w:val="0080281E"/>
    <w:rsid w:val="00827356"/>
    <w:rsid w:val="00871D9B"/>
    <w:rsid w:val="00876F40"/>
    <w:rsid w:val="00883B4A"/>
    <w:rsid w:val="00885611"/>
    <w:rsid w:val="008C5491"/>
    <w:rsid w:val="008C64A8"/>
    <w:rsid w:val="008F58A1"/>
    <w:rsid w:val="00900A75"/>
    <w:rsid w:val="00902063"/>
    <w:rsid w:val="00932F31"/>
    <w:rsid w:val="0095743B"/>
    <w:rsid w:val="009634E9"/>
    <w:rsid w:val="00976B2B"/>
    <w:rsid w:val="00991CE5"/>
    <w:rsid w:val="009C34E3"/>
    <w:rsid w:val="00A75E15"/>
    <w:rsid w:val="00AA177F"/>
    <w:rsid w:val="00AF2597"/>
    <w:rsid w:val="00B0266E"/>
    <w:rsid w:val="00B56775"/>
    <w:rsid w:val="00B60D75"/>
    <w:rsid w:val="00BC28F7"/>
    <w:rsid w:val="00BE1070"/>
    <w:rsid w:val="00C94AEC"/>
    <w:rsid w:val="00CE17A7"/>
    <w:rsid w:val="00D04140"/>
    <w:rsid w:val="00D04F80"/>
    <w:rsid w:val="00D17341"/>
    <w:rsid w:val="00D33EAA"/>
    <w:rsid w:val="00D37B51"/>
    <w:rsid w:val="00D535DB"/>
    <w:rsid w:val="00D721CC"/>
    <w:rsid w:val="00DA243E"/>
    <w:rsid w:val="00DD543B"/>
    <w:rsid w:val="00E13C23"/>
    <w:rsid w:val="00E140BD"/>
    <w:rsid w:val="00E35339"/>
    <w:rsid w:val="00E94041"/>
    <w:rsid w:val="00ED7C7D"/>
    <w:rsid w:val="00EF727B"/>
    <w:rsid w:val="00F1558C"/>
    <w:rsid w:val="00FB6D32"/>
    <w:rsid w:val="00FD4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9F9A8"/>
  <w15:chartTrackingRefBased/>
  <w15:docId w15:val="{7D8BBCF4-0B4B-4264-B7C2-D22DF98D8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35339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030EB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35339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5339"/>
  </w:style>
  <w:style w:type="paragraph" w:styleId="Akapitzlist">
    <w:name w:val="List Paragraph"/>
    <w:basedOn w:val="Normalny"/>
    <w:link w:val="AkapitzlistZnak"/>
    <w:uiPriority w:val="34"/>
    <w:qFormat/>
    <w:rsid w:val="00E35339"/>
    <w:pPr>
      <w:ind w:left="720"/>
      <w:contextualSpacing/>
    </w:pPr>
  </w:style>
  <w:style w:type="character" w:styleId="Hipercze">
    <w:name w:val="Hyperlink"/>
    <w:uiPriority w:val="99"/>
    <w:rsid w:val="00E35339"/>
    <w:rPr>
      <w:rFonts w:cs="Times New Roman"/>
      <w:color w:val="0000FF"/>
      <w:u w:val="single"/>
    </w:rPr>
  </w:style>
  <w:style w:type="paragraph" w:customStyle="1" w:styleId="Default">
    <w:name w:val="Default"/>
    <w:qFormat/>
    <w:rsid w:val="00E3533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AkapitzlistZnak">
    <w:name w:val="Akapit z listą Znak"/>
    <w:link w:val="Akapitzlist"/>
    <w:uiPriority w:val="34"/>
    <w:qFormat/>
    <w:locked/>
    <w:rsid w:val="00E35339"/>
  </w:style>
  <w:style w:type="table" w:styleId="Tabela-Siatka">
    <w:name w:val="Table Grid"/>
    <w:basedOn w:val="Standardowy"/>
    <w:uiPriority w:val="39"/>
    <w:rsid w:val="00E353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iPriority w:val="99"/>
    <w:unhideWhenUsed/>
    <w:rsid w:val="00E35339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35339"/>
    <w:rPr>
      <w:rFonts w:ascii="Calibri" w:eastAsia="Calibri" w:hAnsi="Calibri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B60D75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60D75"/>
  </w:style>
  <w:style w:type="character" w:styleId="Nierozpoznanawzmianka">
    <w:name w:val="Unresolved Mention"/>
    <w:basedOn w:val="Domylnaczcionkaakapitu"/>
    <w:uiPriority w:val="99"/>
    <w:semiHidden/>
    <w:unhideWhenUsed/>
    <w:rsid w:val="00902063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166A7C"/>
    <w:pPr>
      <w:spacing w:before="100" w:beforeAutospacing="1" w:after="100" w:afterAutospacing="1" w:line="240" w:lineRule="auto"/>
    </w:pPr>
    <w:rPr>
      <w:rFonts w:ascii="Calibri" w:hAnsi="Calibri" w:cs="Calibri"/>
      <w:lang w:eastAsia="pl-PL"/>
    </w:rPr>
  </w:style>
  <w:style w:type="character" w:styleId="Pogrubienie">
    <w:name w:val="Strong"/>
    <w:basedOn w:val="Domylnaczcionkaakapitu"/>
    <w:uiPriority w:val="22"/>
    <w:qFormat/>
    <w:rsid w:val="00166A7C"/>
    <w:rPr>
      <w:b/>
      <w:bCs/>
    </w:rPr>
  </w:style>
  <w:style w:type="character" w:styleId="Uwydatnienie">
    <w:name w:val="Emphasis"/>
    <w:basedOn w:val="Domylnaczcionkaakapitu"/>
    <w:uiPriority w:val="20"/>
    <w:qFormat/>
    <w:rsid w:val="00166A7C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F259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2597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uiPriority w:val="9"/>
    <w:rsid w:val="00030EBA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4356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435685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864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088527-9CFD-4AD1-854C-0F3715A11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Speichert</dc:creator>
  <cp:keywords/>
  <dc:description/>
  <cp:lastModifiedBy>Magdalena Speichert</cp:lastModifiedBy>
  <cp:revision>2</cp:revision>
  <cp:lastPrinted>2021-03-23T11:14:00Z</cp:lastPrinted>
  <dcterms:created xsi:type="dcterms:W3CDTF">2021-08-16T12:33:00Z</dcterms:created>
  <dcterms:modified xsi:type="dcterms:W3CDTF">2021-08-16T12:33:00Z</dcterms:modified>
</cp:coreProperties>
</file>