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071AA" w14:textId="52358DB0" w:rsidR="00232834" w:rsidRPr="00232834" w:rsidRDefault="0061035D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  <w:r w:rsidRPr="0061035D">
        <w:rPr>
          <w:rFonts w:ascii="Calibri" w:hAnsi="Calibri" w:cs="Arial"/>
          <w:sz w:val="22"/>
          <w:szCs w:val="22"/>
        </w:rPr>
        <w:t xml:space="preserve">Zapytanie ofertowe nr </w:t>
      </w:r>
      <w:r w:rsidRPr="0061035D">
        <w:rPr>
          <w:rFonts w:ascii="Calibri" w:hAnsi="Calibri" w:cs="Arial"/>
          <w:b/>
          <w:bCs/>
          <w:sz w:val="22"/>
          <w:szCs w:val="22"/>
        </w:rPr>
        <w:t>3/ABM/2021</w:t>
      </w:r>
      <w:r w:rsidRPr="0061035D">
        <w:rPr>
          <w:rFonts w:ascii="Calibri" w:hAnsi="Calibri" w:cs="Arial"/>
          <w:sz w:val="22"/>
          <w:szCs w:val="22"/>
        </w:rPr>
        <w:t xml:space="preserve"> </w:t>
      </w:r>
      <w:r w:rsidR="00232834" w:rsidRPr="00232834">
        <w:rPr>
          <w:rFonts w:ascii="Calibri" w:hAnsi="Calibri" w:cs="Arial"/>
          <w:sz w:val="22"/>
          <w:szCs w:val="22"/>
        </w:rPr>
        <w:t xml:space="preserve">             </w:t>
      </w:r>
      <w:r w:rsidR="00232834"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>
        <w:rPr>
          <w:rFonts w:ascii="Calibri" w:hAnsi="Calibri" w:cs="Arial"/>
          <w:sz w:val="22"/>
          <w:szCs w:val="22"/>
        </w:rPr>
        <w:t>22</w:t>
      </w:r>
      <w:r w:rsidR="00232834" w:rsidRPr="00232834">
        <w:rPr>
          <w:rFonts w:ascii="Calibri" w:hAnsi="Calibri" w:cs="Arial"/>
          <w:sz w:val="22"/>
          <w:szCs w:val="22"/>
        </w:rPr>
        <w:t>.</w:t>
      </w:r>
      <w:r>
        <w:rPr>
          <w:rFonts w:ascii="Calibri" w:hAnsi="Calibri" w:cs="Arial"/>
          <w:sz w:val="22"/>
          <w:szCs w:val="22"/>
        </w:rPr>
        <w:t>0</w:t>
      </w:r>
      <w:r w:rsidR="00232834">
        <w:rPr>
          <w:rFonts w:ascii="Calibri" w:hAnsi="Calibri" w:cs="Arial"/>
          <w:sz w:val="22"/>
          <w:szCs w:val="22"/>
        </w:rPr>
        <w:t>2</w:t>
      </w:r>
      <w:r w:rsidR="00232834" w:rsidRPr="00232834">
        <w:rPr>
          <w:rFonts w:ascii="Calibri" w:hAnsi="Calibri" w:cs="Arial"/>
          <w:sz w:val="22"/>
          <w:szCs w:val="22"/>
        </w:rPr>
        <w:t>.202</w:t>
      </w:r>
      <w:r>
        <w:rPr>
          <w:rFonts w:ascii="Calibri" w:hAnsi="Calibri" w:cs="Arial"/>
          <w:sz w:val="22"/>
          <w:szCs w:val="22"/>
        </w:rPr>
        <w:t>1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3DA2FBA5" w:rsidR="00232834" w:rsidRPr="00232834" w:rsidRDefault="00232834" w:rsidP="0061035D">
      <w:pPr>
        <w:pStyle w:val="Tekstpodstawowy1"/>
        <w:rPr>
          <w:rFonts w:cs="Calibri"/>
          <w:sz w:val="22"/>
          <w:szCs w:val="22"/>
        </w:rPr>
      </w:pPr>
      <w:r w:rsidRPr="00232834">
        <w:rPr>
          <w:rFonts w:cs="Calibri"/>
          <w:sz w:val="22"/>
          <w:szCs w:val="22"/>
        </w:rPr>
        <w:t xml:space="preserve">Gdański Uniwersytet Medyczny, jako Zamawiający w postępowaniu o udzielnie zamówienia publicznego nr </w:t>
      </w:r>
      <w:r w:rsidR="0061035D">
        <w:rPr>
          <w:rFonts w:cs="Calibri"/>
          <w:b/>
          <w:sz w:val="22"/>
          <w:szCs w:val="22"/>
        </w:rPr>
        <w:t>3</w:t>
      </w:r>
      <w:r w:rsidRPr="00232834">
        <w:rPr>
          <w:rFonts w:cs="Calibri"/>
          <w:b/>
          <w:bCs/>
          <w:sz w:val="22"/>
          <w:szCs w:val="22"/>
        </w:rPr>
        <w:t>/ABM/202</w:t>
      </w:r>
      <w:r w:rsidR="00355B17">
        <w:rPr>
          <w:rFonts w:cs="Calibri"/>
          <w:b/>
          <w:bCs/>
          <w:sz w:val="22"/>
          <w:szCs w:val="22"/>
          <w:lang w:val="pl-PL"/>
        </w:rPr>
        <w:t>1</w:t>
      </w:r>
      <w:r w:rsidRPr="00232834">
        <w:rPr>
          <w:rFonts w:cs="Calibri"/>
          <w:sz w:val="22"/>
          <w:szCs w:val="22"/>
        </w:rPr>
        <w:t xml:space="preserve"> prowadzonym na podstawie </w:t>
      </w:r>
      <w:r w:rsidR="0061035D" w:rsidRPr="0061035D">
        <w:rPr>
          <w:rFonts w:ascii="Arial" w:hAnsi="Arial" w:cs="Arial"/>
          <w:bCs/>
          <w:sz w:val="20"/>
          <w:szCs w:val="20"/>
        </w:rPr>
        <w:t>art. 11 ust. 5 pkt.1 ustawy z dnia 11 września 2019 r. Prawo zamówień publicznych (tekst jednolity Dz.U. 2019 poz. 2019)</w:t>
      </w:r>
      <w:r w:rsidR="0061035D">
        <w:rPr>
          <w:rFonts w:ascii="Arial" w:hAnsi="Arial" w:cs="Arial"/>
          <w:bCs/>
          <w:sz w:val="20"/>
          <w:szCs w:val="20"/>
          <w:lang w:val="pl-PL"/>
        </w:rPr>
        <w:t xml:space="preserve"> </w:t>
      </w:r>
      <w:r w:rsidRPr="00232834">
        <w:rPr>
          <w:rFonts w:cs="Calibri"/>
          <w:sz w:val="22"/>
          <w:szCs w:val="22"/>
        </w:rPr>
        <w:t xml:space="preserve">– </w:t>
      </w:r>
      <w:r w:rsidR="0065135A">
        <w:rPr>
          <w:rFonts w:cs="Calibri"/>
          <w:sz w:val="22"/>
          <w:szCs w:val="22"/>
        </w:rPr>
        <w:t xml:space="preserve">na </w:t>
      </w:r>
      <w:r w:rsidR="0061035D" w:rsidRPr="005F6E40">
        <w:t>usług</w:t>
      </w:r>
      <w:r w:rsidR="0061035D">
        <w:rPr>
          <w:lang w:val="pl-PL"/>
        </w:rPr>
        <w:t>ę</w:t>
      </w:r>
      <w:r w:rsidR="0061035D" w:rsidRPr="005F6E40">
        <w:t xml:space="preserve"> wykonania, wdrożenia oraz administrowania (świadczenia usługi serwisu programowego) strony internetowej dla </w:t>
      </w:r>
      <w:r w:rsidR="0061035D">
        <w:rPr>
          <w:lang w:val="pl-PL"/>
        </w:rPr>
        <w:t>p</w:t>
      </w:r>
      <w:r w:rsidR="0061035D" w:rsidRPr="005F6E40">
        <w:t xml:space="preserve">rojektu pn. </w:t>
      </w:r>
      <w:r w:rsidR="0061035D" w:rsidRPr="004C51F0">
        <w:rPr>
          <w:i/>
        </w:rPr>
        <w:t>„Podwójna terapia przeciwzakrzepowa dabigatranem i tikagrelorem u pacjentów z ostrym zespołem wieńcowym i niezastawkowym migotaniem przedsionków poddawanych przezskórnej interwencji wieńcowej (ADONIS-PCI)” ang. „Dual Antithrombotic Therapy with Dabigatran and Ticagrelor in Patients with Acute Coronary Syndrome and Non-valvular Atrial Fibrillation Undergoing Percutaneous Coronary Intervention (ADONIS-PCI)”</w:t>
      </w:r>
      <w:r w:rsidR="0061035D" w:rsidRPr="005F6E40">
        <w:t xml:space="preserve"> nr Protokołu: NBK182/1/2020</w:t>
      </w:r>
      <w:r w:rsidR="0061035D">
        <w:rPr>
          <w:lang w:val="pl-PL"/>
        </w:rPr>
        <w:t xml:space="preserve">, realizowanego w ramach </w:t>
      </w:r>
      <w:r w:rsidR="0061035D" w:rsidRPr="005F6E40">
        <w:t>umowy o finasowanie 2019/ABM/01/00027-00</w:t>
      </w:r>
      <w:r w:rsidR="0061035D">
        <w:rPr>
          <w:lang w:val="pl-PL"/>
        </w:rPr>
        <w:t xml:space="preserve">, </w:t>
      </w:r>
      <w:r w:rsidRPr="00232834">
        <w:rPr>
          <w:rFonts w:cs="Calibri"/>
          <w:sz w:val="22"/>
          <w:szCs w:val="22"/>
        </w:rPr>
        <w:t xml:space="preserve"> zawiadamia, że w terminie składania ofert tj. do dnia  </w:t>
      </w:r>
      <w:r w:rsidR="0065135A">
        <w:rPr>
          <w:rFonts w:cs="Calibri"/>
          <w:sz w:val="22"/>
          <w:szCs w:val="22"/>
        </w:rPr>
        <w:t>1</w:t>
      </w:r>
      <w:r w:rsidR="0061035D">
        <w:rPr>
          <w:rFonts w:cs="Calibri"/>
          <w:sz w:val="22"/>
          <w:szCs w:val="22"/>
          <w:lang w:val="pl-PL"/>
        </w:rPr>
        <w:t>7</w:t>
      </w:r>
      <w:r w:rsidRPr="00232834">
        <w:rPr>
          <w:rFonts w:cs="Calibri"/>
          <w:sz w:val="22"/>
          <w:szCs w:val="22"/>
        </w:rPr>
        <w:t>.</w:t>
      </w:r>
      <w:r w:rsidR="0061035D">
        <w:rPr>
          <w:rFonts w:cs="Calibri"/>
          <w:sz w:val="22"/>
          <w:szCs w:val="22"/>
          <w:lang w:val="pl-PL"/>
        </w:rPr>
        <w:t>0</w:t>
      </w:r>
      <w:r w:rsidR="00964EC4">
        <w:rPr>
          <w:rFonts w:cs="Calibri"/>
          <w:sz w:val="22"/>
          <w:szCs w:val="22"/>
        </w:rPr>
        <w:t>2</w:t>
      </w:r>
      <w:r w:rsidRPr="00232834">
        <w:rPr>
          <w:rFonts w:cs="Calibri"/>
          <w:sz w:val="22"/>
          <w:szCs w:val="22"/>
        </w:rPr>
        <w:t>.202</w:t>
      </w:r>
      <w:r w:rsidR="0061035D">
        <w:rPr>
          <w:rFonts w:cs="Calibri"/>
          <w:sz w:val="22"/>
          <w:szCs w:val="22"/>
          <w:lang w:val="pl-PL"/>
        </w:rPr>
        <w:t>1</w:t>
      </w:r>
      <w:r w:rsidRPr="00232834">
        <w:rPr>
          <w:rFonts w:cs="Calibri"/>
          <w:sz w:val="22"/>
          <w:szCs w:val="22"/>
        </w:rPr>
        <w:t xml:space="preserve"> do godz. </w:t>
      </w:r>
      <w:r w:rsidR="00964EC4">
        <w:rPr>
          <w:rFonts w:cs="Calibri"/>
          <w:sz w:val="22"/>
          <w:szCs w:val="22"/>
        </w:rPr>
        <w:t>10</w:t>
      </w:r>
      <w:r w:rsidRPr="00232834">
        <w:rPr>
          <w:rFonts w:cs="Calibri"/>
          <w:sz w:val="22"/>
          <w:szCs w:val="22"/>
        </w:rPr>
        <w:t>:00 wpłynęł</w:t>
      </w:r>
      <w:r w:rsidR="0061035D">
        <w:rPr>
          <w:rFonts w:cs="Calibri"/>
          <w:sz w:val="22"/>
          <w:szCs w:val="22"/>
          <w:lang w:val="pl-PL"/>
        </w:rPr>
        <w:t>o</w:t>
      </w:r>
      <w:r w:rsidRPr="00232834">
        <w:rPr>
          <w:rFonts w:cs="Calibri"/>
          <w:sz w:val="22"/>
          <w:szCs w:val="22"/>
        </w:rPr>
        <w:t xml:space="preserve"> </w:t>
      </w:r>
      <w:r w:rsidR="0061035D">
        <w:rPr>
          <w:rFonts w:cs="Calibri"/>
          <w:sz w:val="22"/>
          <w:szCs w:val="22"/>
          <w:lang w:val="pl-PL"/>
        </w:rPr>
        <w:t>12</w:t>
      </w:r>
      <w:r w:rsidRPr="00232834">
        <w:rPr>
          <w:rFonts w:cs="Calibri"/>
          <w:sz w:val="22"/>
          <w:szCs w:val="22"/>
        </w:rPr>
        <w:t xml:space="preserve"> ofert.</w:t>
      </w:r>
    </w:p>
    <w:p w14:paraId="114C5305" w14:textId="77777777" w:rsidR="00232834" w:rsidRPr="0023283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Style w:val="Tabela-Motyw"/>
        <w:tblW w:w="0" w:type="auto"/>
        <w:tblLook w:val="04A0" w:firstRow="1" w:lastRow="0" w:firstColumn="1" w:lastColumn="0" w:noHBand="0" w:noVBand="1"/>
      </w:tblPr>
      <w:tblGrid>
        <w:gridCol w:w="866"/>
        <w:gridCol w:w="2736"/>
        <w:gridCol w:w="2152"/>
        <w:gridCol w:w="1878"/>
        <w:gridCol w:w="1632"/>
      </w:tblGrid>
      <w:tr w:rsidR="0061035D" w:rsidRPr="004E6789" w14:paraId="65788C2B" w14:textId="77359759" w:rsidTr="002D00A5">
        <w:tc>
          <w:tcPr>
            <w:tcW w:w="866" w:type="dxa"/>
          </w:tcPr>
          <w:p w14:paraId="4B82C6EC" w14:textId="77777777" w:rsidR="0061035D" w:rsidRPr="004E6789" w:rsidRDefault="0061035D" w:rsidP="00232834">
            <w:pPr>
              <w:tabs>
                <w:tab w:val="left" w:pos="0"/>
              </w:tabs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Nr oferty </w:t>
            </w:r>
          </w:p>
        </w:tc>
        <w:tc>
          <w:tcPr>
            <w:tcW w:w="2736" w:type="dxa"/>
          </w:tcPr>
          <w:p w14:paraId="731634C8" w14:textId="77777777" w:rsidR="0061035D" w:rsidRPr="004E6789" w:rsidRDefault="0061035D" w:rsidP="00232834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Nazwa i adres Oferenta</w:t>
            </w:r>
          </w:p>
        </w:tc>
        <w:tc>
          <w:tcPr>
            <w:tcW w:w="2152" w:type="dxa"/>
          </w:tcPr>
          <w:p w14:paraId="35F3CFD2" w14:textId="3B0DE995" w:rsidR="0061035D" w:rsidRPr="004E6789" w:rsidRDefault="0061035D" w:rsidP="00232834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Całkowita wartość usługi brutto  (C) [pkt.]</w:t>
            </w:r>
          </w:p>
        </w:tc>
        <w:tc>
          <w:tcPr>
            <w:tcW w:w="1878" w:type="dxa"/>
          </w:tcPr>
          <w:p w14:paraId="5E89064C" w14:textId="0A719B2D" w:rsidR="0061035D" w:rsidRPr="004E6789" w:rsidRDefault="0061035D" w:rsidP="00232834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Portfolio (P) [pkt.]</w:t>
            </w:r>
          </w:p>
        </w:tc>
        <w:tc>
          <w:tcPr>
            <w:tcW w:w="1632" w:type="dxa"/>
          </w:tcPr>
          <w:p w14:paraId="5DFC1B0E" w14:textId="3FC9BA19" w:rsidR="0061035D" w:rsidRPr="004E6789" w:rsidRDefault="0061035D" w:rsidP="00232834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C+P [pkt.]</w:t>
            </w:r>
          </w:p>
        </w:tc>
      </w:tr>
      <w:tr w:rsidR="0061035D" w:rsidRPr="004E6789" w14:paraId="74F6EA17" w14:textId="2BA6CD51" w:rsidTr="002D00A5">
        <w:trPr>
          <w:trHeight w:val="1029"/>
        </w:trPr>
        <w:tc>
          <w:tcPr>
            <w:tcW w:w="866" w:type="dxa"/>
          </w:tcPr>
          <w:p w14:paraId="5CA64881" w14:textId="7777777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</w:p>
          <w:p w14:paraId="72385281" w14:textId="7777777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</w:p>
          <w:p w14:paraId="75C2104D" w14:textId="7777777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1</w:t>
            </w:r>
          </w:p>
          <w:p w14:paraId="30F85A7A" w14:textId="7777777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36" w:type="dxa"/>
          </w:tcPr>
          <w:p w14:paraId="3C08D12E" w14:textId="139960CA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sm32 STUDIO Marek Mucharski</w:t>
            </w: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br/>
              <w:t>ul. Grapa 10, 34-300 Żywiec</w:t>
            </w:r>
          </w:p>
        </w:tc>
        <w:tc>
          <w:tcPr>
            <w:tcW w:w="2152" w:type="dxa"/>
          </w:tcPr>
          <w:p w14:paraId="2772AA2B" w14:textId="40B8344C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19,94</w:t>
            </w:r>
          </w:p>
        </w:tc>
        <w:tc>
          <w:tcPr>
            <w:tcW w:w="1878" w:type="dxa"/>
          </w:tcPr>
          <w:p w14:paraId="6C8A4394" w14:textId="75BB188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391F5F1D" w14:textId="25A8F9D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39,94</w:t>
            </w:r>
          </w:p>
        </w:tc>
      </w:tr>
      <w:tr w:rsidR="0061035D" w:rsidRPr="004E6789" w14:paraId="442401C4" w14:textId="77777777" w:rsidTr="002D00A5">
        <w:trPr>
          <w:trHeight w:val="987"/>
        </w:trPr>
        <w:tc>
          <w:tcPr>
            <w:tcW w:w="866" w:type="dxa"/>
          </w:tcPr>
          <w:p w14:paraId="57A92E2B" w14:textId="5C6E043E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736" w:type="dxa"/>
          </w:tcPr>
          <w:p w14:paraId="105CF9E5" w14:textId="7E22CE84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E-jankowska Anna Ejankowska</w:t>
            </w:r>
            <w:r w:rsidRPr="004E6789">
              <w:rPr>
                <w:rFonts w:ascii="Arial" w:hAnsi="Arial" w:cs="Arial"/>
                <w:bCs/>
                <w:sz w:val="18"/>
                <w:szCs w:val="18"/>
              </w:rPr>
              <w:br/>
              <w:t>ul. Watzenrodego 13/18</w:t>
            </w:r>
            <w:r w:rsidRPr="004E6789">
              <w:rPr>
                <w:rFonts w:ascii="Arial" w:hAnsi="Arial" w:cs="Arial"/>
                <w:bCs/>
                <w:sz w:val="18"/>
                <w:szCs w:val="18"/>
              </w:rPr>
              <w:br/>
              <w:t>87-100 Toruń</w:t>
            </w:r>
          </w:p>
        </w:tc>
        <w:tc>
          <w:tcPr>
            <w:tcW w:w="2152" w:type="dxa"/>
          </w:tcPr>
          <w:p w14:paraId="59EB8A9A" w14:textId="5E857E40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80,00</w:t>
            </w:r>
          </w:p>
        </w:tc>
        <w:tc>
          <w:tcPr>
            <w:tcW w:w="1878" w:type="dxa"/>
          </w:tcPr>
          <w:p w14:paraId="3C310991" w14:textId="42495296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4048CE6D" w14:textId="11F22F91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100,00</w:t>
            </w:r>
          </w:p>
        </w:tc>
      </w:tr>
      <w:tr w:rsidR="0061035D" w:rsidRPr="004E6789" w14:paraId="6639FBDC" w14:textId="77777777" w:rsidTr="002D00A5">
        <w:trPr>
          <w:trHeight w:val="832"/>
        </w:trPr>
        <w:tc>
          <w:tcPr>
            <w:tcW w:w="866" w:type="dxa"/>
          </w:tcPr>
          <w:p w14:paraId="1BF9C89E" w14:textId="03A5AA0D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736" w:type="dxa"/>
          </w:tcPr>
          <w:p w14:paraId="5892165C" w14:textId="18599372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Suprematic, ul. Stołeczna 46, 05-074 Józefin</w:t>
            </w:r>
          </w:p>
        </w:tc>
        <w:tc>
          <w:tcPr>
            <w:tcW w:w="2152" w:type="dxa"/>
          </w:tcPr>
          <w:p w14:paraId="7770B3C4" w14:textId="131796CF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10,89</w:t>
            </w:r>
          </w:p>
        </w:tc>
        <w:tc>
          <w:tcPr>
            <w:tcW w:w="1878" w:type="dxa"/>
          </w:tcPr>
          <w:p w14:paraId="39AD5912" w14:textId="0B014178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632" w:type="dxa"/>
          </w:tcPr>
          <w:p w14:paraId="4A3ECC8C" w14:textId="4A3949E5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10,89</w:t>
            </w:r>
          </w:p>
        </w:tc>
      </w:tr>
      <w:tr w:rsidR="0061035D" w:rsidRPr="004E6789" w14:paraId="777E8D66" w14:textId="77777777" w:rsidTr="002D00A5">
        <w:trPr>
          <w:trHeight w:val="702"/>
        </w:trPr>
        <w:tc>
          <w:tcPr>
            <w:tcW w:w="866" w:type="dxa"/>
          </w:tcPr>
          <w:p w14:paraId="0F1FD0D2" w14:textId="05796667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736" w:type="dxa"/>
          </w:tcPr>
          <w:p w14:paraId="529AAE80" w14:textId="3F7A28B2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Neo-Vinci sp. Z o.o.</w:t>
            </w: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br/>
              <w:t>Ul. Puławska 14, 02-512 Warszawa</w:t>
            </w:r>
          </w:p>
        </w:tc>
        <w:tc>
          <w:tcPr>
            <w:tcW w:w="2152" w:type="dxa"/>
          </w:tcPr>
          <w:p w14:paraId="132556C5" w14:textId="12D4C3F7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7,98</w:t>
            </w:r>
          </w:p>
        </w:tc>
        <w:tc>
          <w:tcPr>
            <w:tcW w:w="1878" w:type="dxa"/>
          </w:tcPr>
          <w:p w14:paraId="1A7E771F" w14:textId="3A26BD76" w:rsidR="0061035D" w:rsidRPr="004E6789" w:rsidRDefault="004E6789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632" w:type="dxa"/>
          </w:tcPr>
          <w:p w14:paraId="00AC928B" w14:textId="7B3F2437" w:rsidR="0061035D" w:rsidRPr="004E6789" w:rsidRDefault="004E6789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61035D" w:rsidRPr="004E6789">
              <w:rPr>
                <w:rFonts w:ascii="Arial" w:hAnsi="Arial" w:cs="Arial"/>
                <w:bCs/>
                <w:sz w:val="18"/>
                <w:szCs w:val="18"/>
              </w:rPr>
              <w:t>7,98</w:t>
            </w:r>
          </w:p>
        </w:tc>
      </w:tr>
      <w:tr w:rsidR="0061035D" w:rsidRPr="004E6789" w14:paraId="0AE704AE" w14:textId="77777777" w:rsidTr="00355B17">
        <w:trPr>
          <w:trHeight w:val="995"/>
        </w:trPr>
        <w:tc>
          <w:tcPr>
            <w:tcW w:w="866" w:type="dxa"/>
          </w:tcPr>
          <w:p w14:paraId="1F973656" w14:textId="1D5A414E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736" w:type="dxa"/>
          </w:tcPr>
          <w:p w14:paraId="070C4C06" w14:textId="4C781BEA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PTM Soft Przemysław Tomecki, ul. Kasztanowa 78, Więckowice</w:t>
            </w:r>
          </w:p>
        </w:tc>
        <w:tc>
          <w:tcPr>
            <w:tcW w:w="2152" w:type="dxa"/>
          </w:tcPr>
          <w:p w14:paraId="7DCD404B" w14:textId="37EAB213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18,37</w:t>
            </w:r>
          </w:p>
        </w:tc>
        <w:tc>
          <w:tcPr>
            <w:tcW w:w="1878" w:type="dxa"/>
          </w:tcPr>
          <w:p w14:paraId="46286D57" w14:textId="41BE41B1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17F77242" w14:textId="3AEB0562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38,37</w:t>
            </w:r>
          </w:p>
        </w:tc>
      </w:tr>
      <w:tr w:rsidR="0061035D" w:rsidRPr="004E6789" w14:paraId="784EA189" w14:textId="77777777" w:rsidTr="002D00A5">
        <w:trPr>
          <w:trHeight w:val="849"/>
        </w:trPr>
        <w:tc>
          <w:tcPr>
            <w:tcW w:w="866" w:type="dxa"/>
          </w:tcPr>
          <w:p w14:paraId="4B50B337" w14:textId="2A88168B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736" w:type="dxa"/>
          </w:tcPr>
          <w:p w14:paraId="71F8239D" w14:textId="36D3C563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KDMC Karolina Podsiedlik, ul. Generała Bena 16-18m, Łódź</w:t>
            </w:r>
          </w:p>
        </w:tc>
        <w:tc>
          <w:tcPr>
            <w:tcW w:w="2152" w:type="dxa"/>
          </w:tcPr>
          <w:p w14:paraId="577B27AF" w14:textId="653A5186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16,87</w:t>
            </w:r>
          </w:p>
        </w:tc>
        <w:tc>
          <w:tcPr>
            <w:tcW w:w="1878" w:type="dxa"/>
          </w:tcPr>
          <w:p w14:paraId="2AAE42E9" w14:textId="0956621E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7A49B26B" w14:textId="51FEC39B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36,87</w:t>
            </w:r>
          </w:p>
        </w:tc>
      </w:tr>
      <w:tr w:rsidR="0061035D" w:rsidRPr="004E6789" w14:paraId="650F2549" w14:textId="77777777" w:rsidTr="002D00A5">
        <w:trPr>
          <w:trHeight w:val="707"/>
        </w:trPr>
        <w:tc>
          <w:tcPr>
            <w:tcW w:w="866" w:type="dxa"/>
          </w:tcPr>
          <w:p w14:paraId="5B3CBB6F" w14:textId="41D597BB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736" w:type="dxa"/>
          </w:tcPr>
          <w:p w14:paraId="43EF8563" w14:textId="75483796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Snowball Media, ul Grunwaldzka 47/2, Gdańsk</w:t>
            </w:r>
          </w:p>
        </w:tc>
        <w:tc>
          <w:tcPr>
            <w:tcW w:w="2152" w:type="dxa"/>
          </w:tcPr>
          <w:p w14:paraId="56DD0EAA" w14:textId="35A2FFAE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58,96</w:t>
            </w:r>
          </w:p>
        </w:tc>
        <w:tc>
          <w:tcPr>
            <w:tcW w:w="1878" w:type="dxa"/>
          </w:tcPr>
          <w:p w14:paraId="79887894" w14:textId="49377F0A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632" w:type="dxa"/>
          </w:tcPr>
          <w:p w14:paraId="0386CA65" w14:textId="711191C0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58,96</w:t>
            </w:r>
          </w:p>
        </w:tc>
      </w:tr>
      <w:tr w:rsidR="0061035D" w:rsidRPr="004E6789" w14:paraId="14C23DFC" w14:textId="77777777" w:rsidTr="002D00A5">
        <w:trPr>
          <w:trHeight w:val="846"/>
        </w:trPr>
        <w:tc>
          <w:tcPr>
            <w:tcW w:w="866" w:type="dxa"/>
          </w:tcPr>
          <w:p w14:paraId="31DC4D86" w14:textId="3A2AB47B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lastRenderedPageBreak/>
              <w:t>8</w:t>
            </w:r>
          </w:p>
        </w:tc>
        <w:tc>
          <w:tcPr>
            <w:tcW w:w="2736" w:type="dxa"/>
          </w:tcPr>
          <w:p w14:paraId="6B96D562" w14:textId="6E89606A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Partium Sp. z o.o., ul. Jesienna 32, Nowa Iwiczna</w:t>
            </w:r>
          </w:p>
        </w:tc>
        <w:tc>
          <w:tcPr>
            <w:tcW w:w="2152" w:type="dxa"/>
          </w:tcPr>
          <w:p w14:paraId="14850A4A" w14:textId="4A115AE6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57,78</w:t>
            </w:r>
          </w:p>
        </w:tc>
        <w:tc>
          <w:tcPr>
            <w:tcW w:w="1878" w:type="dxa"/>
          </w:tcPr>
          <w:p w14:paraId="4EE86BC2" w14:textId="16D915FB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457AD821" w14:textId="212CEB4B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77,78</w:t>
            </w:r>
          </w:p>
        </w:tc>
      </w:tr>
      <w:tr w:rsidR="0061035D" w:rsidRPr="004E6789" w14:paraId="7D08BEB0" w14:textId="77777777" w:rsidTr="002D00A5">
        <w:trPr>
          <w:trHeight w:val="985"/>
        </w:trPr>
        <w:tc>
          <w:tcPr>
            <w:tcW w:w="866" w:type="dxa"/>
          </w:tcPr>
          <w:p w14:paraId="3A05AC2E" w14:textId="135A9A78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736" w:type="dxa"/>
          </w:tcPr>
          <w:p w14:paraId="06AB310A" w14:textId="2744A424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KONEKT MATEUSZ BRYCHCY, Ul. Naramowicka 150A/27, 61-619 Poznań</w:t>
            </w:r>
          </w:p>
        </w:tc>
        <w:tc>
          <w:tcPr>
            <w:tcW w:w="2152" w:type="dxa"/>
          </w:tcPr>
          <w:p w14:paraId="7084F551" w14:textId="534B5D0F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43,42</w:t>
            </w:r>
          </w:p>
        </w:tc>
        <w:tc>
          <w:tcPr>
            <w:tcW w:w="1878" w:type="dxa"/>
          </w:tcPr>
          <w:p w14:paraId="37C41678" w14:textId="0D3DE6DD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789EBEC0" w14:textId="1ACE5AAB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63,42</w:t>
            </w:r>
          </w:p>
        </w:tc>
      </w:tr>
      <w:tr w:rsidR="0061035D" w:rsidRPr="004E6789" w14:paraId="7775CF5A" w14:textId="77777777" w:rsidTr="002D00A5">
        <w:trPr>
          <w:trHeight w:val="986"/>
        </w:trPr>
        <w:tc>
          <w:tcPr>
            <w:tcW w:w="866" w:type="dxa"/>
          </w:tcPr>
          <w:p w14:paraId="6B3DB4EA" w14:textId="7F15406E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736" w:type="dxa"/>
          </w:tcPr>
          <w:p w14:paraId="39526840" w14:textId="0F59C6A2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Indico Tomasz Kowalski, Andrzej Herzberg s.c., ul. Wałowa 10/3 Wejherowo</w:t>
            </w:r>
          </w:p>
        </w:tc>
        <w:tc>
          <w:tcPr>
            <w:tcW w:w="2152" w:type="dxa"/>
          </w:tcPr>
          <w:p w14:paraId="297620D0" w14:textId="7979164D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33,27</w:t>
            </w:r>
          </w:p>
        </w:tc>
        <w:tc>
          <w:tcPr>
            <w:tcW w:w="1878" w:type="dxa"/>
          </w:tcPr>
          <w:p w14:paraId="33D5A2EE" w14:textId="3559936A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25D8565C" w14:textId="487924B2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53,27</w:t>
            </w:r>
          </w:p>
        </w:tc>
      </w:tr>
      <w:tr w:rsidR="0061035D" w:rsidRPr="004E6789" w14:paraId="6117152D" w14:textId="77777777" w:rsidTr="002D00A5">
        <w:trPr>
          <w:trHeight w:val="830"/>
        </w:trPr>
        <w:tc>
          <w:tcPr>
            <w:tcW w:w="866" w:type="dxa"/>
          </w:tcPr>
          <w:p w14:paraId="2ABEFA30" w14:textId="0F1A523F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36" w:type="dxa"/>
          </w:tcPr>
          <w:p w14:paraId="7B90D27C" w14:textId="0225E842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Trol Intermedia Sp. z o.o., Al. Poznańska 56, Wronki</w:t>
            </w:r>
          </w:p>
        </w:tc>
        <w:tc>
          <w:tcPr>
            <w:tcW w:w="2152" w:type="dxa"/>
          </w:tcPr>
          <w:p w14:paraId="7DE7D116" w14:textId="6A819CAC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23,78</w:t>
            </w:r>
          </w:p>
        </w:tc>
        <w:tc>
          <w:tcPr>
            <w:tcW w:w="1878" w:type="dxa"/>
          </w:tcPr>
          <w:p w14:paraId="414D2484" w14:textId="57266E5A" w:rsidR="0061035D" w:rsidRPr="004E6789" w:rsidRDefault="004E6789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632" w:type="dxa"/>
          </w:tcPr>
          <w:p w14:paraId="477EA89B" w14:textId="096474CA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23,78</w:t>
            </w:r>
          </w:p>
        </w:tc>
      </w:tr>
      <w:tr w:rsidR="0061035D" w:rsidRPr="004E6789" w14:paraId="0F808EFD" w14:textId="77777777" w:rsidTr="002D00A5">
        <w:trPr>
          <w:trHeight w:val="983"/>
        </w:trPr>
        <w:tc>
          <w:tcPr>
            <w:tcW w:w="866" w:type="dxa"/>
          </w:tcPr>
          <w:p w14:paraId="1F27D9AB" w14:textId="353925DF" w:rsidR="0061035D" w:rsidRPr="004E6789" w:rsidRDefault="002D00A5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736" w:type="dxa"/>
          </w:tcPr>
          <w:p w14:paraId="56D6448B" w14:textId="034BD052" w:rsidR="0061035D" w:rsidRPr="004E6789" w:rsidRDefault="0061035D" w:rsidP="0061035D">
            <w:pPr>
              <w:spacing w:afterAutospacing="1"/>
              <w:ind w:left="357" w:right="170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HEADHOK Mateusz Ignaczak, ul. Masztalarska 8A/13A, Poznań</w:t>
            </w:r>
          </w:p>
        </w:tc>
        <w:tc>
          <w:tcPr>
            <w:tcW w:w="2152" w:type="dxa"/>
          </w:tcPr>
          <w:p w14:paraId="75107703" w14:textId="6DE117FC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12,55</w:t>
            </w:r>
          </w:p>
        </w:tc>
        <w:tc>
          <w:tcPr>
            <w:tcW w:w="1878" w:type="dxa"/>
          </w:tcPr>
          <w:p w14:paraId="13B2AB39" w14:textId="6F621DFF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632" w:type="dxa"/>
          </w:tcPr>
          <w:p w14:paraId="485F6A5F" w14:textId="2225BECB" w:rsidR="0061035D" w:rsidRPr="004E6789" w:rsidRDefault="0061035D" w:rsidP="0061035D">
            <w:pPr>
              <w:tabs>
                <w:tab w:val="left" w:pos="0"/>
              </w:tabs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E6789">
              <w:rPr>
                <w:rFonts w:ascii="Arial" w:hAnsi="Arial" w:cs="Arial"/>
                <w:bCs/>
                <w:sz w:val="18"/>
                <w:szCs w:val="18"/>
              </w:rPr>
              <w:t>32,55</w:t>
            </w:r>
          </w:p>
        </w:tc>
      </w:tr>
    </w:tbl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7BF83559" w14:textId="1BDB600F" w:rsidR="004E6789" w:rsidRPr="004E6789" w:rsidRDefault="004E6789" w:rsidP="004E6789">
      <w:pPr>
        <w:spacing w:line="360" w:lineRule="auto"/>
        <w:ind w:right="284"/>
        <w:jc w:val="both"/>
        <w:rPr>
          <w:rFonts w:ascii="Calibri" w:eastAsia="Calibri" w:hAnsi="Calibri" w:cs="Arial"/>
          <w:b/>
          <w:sz w:val="22"/>
          <w:szCs w:val="22"/>
        </w:rPr>
      </w:pPr>
      <w:bookmarkStart w:id="1" w:name="_Hlk31790134"/>
      <w:r w:rsidRPr="004E6789">
        <w:rPr>
          <w:rFonts w:ascii="Calibri" w:eastAsia="Calibri" w:hAnsi="Calibri" w:cs="Arial"/>
          <w:b/>
          <w:sz w:val="22"/>
          <w:szCs w:val="22"/>
        </w:rPr>
        <w:t>E-jankowska Anna Ejankowska</w:t>
      </w:r>
      <w:r>
        <w:rPr>
          <w:rFonts w:ascii="Calibri" w:eastAsia="Calibri" w:hAnsi="Calibri" w:cs="Arial"/>
          <w:b/>
          <w:sz w:val="22"/>
          <w:szCs w:val="22"/>
        </w:rPr>
        <w:t xml:space="preserve">, </w:t>
      </w:r>
    </w:p>
    <w:p w14:paraId="7C238DA4" w14:textId="77777777" w:rsidR="004E6789" w:rsidRPr="004E6789" w:rsidRDefault="004E6789" w:rsidP="004E6789">
      <w:pPr>
        <w:spacing w:line="360" w:lineRule="auto"/>
        <w:ind w:right="284"/>
        <w:jc w:val="both"/>
        <w:rPr>
          <w:rFonts w:ascii="Calibri" w:eastAsia="Calibri" w:hAnsi="Calibri" w:cs="Arial"/>
          <w:b/>
          <w:sz w:val="22"/>
          <w:szCs w:val="22"/>
        </w:rPr>
      </w:pPr>
      <w:r w:rsidRPr="004E6789">
        <w:rPr>
          <w:rFonts w:ascii="Calibri" w:eastAsia="Calibri" w:hAnsi="Calibri" w:cs="Arial"/>
          <w:b/>
          <w:sz w:val="22"/>
          <w:szCs w:val="22"/>
        </w:rPr>
        <w:t>ul. Watzenrodego 13/18</w:t>
      </w:r>
    </w:p>
    <w:p w14:paraId="5FCDE64C" w14:textId="4A00F0E5" w:rsidR="00964EC4" w:rsidRDefault="004E6789" w:rsidP="004E6789">
      <w:pPr>
        <w:spacing w:line="360" w:lineRule="auto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4E6789">
        <w:rPr>
          <w:rFonts w:ascii="Calibri" w:eastAsia="Calibri" w:hAnsi="Calibri" w:cs="Arial"/>
          <w:b/>
          <w:sz w:val="22"/>
          <w:szCs w:val="22"/>
        </w:rPr>
        <w:t xml:space="preserve">87-100 Toruń </w:t>
      </w:r>
    </w:p>
    <w:p w14:paraId="2D188EF1" w14:textId="39F3FA16" w:rsidR="00232834" w:rsidRPr="00964EC4" w:rsidRDefault="0023283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14C857A1" w14:textId="25DEF254" w:rsidR="00C92501" w:rsidRPr="00C703F9" w:rsidRDefault="00232834" w:rsidP="0065135A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3E0AB" w14:textId="77777777" w:rsidR="00D02BFB" w:rsidRDefault="00D02BFB">
      <w:r>
        <w:separator/>
      </w:r>
    </w:p>
  </w:endnote>
  <w:endnote w:type="continuationSeparator" w:id="0">
    <w:p w14:paraId="452F535B" w14:textId="77777777" w:rsidR="00D02BFB" w:rsidRDefault="00D02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17142" w14:textId="77777777" w:rsidR="00D02BFB" w:rsidRDefault="00D02BFB">
      <w:r>
        <w:separator/>
      </w:r>
    </w:p>
  </w:footnote>
  <w:footnote w:type="continuationSeparator" w:id="0">
    <w:p w14:paraId="5EDCAE1E" w14:textId="77777777" w:rsidR="00D02BFB" w:rsidRDefault="00D02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4579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0628F"/>
    <w:rsid w:val="001110CE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D00A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55B17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E6789"/>
    <w:rsid w:val="004F0B16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8478C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35D"/>
    <w:rsid w:val="00610EF5"/>
    <w:rsid w:val="006146E2"/>
    <w:rsid w:val="00617AD2"/>
    <w:rsid w:val="00622781"/>
    <w:rsid w:val="0063399C"/>
    <w:rsid w:val="00641873"/>
    <w:rsid w:val="00642B97"/>
    <w:rsid w:val="00643981"/>
    <w:rsid w:val="0065135A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86228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2D47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2BFB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  <w:style w:type="paragraph" w:customStyle="1" w:styleId="Tekstpodstawowy1">
    <w:name w:val="Tekst podstawowy1"/>
    <w:basedOn w:val="Normalny"/>
    <w:link w:val="BodyTextZnak"/>
    <w:autoRedefine/>
    <w:qFormat/>
    <w:rsid w:val="0061035D"/>
    <w:pPr>
      <w:jc w:val="both"/>
    </w:pPr>
    <w:rPr>
      <w:rFonts w:ascii="Calibri" w:hAnsi="Calibri"/>
      <w:color w:val="000000"/>
      <w:szCs w:val="17"/>
      <w:lang w:val="x-none" w:eastAsia="ja-JP"/>
    </w:rPr>
  </w:style>
  <w:style w:type="character" w:customStyle="1" w:styleId="BodyTextZnak">
    <w:name w:val="Body Text Znak"/>
    <w:link w:val="Tekstpodstawowy1"/>
    <w:rsid w:val="0061035D"/>
    <w:rPr>
      <w:rFonts w:ascii="Calibri" w:hAnsi="Calibri"/>
      <w:color w:val="000000"/>
      <w:sz w:val="24"/>
      <w:szCs w:val="17"/>
      <w:lang w:val="x-none" w:eastAsia="ja-JP"/>
    </w:rPr>
  </w:style>
  <w:style w:type="table" w:styleId="Tabela-Motyw">
    <w:name w:val="Table Theme"/>
    <w:basedOn w:val="Standardowy"/>
    <w:rsid w:val="002D0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88A7D-1D08-43EF-8559-DC4026B1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GUMed</cp:lastModifiedBy>
  <cp:revision>2</cp:revision>
  <cp:lastPrinted>2019-05-07T08:58:00Z</cp:lastPrinted>
  <dcterms:created xsi:type="dcterms:W3CDTF">2021-02-22T10:47:00Z</dcterms:created>
  <dcterms:modified xsi:type="dcterms:W3CDTF">2021-02-22T10:47:00Z</dcterms:modified>
</cp:coreProperties>
</file>