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730C92">
        <w:rPr>
          <w:rFonts w:ascii="Calibri" w:hAnsi="Calibri" w:cs="Calibri"/>
          <w:b/>
          <w:sz w:val="22"/>
          <w:szCs w:val="22"/>
        </w:rPr>
        <w:t>88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6E0EE2">
        <w:rPr>
          <w:rFonts w:ascii="Calibri" w:hAnsi="Calibri" w:cs="Calibri"/>
          <w:b/>
          <w:sz w:val="22"/>
          <w:szCs w:val="22"/>
        </w:rPr>
        <w:t>04.11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6E0EE2" w:rsidRDefault="006E0EE2" w:rsidP="006E0EE2">
      <w:pPr>
        <w:pStyle w:val="Default"/>
      </w:pPr>
    </w:p>
    <w:p w:rsidR="006E0EE2" w:rsidRDefault="006E0EE2" w:rsidP="006E0EE2">
      <w:pPr>
        <w:pStyle w:val="Default"/>
        <w:rPr>
          <w:sz w:val="23"/>
          <w:szCs w:val="23"/>
        </w:rPr>
      </w:pPr>
      <w:r>
        <w:t xml:space="preserve">                                               </w:t>
      </w:r>
      <w:r>
        <w:rPr>
          <w:b/>
          <w:bCs/>
          <w:sz w:val="23"/>
          <w:szCs w:val="23"/>
        </w:rPr>
        <w:t>Zawiadomienie o wyborze ofert</w:t>
      </w:r>
    </w:p>
    <w:p w:rsidR="008710E1" w:rsidRPr="00E61D41" w:rsidRDefault="008710E1" w:rsidP="006E0EE2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730C92">
        <w:rPr>
          <w:rFonts w:ascii="Calibri" w:hAnsi="Calibri" w:cs="Calibri"/>
          <w:b/>
          <w:sz w:val="22"/>
          <w:szCs w:val="22"/>
        </w:rPr>
        <w:t>88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</w:t>
      </w:r>
      <w:r w:rsidR="00182BFC" w:rsidRPr="004E1A06">
        <w:rPr>
          <w:rFonts w:ascii="Calibri" w:hAnsi="Calibri" w:cs="Calibri"/>
          <w:b/>
          <w:sz w:val="22"/>
          <w:szCs w:val="22"/>
        </w:rPr>
        <w:t xml:space="preserve">- Wykonanie robót budowlanych, sanitarnych, elektrycznych i teletechnicznych w pomieszczeniach budynku Collegium </w:t>
      </w:r>
      <w:proofErr w:type="spellStart"/>
      <w:r w:rsidR="00182BFC" w:rsidRPr="004E1A06">
        <w:rPr>
          <w:rFonts w:ascii="Calibri" w:hAnsi="Calibri" w:cs="Calibri"/>
          <w:b/>
          <w:sz w:val="22"/>
          <w:szCs w:val="22"/>
        </w:rPr>
        <w:t>Biomedicum</w:t>
      </w:r>
      <w:proofErr w:type="spellEnd"/>
      <w:r w:rsidR="00182BFC" w:rsidRPr="004E1A06">
        <w:rPr>
          <w:rFonts w:ascii="Calibri" w:hAnsi="Calibri" w:cs="Calibri"/>
          <w:b/>
          <w:sz w:val="22"/>
          <w:szCs w:val="22"/>
        </w:rPr>
        <w:t xml:space="preserve"> przy ul. Dębinki 1</w:t>
      </w:r>
      <w:r w:rsidR="00182BFC">
        <w:rPr>
          <w:rFonts w:ascii="Calibri" w:hAnsi="Calibri" w:cs="Calibri"/>
          <w:sz w:val="22"/>
          <w:szCs w:val="22"/>
        </w:rPr>
        <w:t xml:space="preserve"> ,</w:t>
      </w:r>
      <w:r w:rsidRPr="009C23D0">
        <w:rPr>
          <w:rFonts w:ascii="Calibri" w:hAnsi="Calibri" w:cs="Calibri"/>
          <w:sz w:val="22"/>
          <w:szCs w:val="22"/>
        </w:rPr>
        <w:t xml:space="preserve">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182BFC">
        <w:rPr>
          <w:rFonts w:ascii="Calibri" w:hAnsi="Calibri" w:cs="Calibri"/>
          <w:sz w:val="22"/>
          <w:szCs w:val="22"/>
        </w:rPr>
        <w:t>19</w:t>
      </w:r>
      <w:r w:rsidR="006E0EE2">
        <w:rPr>
          <w:rFonts w:ascii="Calibri" w:hAnsi="Calibri" w:cs="Calibri"/>
          <w:sz w:val="22"/>
          <w:szCs w:val="22"/>
        </w:rPr>
        <w:t>.10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 xml:space="preserve">r. </w:t>
      </w:r>
      <w:r w:rsidR="0023472B" w:rsidRPr="009C23D0">
        <w:rPr>
          <w:rFonts w:ascii="Calibri" w:hAnsi="Calibri" w:cs="Calibri"/>
          <w:sz w:val="22"/>
          <w:szCs w:val="22"/>
        </w:rPr>
        <w:t>wpłyn</w:t>
      </w:r>
      <w:r w:rsidR="0023472B">
        <w:rPr>
          <w:rFonts w:ascii="Calibri" w:hAnsi="Calibri" w:cs="Calibri"/>
          <w:sz w:val="22"/>
          <w:szCs w:val="22"/>
        </w:rPr>
        <w:t>ęły</w:t>
      </w:r>
      <w:r>
        <w:rPr>
          <w:rFonts w:ascii="Calibri" w:hAnsi="Calibri" w:cs="Calibri"/>
          <w:sz w:val="22"/>
          <w:szCs w:val="22"/>
        </w:rPr>
        <w:t xml:space="preserve"> </w:t>
      </w:r>
      <w:r w:rsidR="006E0EE2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182BFC">
        <w:rPr>
          <w:rFonts w:ascii="Calibri" w:hAnsi="Calibri" w:cs="Calibri"/>
          <w:sz w:val="22"/>
          <w:szCs w:val="22"/>
        </w:rPr>
        <w:t>y</w:t>
      </w:r>
      <w:r w:rsidR="000F78C5"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  <w:bookmarkStart w:id="0" w:name="_GoBack"/>
      <w:bookmarkEnd w:id="0"/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F78C5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6E0EE2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6E0EE2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182BFC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6E0EE2" w:rsidRPr="00C47650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 pkt</w:t>
            </w:r>
          </w:p>
        </w:tc>
        <w:tc>
          <w:tcPr>
            <w:tcW w:w="1276" w:type="dxa"/>
          </w:tcPr>
          <w:p w:rsidR="006E0EE2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wykonania</w:t>
            </w:r>
          </w:p>
          <w:p w:rsidR="00182BFC" w:rsidRPr="006E0EE2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„T”</w:t>
            </w:r>
          </w:p>
          <w:p w:rsidR="006E0EE2" w:rsidRPr="00C47650" w:rsidRDefault="00182BFC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6E0EE2" w:rsidRP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0F78C5" w:rsidRDefault="00182BFC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182BFC" w:rsidRPr="00182BFC" w:rsidRDefault="00182BFC" w:rsidP="00182BFC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Firma Budowlana „EFAK” S.J Andrzej Figurski</w:t>
            </w:r>
          </w:p>
          <w:p w:rsidR="00182BFC" w:rsidRPr="00182BFC" w:rsidRDefault="00182BFC" w:rsidP="00182BFC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ul. Narwicka 1</w:t>
            </w:r>
          </w:p>
          <w:p w:rsidR="003E7F1C" w:rsidRPr="00C47650" w:rsidRDefault="00182BFC" w:rsidP="00182B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80-557 Gdańsk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182BFC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182BFC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6E0EE2"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  <w:r w:rsidR="000F78C5"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182BFC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6E0EE2"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</w:t>
            </w:r>
            <w:r w:rsidR="000F78C5"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  <w:r w:rsidR="000F78C5"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tr w:rsidR="00182BFC" w:rsidRPr="00C47650" w:rsidTr="00182BFC">
        <w:trPr>
          <w:trHeight w:val="774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182BFC" w:rsidRPr="00182BFC" w:rsidRDefault="00182BFC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695" w:type="dxa"/>
            <w:shd w:val="clear" w:color="auto" w:fill="auto"/>
          </w:tcPr>
          <w:p w:rsidR="00182BFC" w:rsidRPr="00182BFC" w:rsidRDefault="00182BFC" w:rsidP="00182BFC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„WEMA WENTA” Sp. z o.o. Sp. k</w:t>
            </w:r>
          </w:p>
          <w:p w:rsidR="00182BFC" w:rsidRPr="00182BFC" w:rsidRDefault="00182BFC" w:rsidP="00182BFC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Chłopska 20</w:t>
            </w:r>
          </w:p>
          <w:p w:rsidR="00182BFC" w:rsidRPr="00182BFC" w:rsidRDefault="00182BFC" w:rsidP="00182BF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84-239 Bolszewo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43,00 pkt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83,00 pkt</w:t>
            </w:r>
          </w:p>
        </w:tc>
      </w:tr>
      <w:tr w:rsidR="00182BFC" w:rsidRPr="00C47650" w:rsidTr="00182BFC">
        <w:trPr>
          <w:trHeight w:val="774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182BFC" w:rsidRPr="00182BFC" w:rsidRDefault="00182BFC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</w:t>
            </w:r>
          </w:p>
        </w:tc>
        <w:tc>
          <w:tcPr>
            <w:tcW w:w="2695" w:type="dxa"/>
            <w:shd w:val="clear" w:color="auto" w:fill="auto"/>
          </w:tcPr>
          <w:p w:rsidR="00182BFC" w:rsidRPr="00182BFC" w:rsidRDefault="00182BFC" w:rsidP="00182BFC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Przedsiębiorstwo Remontowo Budowlana ELBUD Mariusz Nowak</w:t>
            </w:r>
          </w:p>
          <w:p w:rsidR="00182BFC" w:rsidRPr="00182BFC" w:rsidRDefault="00182BFC" w:rsidP="00182BFC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Słoneczna 14 Kaczki</w:t>
            </w:r>
          </w:p>
          <w:p w:rsidR="00182BFC" w:rsidRPr="00182BFC" w:rsidRDefault="00182BFC" w:rsidP="00182BFC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83-034 Trąbki Wielkie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42,33 pkt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BFC" w:rsidRPr="00182BFC" w:rsidRDefault="00182BFC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182BF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82,33 pkt</w:t>
            </w:r>
          </w:p>
        </w:tc>
      </w:tr>
      <w:bookmarkEnd w:id="1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2"/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</w:t>
      </w:r>
      <w:r w:rsidR="00182BFC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ę</w:t>
      </w: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:</w:t>
      </w:r>
    </w:p>
    <w:p w:rsidR="00182BFC" w:rsidRPr="00182BFC" w:rsidRDefault="00182BFC" w:rsidP="00182BFC">
      <w:pPr>
        <w:ind w:left="-284"/>
        <w:rPr>
          <w:rFonts w:asciiTheme="minorHAnsi" w:hAnsiTheme="minorHAnsi" w:cstheme="minorHAnsi"/>
          <w:b/>
          <w:sz w:val="20"/>
          <w:szCs w:val="20"/>
        </w:rPr>
      </w:pPr>
      <w:r w:rsidRPr="00182BFC">
        <w:rPr>
          <w:rFonts w:asciiTheme="minorHAnsi" w:hAnsiTheme="minorHAnsi" w:cstheme="minorHAnsi"/>
          <w:b/>
          <w:sz w:val="20"/>
          <w:szCs w:val="20"/>
        </w:rPr>
        <w:t>Firma Budowlana „EFAK” S.J Andrzej Figurski</w:t>
      </w:r>
      <w:r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182BFC">
        <w:rPr>
          <w:rFonts w:asciiTheme="minorHAnsi" w:hAnsiTheme="minorHAnsi" w:cstheme="minorHAnsi"/>
          <w:b/>
          <w:sz w:val="20"/>
          <w:szCs w:val="20"/>
        </w:rPr>
        <w:t>ul. Narwicka 1</w:t>
      </w:r>
      <w:r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182BFC">
        <w:rPr>
          <w:rFonts w:asciiTheme="minorHAnsi" w:hAnsiTheme="minorHAnsi" w:cstheme="minorHAnsi"/>
          <w:b/>
          <w:sz w:val="20"/>
          <w:szCs w:val="20"/>
        </w:rPr>
        <w:t>80-557 Gdańsk</w:t>
      </w:r>
    </w:p>
    <w:p w:rsidR="002D2BB1" w:rsidRDefault="002D2BB1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82BFC" w:rsidRDefault="00182BFC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82BFC" w:rsidRDefault="00182BFC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82BFC" w:rsidRDefault="00182BFC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82BFC" w:rsidRDefault="00182BFC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182BFC" w:rsidRDefault="00182BFC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C47650" w:rsidRPr="004E1A06" w:rsidRDefault="002F2632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4E1A06">
        <w:rPr>
          <w:rFonts w:ascii="Calibri" w:hAnsi="Calibri" w:cs="Arial"/>
          <w:sz w:val="20"/>
          <w:szCs w:val="20"/>
        </w:rPr>
        <w:t>W postępowaniu wybrano ofertę najkorzystniejszą spośród ofert nie podlegających odrzuceniu, która spełnia warunki udziału w postępowaniu oraz kryteria oceny ofert określone w SIWZ.</w:t>
      </w:r>
    </w:p>
    <w:p w:rsid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III.</w:t>
      </w:r>
      <w:r w:rsidRPr="002C5516">
        <w:rPr>
          <w:rFonts w:ascii="Calibri" w:hAnsi="Calibri" w:cs="Calibri"/>
          <w:b/>
          <w:color w:val="000000"/>
          <w:sz w:val="20"/>
          <w:szCs w:val="20"/>
          <w:u w:val="single"/>
        </w:rPr>
        <w:t xml:space="preserve"> Odrzucono oferty: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Zamawiający zawiadamia, iż odrzucono ofertę firmy:</w:t>
      </w:r>
    </w:p>
    <w:p w:rsidR="002C5516" w:rsidRPr="002C5516" w:rsidRDefault="002F2632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Pol-Dach Łukasz Gessler, ul. Brzozowa 30, 84-241 Gościcino.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Uzasadnienie prawne: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Art. 89 ust. 1 pkt </w:t>
      </w:r>
      <w:r w:rsidR="002F2632">
        <w:rPr>
          <w:rFonts w:ascii="Calibri" w:hAnsi="Calibri" w:cs="Calibri"/>
          <w:b/>
          <w:color w:val="000000"/>
          <w:sz w:val="20"/>
          <w:szCs w:val="20"/>
        </w:rPr>
        <w:t>2</w:t>
      </w: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) ustawy Prawo zamówień publicznych. Zgodnie z art. 89 ust. 1 pkt </w:t>
      </w:r>
      <w:r w:rsidR="002F2632">
        <w:rPr>
          <w:rFonts w:ascii="Calibri" w:hAnsi="Calibri" w:cs="Calibri"/>
          <w:b/>
          <w:color w:val="000000"/>
          <w:sz w:val="20"/>
          <w:szCs w:val="20"/>
        </w:rPr>
        <w:t>2</w:t>
      </w:r>
      <w:r w:rsidRPr="002C5516">
        <w:rPr>
          <w:rFonts w:ascii="Calibri" w:hAnsi="Calibri" w:cs="Calibri"/>
          <w:b/>
          <w:color w:val="000000"/>
          <w:sz w:val="20"/>
          <w:szCs w:val="20"/>
        </w:rPr>
        <w:t xml:space="preserve">) Zamawiający odrzuca ofertę, 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jeżeli </w:t>
      </w:r>
      <w:r w:rsidR="002F2632">
        <w:rPr>
          <w:rFonts w:ascii="Calibri" w:hAnsi="Calibri" w:cs="Calibri"/>
          <w:b/>
          <w:color w:val="000000"/>
          <w:sz w:val="20"/>
          <w:szCs w:val="20"/>
        </w:rPr>
        <w:t xml:space="preserve">jej treść nie odpowiada treści specyfikacji istotnych warunków zamówienia. </w:t>
      </w:r>
    </w:p>
    <w:p w:rsid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Uzasadnienie faktyczne:</w:t>
      </w:r>
    </w:p>
    <w:p w:rsidR="002F2632" w:rsidRDefault="002C5516" w:rsidP="002C5516">
      <w:pPr>
        <w:suppressAutoHyphens/>
        <w:spacing w:after="120"/>
        <w:jc w:val="both"/>
        <w:rPr>
          <w:rFonts w:ascii="Calibri" w:hAnsi="Calibri" w:cs="Arial"/>
          <w:sz w:val="20"/>
          <w:szCs w:val="20"/>
        </w:rPr>
      </w:pPr>
      <w:r w:rsidRPr="002C5516">
        <w:rPr>
          <w:rFonts w:ascii="Calibri" w:hAnsi="Calibri" w:cs="Arial"/>
          <w:sz w:val="20"/>
          <w:szCs w:val="20"/>
        </w:rPr>
        <w:t>Z</w:t>
      </w:r>
      <w:r w:rsidR="00454BB0">
        <w:rPr>
          <w:rFonts w:ascii="Calibri" w:hAnsi="Calibri" w:cs="Arial"/>
          <w:sz w:val="20"/>
          <w:szCs w:val="20"/>
        </w:rPr>
        <w:t xml:space="preserve">godnie z warunkami wskazanym w rozdziale </w:t>
      </w:r>
      <w:r w:rsidR="002F2632">
        <w:rPr>
          <w:rFonts w:ascii="Calibri" w:hAnsi="Calibri" w:cs="Arial"/>
          <w:sz w:val="20"/>
          <w:szCs w:val="20"/>
        </w:rPr>
        <w:t xml:space="preserve"> VI pkt 3 pkt. 1lit.b) </w:t>
      </w:r>
      <w:r w:rsidR="00454BB0">
        <w:rPr>
          <w:rFonts w:ascii="Calibri" w:hAnsi="Calibri" w:cs="Arial"/>
          <w:sz w:val="20"/>
          <w:szCs w:val="20"/>
        </w:rPr>
        <w:t>SIWZ, Wykonawcy byli zobowiązani</w:t>
      </w:r>
      <w:r w:rsidR="002F2632">
        <w:rPr>
          <w:rFonts w:ascii="Calibri" w:hAnsi="Calibri" w:cs="Arial"/>
          <w:sz w:val="20"/>
          <w:szCs w:val="20"/>
        </w:rPr>
        <w:t xml:space="preserve"> aby oferta zawierała wycenione kosztorysy ofertowe zawierające ceny jednostkowe w zakresie pomieszczenia: 306, 307, 309, 311.</w:t>
      </w:r>
    </w:p>
    <w:p w:rsidR="002F2632" w:rsidRDefault="002F2632" w:rsidP="002C5516">
      <w:pPr>
        <w:suppressAutoHyphens/>
        <w:spacing w:after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W związku, iż Wykonawca nie złożył wymaganych kosztorysów, Zamawiający w dniu 21.10.2020, zwrócił się do Wykonawcy o uzupełnienie w/w dokumentów. </w:t>
      </w:r>
    </w:p>
    <w:p w:rsidR="002F2632" w:rsidRDefault="002F2632" w:rsidP="002C5516">
      <w:pPr>
        <w:suppressAutoHyphens/>
        <w:spacing w:after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Wykonawca w odpowiedzi, wyjaśnił, iż wy</w:t>
      </w:r>
      <w:r w:rsidR="004E1A06">
        <w:rPr>
          <w:rFonts w:ascii="Calibri" w:hAnsi="Calibri" w:cs="Arial"/>
          <w:sz w:val="20"/>
          <w:szCs w:val="20"/>
        </w:rPr>
        <w:t>maganych</w:t>
      </w:r>
      <w:r>
        <w:rPr>
          <w:rFonts w:ascii="Calibri" w:hAnsi="Calibri" w:cs="Arial"/>
          <w:sz w:val="20"/>
          <w:szCs w:val="20"/>
        </w:rPr>
        <w:t xml:space="preserve"> kosztorysów nie uzupełni z uwagi na popełnione błędy obliczeniowe</w:t>
      </w:r>
      <w:r w:rsidR="004E1A06">
        <w:rPr>
          <w:rFonts w:ascii="Calibri" w:hAnsi="Calibri" w:cs="Arial"/>
          <w:sz w:val="20"/>
          <w:szCs w:val="20"/>
        </w:rPr>
        <w:t xml:space="preserve"> polegające na nie uwzględnieniu wszystkich pomieszczeń w cenie oferty. </w:t>
      </w:r>
    </w:p>
    <w:p w:rsidR="002C5516" w:rsidRPr="002C5516" w:rsidRDefault="002C5516" w:rsidP="005F46B4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2C5516">
        <w:rPr>
          <w:rFonts w:ascii="Calibri" w:hAnsi="Calibri" w:cs="Calibri"/>
          <w:color w:val="000000"/>
          <w:sz w:val="20"/>
          <w:szCs w:val="20"/>
        </w:rPr>
        <w:t xml:space="preserve">W związku, </w:t>
      </w:r>
      <w:r w:rsidR="005F46B4">
        <w:rPr>
          <w:rFonts w:ascii="Calibri" w:hAnsi="Calibri" w:cs="Calibri"/>
          <w:color w:val="000000"/>
          <w:sz w:val="20"/>
          <w:szCs w:val="20"/>
        </w:rPr>
        <w:t>z powyższym Zamawiający odrzuca ofertę z przedmiotowego postępowania.</w:t>
      </w:r>
    </w:p>
    <w:p w:rsidR="002C5516" w:rsidRDefault="002C5516" w:rsidP="00C4765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5F46B4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5F46B4" w:rsidRPr="00C84663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4E1A06">
        <w:rPr>
          <w:rFonts w:ascii="Calibri" w:hAnsi="Calibri" w:cs="Calibri"/>
          <w:sz w:val="20"/>
          <w:szCs w:val="20"/>
        </w:rPr>
        <w:t xml:space="preserve">                 /-/</w:t>
      </w:r>
    </w:p>
    <w:p w:rsidR="005F46B4" w:rsidRPr="004E1A06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096" w:rsidRDefault="006E5096" w:rsidP="000A396A">
      <w:r>
        <w:separator/>
      </w:r>
    </w:p>
  </w:endnote>
  <w:endnote w:type="continuationSeparator" w:id="0">
    <w:p w:rsidR="006E5096" w:rsidRDefault="006E509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096" w:rsidRDefault="006E5096" w:rsidP="000A396A">
      <w:r>
        <w:separator/>
      </w:r>
    </w:p>
  </w:footnote>
  <w:footnote w:type="continuationSeparator" w:id="0">
    <w:p w:rsidR="006E5096" w:rsidRDefault="006E509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F341181"/>
    <w:multiLevelType w:val="hybridMultilevel"/>
    <w:tmpl w:val="4C083F26"/>
    <w:lvl w:ilvl="0" w:tplc="E4006F1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1113"/>
    <w:rsid w:val="00021175"/>
    <w:rsid w:val="00030A7D"/>
    <w:rsid w:val="00034A80"/>
    <w:rsid w:val="000959EC"/>
    <w:rsid w:val="000A396A"/>
    <w:rsid w:val="000C48DE"/>
    <w:rsid w:val="000F3D0D"/>
    <w:rsid w:val="000F78C5"/>
    <w:rsid w:val="001057B8"/>
    <w:rsid w:val="001057C5"/>
    <w:rsid w:val="001518F7"/>
    <w:rsid w:val="00156D62"/>
    <w:rsid w:val="00176252"/>
    <w:rsid w:val="00182BFC"/>
    <w:rsid w:val="001A7761"/>
    <w:rsid w:val="001C6021"/>
    <w:rsid w:val="00223323"/>
    <w:rsid w:val="0023472B"/>
    <w:rsid w:val="00245BC6"/>
    <w:rsid w:val="00246423"/>
    <w:rsid w:val="0026008F"/>
    <w:rsid w:val="00262C04"/>
    <w:rsid w:val="00297DEF"/>
    <w:rsid w:val="002C5516"/>
    <w:rsid w:val="002D2BB1"/>
    <w:rsid w:val="002F2632"/>
    <w:rsid w:val="002F4718"/>
    <w:rsid w:val="003246D0"/>
    <w:rsid w:val="00365D10"/>
    <w:rsid w:val="003921AF"/>
    <w:rsid w:val="00392C41"/>
    <w:rsid w:val="0039609E"/>
    <w:rsid w:val="003C02BB"/>
    <w:rsid w:val="003C0D0B"/>
    <w:rsid w:val="003D298F"/>
    <w:rsid w:val="003E7F1C"/>
    <w:rsid w:val="00454BB0"/>
    <w:rsid w:val="00463F64"/>
    <w:rsid w:val="004E0834"/>
    <w:rsid w:val="004E1A06"/>
    <w:rsid w:val="00536DAB"/>
    <w:rsid w:val="00550603"/>
    <w:rsid w:val="005862F3"/>
    <w:rsid w:val="005946FC"/>
    <w:rsid w:val="005D6C67"/>
    <w:rsid w:val="005E23AA"/>
    <w:rsid w:val="005F46B4"/>
    <w:rsid w:val="00615D95"/>
    <w:rsid w:val="006300E1"/>
    <w:rsid w:val="006456F1"/>
    <w:rsid w:val="006A4DF5"/>
    <w:rsid w:val="006C270E"/>
    <w:rsid w:val="006D5C8C"/>
    <w:rsid w:val="006D7D77"/>
    <w:rsid w:val="006E0EE2"/>
    <w:rsid w:val="006E5096"/>
    <w:rsid w:val="006F1C5B"/>
    <w:rsid w:val="00701D83"/>
    <w:rsid w:val="00730C92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A5277"/>
    <w:rsid w:val="00AD1C92"/>
    <w:rsid w:val="00AD1EB0"/>
    <w:rsid w:val="00AE273E"/>
    <w:rsid w:val="00B31E84"/>
    <w:rsid w:val="00B676E4"/>
    <w:rsid w:val="00B77CC9"/>
    <w:rsid w:val="00B844A3"/>
    <w:rsid w:val="00B975B4"/>
    <w:rsid w:val="00BC524A"/>
    <w:rsid w:val="00BC68AD"/>
    <w:rsid w:val="00BE2558"/>
    <w:rsid w:val="00C47650"/>
    <w:rsid w:val="00C637C9"/>
    <w:rsid w:val="00C96542"/>
    <w:rsid w:val="00CC4B8E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E0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2020-11-04T12:56:00Z</cp:lastPrinted>
  <dcterms:created xsi:type="dcterms:W3CDTF">2020-11-04T12:57:00Z</dcterms:created>
  <dcterms:modified xsi:type="dcterms:W3CDTF">2020-11-04T13:15:00Z</dcterms:modified>
</cp:coreProperties>
</file>