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1DB" w:rsidRPr="001E2D8B" w:rsidRDefault="006131DB" w:rsidP="001E2D8B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 w:rsidRPr="001E2D8B">
        <w:rPr>
          <w:rFonts w:ascii="Calibri" w:hAnsi="Calibri" w:cs="Arial"/>
          <w:sz w:val="20"/>
          <w:szCs w:val="20"/>
        </w:rPr>
        <w:t xml:space="preserve">Gdańsk, dnia </w:t>
      </w:r>
      <w:r w:rsidR="00B168F8">
        <w:rPr>
          <w:rFonts w:ascii="Calibri" w:hAnsi="Calibri" w:cs="Arial"/>
          <w:sz w:val="20"/>
          <w:szCs w:val="20"/>
        </w:rPr>
        <w:t>09</w:t>
      </w:r>
      <w:r w:rsidR="00CC75DE">
        <w:rPr>
          <w:rFonts w:ascii="Calibri" w:hAnsi="Calibri" w:cs="Arial"/>
          <w:sz w:val="20"/>
          <w:szCs w:val="20"/>
        </w:rPr>
        <w:t>.10</w:t>
      </w:r>
      <w:r w:rsidRPr="001E2D8B">
        <w:rPr>
          <w:rFonts w:ascii="Calibri" w:hAnsi="Calibri" w:cs="Arial"/>
          <w:sz w:val="20"/>
          <w:szCs w:val="20"/>
        </w:rPr>
        <w:t xml:space="preserve">.2020 r. </w:t>
      </w:r>
    </w:p>
    <w:p w:rsidR="006131DB" w:rsidRPr="001E2D8B" w:rsidRDefault="006131DB" w:rsidP="001E2D8B">
      <w:pPr>
        <w:spacing w:after="0" w:line="240" w:lineRule="auto"/>
        <w:rPr>
          <w:rFonts w:ascii="Calibri" w:hAnsi="Calibri" w:cs="Arial"/>
          <w:b/>
          <w:sz w:val="18"/>
          <w:szCs w:val="20"/>
        </w:rPr>
      </w:pPr>
    </w:p>
    <w:p w:rsidR="00851980" w:rsidRDefault="006131DB" w:rsidP="001E2D8B">
      <w:pPr>
        <w:spacing w:after="0" w:line="240" w:lineRule="auto"/>
        <w:jc w:val="center"/>
        <w:rPr>
          <w:rFonts w:ascii="Calibri" w:hAnsi="Calibri" w:cs="Arial"/>
          <w:b/>
          <w:sz w:val="20"/>
        </w:rPr>
      </w:pPr>
      <w:r w:rsidRPr="001E2D8B">
        <w:rPr>
          <w:rFonts w:ascii="Calibri" w:hAnsi="Calibri" w:cs="Arial"/>
          <w:b/>
          <w:sz w:val="20"/>
        </w:rPr>
        <w:t xml:space="preserve">Zawiadomienie o </w:t>
      </w:r>
      <w:r w:rsidR="00B168F8">
        <w:rPr>
          <w:rFonts w:ascii="Calibri" w:hAnsi="Calibri" w:cs="Arial"/>
          <w:b/>
          <w:sz w:val="20"/>
        </w:rPr>
        <w:t>wyborze ofert</w:t>
      </w:r>
    </w:p>
    <w:p w:rsidR="006131DB" w:rsidRPr="001E2D8B" w:rsidRDefault="00802515" w:rsidP="001E2D8B">
      <w:pPr>
        <w:pStyle w:val="Tekstpodstawowy2"/>
        <w:spacing w:after="0" w:line="240" w:lineRule="auto"/>
        <w:jc w:val="center"/>
        <w:rPr>
          <w:rFonts w:ascii="Calibri" w:hAnsi="Calibri" w:cs="Arial"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 xml:space="preserve"> </w:t>
      </w:r>
      <w:r w:rsidR="006131DB" w:rsidRPr="001E2D8B">
        <w:rPr>
          <w:rFonts w:ascii="Calibri" w:hAnsi="Calibri" w:cs="Arial"/>
          <w:sz w:val="14"/>
          <w:szCs w:val="16"/>
        </w:rPr>
        <w:t>(art. 92 ustawy z dnia 29 stycznia 2004 r. - Prawo Zamówień Publicznych</w:t>
      </w:r>
    </w:p>
    <w:p w:rsidR="006131DB" w:rsidRPr="001E2D8B" w:rsidRDefault="006131DB" w:rsidP="001E2D8B">
      <w:pPr>
        <w:spacing w:after="0" w:line="240" w:lineRule="auto"/>
        <w:jc w:val="center"/>
        <w:rPr>
          <w:rFonts w:ascii="Calibri" w:hAnsi="Calibri" w:cs="Arial"/>
          <w:i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>- Dz. U z 2019 r. poz. 1843)</w:t>
      </w:r>
    </w:p>
    <w:p w:rsidR="006131DB" w:rsidRPr="001E2D8B" w:rsidRDefault="006131DB" w:rsidP="001E2D8B">
      <w:pPr>
        <w:spacing w:after="0" w:line="240" w:lineRule="auto"/>
        <w:jc w:val="both"/>
        <w:rPr>
          <w:rFonts w:ascii="Calibri" w:hAnsi="Calibri" w:cs="Arial"/>
          <w:sz w:val="20"/>
        </w:rPr>
      </w:pPr>
    </w:p>
    <w:p w:rsidR="006131DB" w:rsidRPr="00851980" w:rsidRDefault="00802515" w:rsidP="001E2D8B">
      <w:pPr>
        <w:pStyle w:val="Nagwek"/>
        <w:tabs>
          <w:tab w:val="center" w:pos="1134"/>
        </w:tabs>
        <w:jc w:val="both"/>
        <w:rPr>
          <w:rFonts w:ascii="Calibri" w:hAnsi="Calibri" w:cs="Times New Roman"/>
          <w:sz w:val="20"/>
          <w:szCs w:val="20"/>
        </w:rPr>
      </w:pPr>
      <w:r w:rsidRPr="003E0A7A">
        <w:rPr>
          <w:rFonts w:ascii="Calibri" w:hAnsi="Calibri" w:cs="Arial"/>
          <w:sz w:val="20"/>
          <w:szCs w:val="20"/>
        </w:rPr>
        <w:t>Gdański Uniwersytet Medyczny, jako Zamawiający w postępowaniu o udzielenie zamówienia publiczneg</w:t>
      </w:r>
      <w:r>
        <w:rPr>
          <w:rFonts w:ascii="Calibri" w:hAnsi="Calibri" w:cs="Arial"/>
          <w:sz w:val="20"/>
          <w:szCs w:val="20"/>
        </w:rPr>
        <w:t xml:space="preserve">o                             </w:t>
      </w:r>
      <w:r w:rsidR="006131DB" w:rsidRPr="001E2D8B">
        <w:rPr>
          <w:rFonts w:ascii="Calibri" w:hAnsi="Calibri" w:cs="Arial"/>
          <w:sz w:val="20"/>
        </w:rPr>
        <w:t xml:space="preserve"> nr </w:t>
      </w:r>
      <w:r w:rsidR="006131DB" w:rsidRPr="001E2D8B">
        <w:rPr>
          <w:rFonts w:ascii="Calibri" w:hAnsi="Calibri" w:cs="Calibri"/>
          <w:b/>
          <w:sz w:val="20"/>
        </w:rPr>
        <w:t>ZP/</w:t>
      </w:r>
      <w:r w:rsidR="00B168F8">
        <w:rPr>
          <w:rFonts w:ascii="Calibri" w:hAnsi="Calibri" w:cs="Calibri"/>
          <w:b/>
          <w:sz w:val="20"/>
        </w:rPr>
        <w:t>84</w:t>
      </w:r>
      <w:r w:rsidR="00CD48CC" w:rsidRPr="001E2D8B">
        <w:rPr>
          <w:rFonts w:ascii="Calibri" w:hAnsi="Calibri" w:cs="Calibri"/>
          <w:b/>
          <w:sz w:val="20"/>
        </w:rPr>
        <w:t xml:space="preserve">/2020 </w:t>
      </w:r>
      <w:r w:rsidR="004C2B0E" w:rsidRPr="001E2D8B">
        <w:rPr>
          <w:rFonts w:ascii="Calibri" w:hAnsi="Calibri" w:cs="Calibri"/>
          <w:sz w:val="20"/>
        </w:rPr>
        <w:t xml:space="preserve">na </w:t>
      </w:r>
      <w:r w:rsidRPr="001E2D8B">
        <w:rPr>
          <w:rFonts w:ascii="Calibri" w:hAnsi="Calibri" w:cs="Calibri"/>
          <w:sz w:val="20"/>
        </w:rPr>
        <w:t xml:space="preserve">dostawę </w:t>
      </w:r>
      <w:r w:rsidR="00B168F8">
        <w:rPr>
          <w:rFonts w:ascii="Calibri" w:hAnsi="Calibri" w:cs="Calibri"/>
          <w:sz w:val="20"/>
        </w:rPr>
        <w:t>sprzętu laboratoryjnego w 4 pakietach</w:t>
      </w:r>
      <w:r>
        <w:rPr>
          <w:rFonts w:ascii="Calibri" w:hAnsi="Calibri" w:cs="Arial"/>
          <w:sz w:val="20"/>
          <w:szCs w:val="20"/>
        </w:rPr>
        <w:t xml:space="preserve">, </w:t>
      </w:r>
      <w:r w:rsidR="00851980" w:rsidRPr="003E0A7A">
        <w:rPr>
          <w:rFonts w:ascii="Calibri" w:hAnsi="Calibri" w:cs="Arial"/>
          <w:sz w:val="20"/>
          <w:szCs w:val="20"/>
        </w:rPr>
        <w:t xml:space="preserve">zawiadamia, że w terminie składania ofert </w:t>
      </w:r>
      <w:r w:rsidR="00851980">
        <w:rPr>
          <w:rFonts w:ascii="Calibri" w:hAnsi="Calibri" w:cs="Arial"/>
          <w:sz w:val="20"/>
          <w:szCs w:val="20"/>
        </w:rPr>
        <w:t xml:space="preserve">tj. do dnia </w:t>
      </w:r>
      <w:r w:rsidR="00B168F8">
        <w:rPr>
          <w:rFonts w:ascii="Calibri" w:hAnsi="Calibri" w:cs="Arial"/>
          <w:sz w:val="20"/>
          <w:szCs w:val="20"/>
        </w:rPr>
        <w:t>30</w:t>
      </w:r>
      <w:r w:rsidR="00CC75DE">
        <w:rPr>
          <w:rFonts w:ascii="Calibri" w:hAnsi="Calibri" w:cs="Arial"/>
          <w:sz w:val="20"/>
          <w:szCs w:val="20"/>
        </w:rPr>
        <w:t>.09</w:t>
      </w:r>
      <w:r w:rsidR="00851980">
        <w:rPr>
          <w:rFonts w:ascii="Calibri" w:hAnsi="Calibri" w:cs="Arial"/>
          <w:sz w:val="20"/>
          <w:szCs w:val="20"/>
        </w:rPr>
        <w:t xml:space="preserve">.2020 </w:t>
      </w:r>
      <w:r w:rsidR="00B168F8">
        <w:rPr>
          <w:rFonts w:ascii="Calibri" w:hAnsi="Calibri" w:cs="Arial"/>
          <w:sz w:val="20"/>
          <w:szCs w:val="20"/>
        </w:rPr>
        <w:t>r. do godz. 09.00 wpłynęło 5</w:t>
      </w:r>
      <w:r>
        <w:rPr>
          <w:rFonts w:ascii="Calibri" w:hAnsi="Calibri" w:cs="Arial"/>
          <w:sz w:val="20"/>
          <w:szCs w:val="20"/>
        </w:rPr>
        <w:t xml:space="preserve"> ofert</w:t>
      </w:r>
      <w:r w:rsidR="00372C3D">
        <w:rPr>
          <w:rFonts w:ascii="Calibri" w:hAnsi="Calibri" w:cs="Arial"/>
          <w:sz w:val="20"/>
          <w:szCs w:val="20"/>
        </w:rPr>
        <w:t>.</w:t>
      </w:r>
    </w:p>
    <w:p w:rsidR="006131DB" w:rsidRPr="001E2D8B" w:rsidRDefault="006131DB" w:rsidP="001E2D8B">
      <w:pPr>
        <w:spacing w:after="0" w:line="240" w:lineRule="auto"/>
        <w:jc w:val="both"/>
        <w:rPr>
          <w:rFonts w:ascii="Calibri" w:hAnsi="Calibri" w:cs="Calibri"/>
          <w:sz w:val="20"/>
        </w:rPr>
      </w:pPr>
    </w:p>
    <w:p w:rsidR="00BA2713" w:rsidRDefault="00BA2713" w:rsidP="00BA2713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BA2713" w:rsidRPr="005F0549" w:rsidRDefault="00BA2713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</w:rPr>
      </w:pPr>
    </w:p>
    <w:p w:rsidR="00B168F8" w:rsidRPr="00B168F8" w:rsidRDefault="00B168F8" w:rsidP="00B168F8">
      <w:pPr>
        <w:spacing w:after="0" w:line="240" w:lineRule="auto"/>
        <w:rPr>
          <w:b/>
          <w:sz w:val="20"/>
          <w:szCs w:val="24"/>
        </w:rPr>
      </w:pPr>
      <w:r w:rsidRPr="00B168F8">
        <w:rPr>
          <w:b/>
          <w:sz w:val="20"/>
          <w:szCs w:val="24"/>
        </w:rPr>
        <w:t>PAKIET NR 1</w:t>
      </w:r>
    </w:p>
    <w:tbl>
      <w:tblPr>
        <w:tblStyle w:val="Tabela-Siatka"/>
        <w:tblW w:w="9141" w:type="dxa"/>
        <w:jc w:val="center"/>
        <w:tblLook w:val="04A0" w:firstRow="1" w:lastRow="0" w:firstColumn="1" w:lastColumn="0" w:noHBand="0" w:noVBand="1"/>
      </w:tblPr>
      <w:tblGrid>
        <w:gridCol w:w="829"/>
        <w:gridCol w:w="2807"/>
        <w:gridCol w:w="1236"/>
        <w:gridCol w:w="1289"/>
        <w:gridCol w:w="1323"/>
        <w:gridCol w:w="1657"/>
      </w:tblGrid>
      <w:tr w:rsidR="00B168F8" w:rsidRPr="00B168F8" w:rsidTr="00B168F8">
        <w:trPr>
          <w:trHeight w:val="55"/>
          <w:jc w:val="center"/>
        </w:trPr>
        <w:tc>
          <w:tcPr>
            <w:tcW w:w="3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8F8" w:rsidRPr="00B168F8" w:rsidRDefault="00B168F8" w:rsidP="00CE434E">
            <w:pPr>
              <w:rPr>
                <w:rFonts w:asciiTheme="minorHAnsi" w:hAnsiTheme="minorHAnsi" w:cstheme="minorHAnsi"/>
                <w:dstrike w:val="0"/>
                <w:sz w:val="20"/>
              </w:rPr>
            </w:pPr>
          </w:p>
        </w:tc>
        <w:tc>
          <w:tcPr>
            <w:tcW w:w="1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b/>
                <w:dstrike w:val="0"/>
                <w:sz w:val="20"/>
              </w:rPr>
              <w:t>Cena brutto</w:t>
            </w:r>
          </w:p>
        </w:tc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b/>
                <w:dstrike w:val="0"/>
                <w:sz w:val="20"/>
              </w:rPr>
              <w:t>Okres gwarancji</w:t>
            </w:r>
          </w:p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b/>
                <w:dstrike w:val="0"/>
                <w:sz w:val="20"/>
              </w:rPr>
              <w:t>Parametry techniczne</w:t>
            </w:r>
          </w:p>
        </w:tc>
        <w:tc>
          <w:tcPr>
            <w:tcW w:w="1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b/>
                <w:dstrike w:val="0"/>
                <w:sz w:val="20"/>
              </w:rPr>
              <w:t>PUNKTY RAZEM</w:t>
            </w:r>
          </w:p>
        </w:tc>
      </w:tr>
      <w:tr w:rsidR="00B168F8" w:rsidRPr="00B168F8" w:rsidTr="00B168F8">
        <w:trPr>
          <w:trHeight w:val="293"/>
          <w:jc w:val="center"/>
        </w:trPr>
        <w:tc>
          <w:tcPr>
            <w:tcW w:w="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b/>
                <w:dstrike w:val="0"/>
                <w:sz w:val="20"/>
              </w:rPr>
              <w:t>Nr oferty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b/>
                <w:dstrike w:val="0"/>
                <w:sz w:val="20"/>
              </w:rPr>
              <w:t>WYKONAWCA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rPr>
                <w:rFonts w:asciiTheme="minorHAnsi" w:hAnsiTheme="minorHAnsi" w:cstheme="minorHAnsi"/>
                <w:b/>
                <w:dstrike w:val="0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rPr>
                <w:rFonts w:asciiTheme="minorHAnsi" w:hAnsiTheme="minorHAnsi" w:cstheme="minorHAnsi"/>
                <w:b/>
                <w:dstrike w:val="0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rPr>
                <w:rFonts w:asciiTheme="minorHAnsi" w:hAnsiTheme="minorHAnsi" w:cstheme="minorHAnsi"/>
                <w:b/>
                <w:dstrike w:val="0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rPr>
                <w:rFonts w:asciiTheme="minorHAnsi" w:hAnsiTheme="minorHAnsi" w:cstheme="minorHAnsi"/>
                <w:b/>
                <w:dstrike w:val="0"/>
                <w:sz w:val="20"/>
              </w:rPr>
            </w:pPr>
          </w:p>
        </w:tc>
      </w:tr>
      <w:tr w:rsidR="00B168F8" w:rsidRPr="00B168F8" w:rsidTr="00B168F8">
        <w:trPr>
          <w:trHeight w:val="27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rPr>
                <w:rFonts w:asciiTheme="minorHAnsi" w:hAnsiTheme="minorHAnsi" w:cstheme="minorHAnsi"/>
                <w:b/>
                <w:dstrike w:val="0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rPr>
                <w:rFonts w:asciiTheme="minorHAnsi" w:hAnsiTheme="minorHAnsi" w:cstheme="minorHAnsi"/>
                <w:b/>
                <w:dstrike w:val="0"/>
                <w:sz w:val="20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b/>
                <w:dstrike w:val="0"/>
                <w:sz w:val="20"/>
              </w:rPr>
              <w:t>60 pkt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b/>
                <w:dstrike w:val="0"/>
                <w:sz w:val="20"/>
              </w:rPr>
              <w:t>20 pkt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b/>
                <w:dstrike w:val="0"/>
                <w:sz w:val="20"/>
              </w:rPr>
              <w:t>20 pkt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rPr>
                <w:rFonts w:asciiTheme="minorHAnsi" w:hAnsiTheme="minorHAnsi" w:cstheme="minorHAnsi"/>
                <w:b/>
                <w:dstrike w:val="0"/>
                <w:sz w:val="20"/>
              </w:rPr>
            </w:pPr>
          </w:p>
        </w:tc>
      </w:tr>
      <w:tr w:rsidR="00B168F8" w:rsidRPr="00B168F8" w:rsidTr="00B168F8">
        <w:trPr>
          <w:trHeight w:val="64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dstrike w:val="0"/>
                <w:sz w:val="20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rPr>
                <w:rFonts w:asciiTheme="minorHAnsi" w:hAnsiTheme="minorHAnsi" w:cstheme="minorHAnsi"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dstrike w:val="0"/>
                <w:sz w:val="20"/>
              </w:rPr>
              <w:t>DIAG MED Grażyna Konecka</w:t>
            </w:r>
          </w:p>
          <w:p w:rsidR="00B168F8" w:rsidRPr="00B168F8" w:rsidRDefault="00B168F8" w:rsidP="00CE434E">
            <w:pPr>
              <w:rPr>
                <w:rFonts w:asciiTheme="minorHAnsi" w:hAnsiTheme="minorHAnsi" w:cstheme="minorHAnsi"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dstrike w:val="0"/>
                <w:sz w:val="20"/>
              </w:rPr>
              <w:t>Ul. Modularna 11a, bud H3</w:t>
            </w:r>
          </w:p>
          <w:p w:rsidR="00B168F8" w:rsidRPr="00B168F8" w:rsidRDefault="00B168F8" w:rsidP="00CE434E">
            <w:pPr>
              <w:rPr>
                <w:rFonts w:asciiTheme="minorHAnsi" w:hAnsiTheme="minorHAnsi" w:cstheme="minorHAnsi"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dstrike w:val="0"/>
                <w:sz w:val="20"/>
              </w:rPr>
              <w:t>02-238 Warszawa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dstrike w:val="0"/>
                <w:sz w:val="20"/>
              </w:rPr>
              <w:t>60,00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dstrike w:val="0"/>
                <w:sz w:val="20"/>
              </w:rPr>
              <w:t>10,00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dstrike w:val="0"/>
                <w:sz w:val="20"/>
              </w:rPr>
              <w:t>20,00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b/>
                <w:dstrike w:val="0"/>
                <w:sz w:val="20"/>
              </w:rPr>
              <w:t>90,00</w:t>
            </w:r>
          </w:p>
        </w:tc>
      </w:tr>
    </w:tbl>
    <w:p w:rsidR="00BA2713" w:rsidRDefault="00BA2713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18"/>
        </w:rPr>
      </w:pPr>
    </w:p>
    <w:p w:rsidR="00B168F8" w:rsidRPr="00B168F8" w:rsidRDefault="00B168F8" w:rsidP="00B168F8">
      <w:pPr>
        <w:spacing w:after="0" w:line="240" w:lineRule="auto"/>
        <w:rPr>
          <w:b/>
          <w:sz w:val="20"/>
          <w:szCs w:val="24"/>
        </w:rPr>
      </w:pPr>
      <w:r w:rsidRPr="00B168F8">
        <w:rPr>
          <w:b/>
          <w:sz w:val="20"/>
          <w:szCs w:val="24"/>
        </w:rPr>
        <w:t>PAKIET NR 2</w:t>
      </w:r>
    </w:p>
    <w:tbl>
      <w:tblPr>
        <w:tblStyle w:val="Tabela-Siatka"/>
        <w:tblW w:w="9141" w:type="dxa"/>
        <w:jc w:val="center"/>
        <w:tblLook w:val="04A0" w:firstRow="1" w:lastRow="0" w:firstColumn="1" w:lastColumn="0" w:noHBand="0" w:noVBand="1"/>
      </w:tblPr>
      <w:tblGrid>
        <w:gridCol w:w="829"/>
        <w:gridCol w:w="2807"/>
        <w:gridCol w:w="1236"/>
        <w:gridCol w:w="1289"/>
        <w:gridCol w:w="1323"/>
        <w:gridCol w:w="1657"/>
      </w:tblGrid>
      <w:tr w:rsidR="00B168F8" w:rsidRPr="00B168F8" w:rsidTr="00B168F8">
        <w:trPr>
          <w:trHeight w:val="51"/>
          <w:jc w:val="center"/>
        </w:trPr>
        <w:tc>
          <w:tcPr>
            <w:tcW w:w="3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8F8" w:rsidRPr="00B168F8" w:rsidRDefault="00B168F8" w:rsidP="00CE434E">
            <w:pPr>
              <w:rPr>
                <w:rFonts w:asciiTheme="minorHAnsi" w:hAnsiTheme="minorHAnsi" w:cstheme="minorHAnsi"/>
                <w:dstrike w:val="0"/>
                <w:sz w:val="20"/>
              </w:rPr>
            </w:pPr>
          </w:p>
        </w:tc>
        <w:tc>
          <w:tcPr>
            <w:tcW w:w="1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b/>
                <w:dstrike w:val="0"/>
                <w:sz w:val="20"/>
              </w:rPr>
              <w:t>Cena brutto</w:t>
            </w:r>
          </w:p>
        </w:tc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b/>
                <w:dstrike w:val="0"/>
                <w:sz w:val="20"/>
              </w:rPr>
              <w:t>Okres gwarancji</w:t>
            </w:r>
          </w:p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b/>
                <w:dstrike w:val="0"/>
                <w:sz w:val="20"/>
              </w:rPr>
              <w:t>Parametry techniczne</w:t>
            </w:r>
          </w:p>
        </w:tc>
        <w:tc>
          <w:tcPr>
            <w:tcW w:w="1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b/>
                <w:dstrike w:val="0"/>
                <w:sz w:val="20"/>
              </w:rPr>
              <w:t>PUNKTY RAZEM</w:t>
            </w:r>
          </w:p>
        </w:tc>
      </w:tr>
      <w:tr w:rsidR="00B168F8" w:rsidRPr="00B168F8" w:rsidTr="00B168F8">
        <w:trPr>
          <w:trHeight w:val="276"/>
          <w:jc w:val="center"/>
        </w:trPr>
        <w:tc>
          <w:tcPr>
            <w:tcW w:w="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b/>
                <w:dstrike w:val="0"/>
                <w:sz w:val="20"/>
              </w:rPr>
              <w:t>Nr oferty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b/>
                <w:dstrike w:val="0"/>
                <w:sz w:val="20"/>
              </w:rPr>
              <w:t>WYKONAWCA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rPr>
                <w:rFonts w:asciiTheme="minorHAnsi" w:hAnsiTheme="minorHAnsi" w:cstheme="minorHAnsi"/>
                <w:b/>
                <w:dstrike w:val="0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rPr>
                <w:rFonts w:asciiTheme="minorHAnsi" w:hAnsiTheme="minorHAnsi" w:cstheme="minorHAnsi"/>
                <w:b/>
                <w:dstrike w:val="0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rPr>
                <w:rFonts w:asciiTheme="minorHAnsi" w:hAnsiTheme="minorHAnsi" w:cstheme="minorHAnsi"/>
                <w:b/>
                <w:dstrike w:val="0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rPr>
                <w:rFonts w:asciiTheme="minorHAnsi" w:hAnsiTheme="minorHAnsi" w:cstheme="minorHAnsi"/>
                <w:b/>
                <w:dstrike w:val="0"/>
                <w:sz w:val="20"/>
              </w:rPr>
            </w:pPr>
          </w:p>
        </w:tc>
      </w:tr>
      <w:tr w:rsidR="00B168F8" w:rsidRPr="00B168F8" w:rsidTr="00B168F8">
        <w:trPr>
          <w:trHeight w:val="25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rPr>
                <w:rFonts w:asciiTheme="minorHAnsi" w:hAnsiTheme="minorHAnsi" w:cstheme="minorHAnsi"/>
                <w:b/>
                <w:dstrike w:val="0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rPr>
                <w:rFonts w:asciiTheme="minorHAnsi" w:hAnsiTheme="minorHAnsi" w:cstheme="minorHAnsi"/>
                <w:b/>
                <w:dstrike w:val="0"/>
                <w:sz w:val="20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b/>
                <w:dstrike w:val="0"/>
                <w:sz w:val="20"/>
              </w:rPr>
              <w:t>60 pkt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b/>
                <w:dstrike w:val="0"/>
                <w:sz w:val="20"/>
              </w:rPr>
              <w:t>30 pkt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b/>
                <w:dstrike w:val="0"/>
                <w:sz w:val="20"/>
              </w:rPr>
              <w:t>10 pkt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rPr>
                <w:rFonts w:asciiTheme="minorHAnsi" w:hAnsiTheme="minorHAnsi" w:cstheme="minorHAnsi"/>
                <w:b/>
                <w:dstrike w:val="0"/>
                <w:sz w:val="20"/>
              </w:rPr>
            </w:pPr>
          </w:p>
        </w:tc>
      </w:tr>
      <w:tr w:rsidR="00B168F8" w:rsidRPr="00B168F8" w:rsidTr="00B168F8">
        <w:trPr>
          <w:trHeight w:val="59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dstrike w:val="0"/>
                <w:sz w:val="20"/>
              </w:rPr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rPr>
                <w:rFonts w:asciiTheme="minorHAnsi" w:hAnsiTheme="minorHAnsi" w:cstheme="minorHAnsi"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dstrike w:val="0"/>
                <w:sz w:val="20"/>
              </w:rPr>
              <w:t xml:space="preserve">A.G.A. </w:t>
            </w:r>
            <w:proofErr w:type="spellStart"/>
            <w:r w:rsidRPr="00B168F8">
              <w:rPr>
                <w:rFonts w:asciiTheme="minorHAnsi" w:hAnsiTheme="minorHAnsi" w:cstheme="minorHAnsi"/>
                <w:dstrike w:val="0"/>
                <w:sz w:val="20"/>
              </w:rPr>
              <w:t>Analytical</w:t>
            </w:r>
            <w:proofErr w:type="spellEnd"/>
            <w:r w:rsidRPr="00B168F8">
              <w:rPr>
                <w:rFonts w:asciiTheme="minorHAnsi" w:hAnsiTheme="minorHAnsi" w:cstheme="minorHAnsi"/>
                <w:dstrike w:val="0"/>
                <w:sz w:val="20"/>
              </w:rPr>
              <w:t xml:space="preserve"> Sp. z o. o. Sp. k.</w:t>
            </w:r>
          </w:p>
          <w:p w:rsidR="00B168F8" w:rsidRPr="00B168F8" w:rsidRDefault="00B168F8" w:rsidP="00CE434E">
            <w:pPr>
              <w:rPr>
                <w:rFonts w:asciiTheme="minorHAnsi" w:hAnsiTheme="minorHAnsi" w:cstheme="minorHAnsi"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dstrike w:val="0"/>
                <w:sz w:val="20"/>
              </w:rPr>
              <w:t>Ul. Wiertnicza 52A</w:t>
            </w:r>
          </w:p>
          <w:p w:rsidR="00B168F8" w:rsidRPr="00B168F8" w:rsidRDefault="00B168F8" w:rsidP="00CE434E">
            <w:pPr>
              <w:rPr>
                <w:rFonts w:asciiTheme="minorHAnsi" w:hAnsiTheme="minorHAnsi" w:cstheme="minorHAnsi"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dstrike w:val="0"/>
                <w:sz w:val="20"/>
              </w:rPr>
              <w:t>02-952 Warszawa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dstrike w:val="0"/>
                <w:sz w:val="20"/>
              </w:rPr>
              <w:t>60,00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dstrike w:val="0"/>
                <w:sz w:val="20"/>
              </w:rPr>
              <w:t>0,00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dstrike w:val="0"/>
                <w:sz w:val="20"/>
              </w:rPr>
              <w:t>10,00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b/>
                <w:dstrike w:val="0"/>
                <w:sz w:val="20"/>
              </w:rPr>
              <w:t>70,00</w:t>
            </w:r>
          </w:p>
        </w:tc>
      </w:tr>
    </w:tbl>
    <w:p w:rsidR="00B168F8" w:rsidRDefault="00B168F8" w:rsidP="00B168F8">
      <w:pPr>
        <w:spacing w:after="0" w:line="240" w:lineRule="auto"/>
      </w:pPr>
    </w:p>
    <w:p w:rsidR="00B168F8" w:rsidRPr="00B168F8" w:rsidRDefault="00B168F8" w:rsidP="00B168F8">
      <w:pPr>
        <w:spacing w:after="0" w:line="240" w:lineRule="auto"/>
        <w:rPr>
          <w:b/>
          <w:sz w:val="20"/>
          <w:szCs w:val="24"/>
        </w:rPr>
      </w:pPr>
      <w:r w:rsidRPr="00B168F8">
        <w:rPr>
          <w:b/>
          <w:sz w:val="20"/>
          <w:szCs w:val="24"/>
        </w:rPr>
        <w:t>PAKIET NR 3</w:t>
      </w:r>
    </w:p>
    <w:tbl>
      <w:tblPr>
        <w:tblStyle w:val="Tabela-Siatka"/>
        <w:tblW w:w="9050" w:type="dxa"/>
        <w:jc w:val="center"/>
        <w:tblLook w:val="04A0" w:firstRow="1" w:lastRow="0" w:firstColumn="1" w:lastColumn="0" w:noHBand="0" w:noVBand="1"/>
      </w:tblPr>
      <w:tblGrid>
        <w:gridCol w:w="812"/>
        <w:gridCol w:w="2793"/>
        <w:gridCol w:w="1228"/>
        <w:gridCol w:w="1275"/>
        <w:gridCol w:w="1296"/>
        <w:gridCol w:w="1646"/>
      </w:tblGrid>
      <w:tr w:rsidR="00B168F8" w:rsidRPr="00B168F8" w:rsidTr="00B168F8">
        <w:trPr>
          <w:trHeight w:val="49"/>
          <w:jc w:val="center"/>
        </w:trPr>
        <w:tc>
          <w:tcPr>
            <w:tcW w:w="36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68F8" w:rsidRPr="00B168F8" w:rsidRDefault="00B168F8" w:rsidP="00CE434E">
            <w:pPr>
              <w:rPr>
                <w:rFonts w:asciiTheme="minorHAnsi" w:hAnsiTheme="minorHAnsi" w:cstheme="minorHAnsi"/>
                <w:dstrike w:val="0"/>
                <w:sz w:val="20"/>
              </w:rPr>
            </w:pPr>
          </w:p>
        </w:tc>
        <w:tc>
          <w:tcPr>
            <w:tcW w:w="12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b/>
                <w:dstrike w:val="0"/>
                <w:sz w:val="20"/>
              </w:rPr>
              <w:t>Cena brutto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b/>
                <w:dstrike w:val="0"/>
                <w:sz w:val="20"/>
              </w:rPr>
              <w:t>Okres gwarancji</w:t>
            </w:r>
          </w:p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b/>
                <w:dstrike w:val="0"/>
                <w:sz w:val="20"/>
              </w:rPr>
              <w:t>Parametry techniczne</w:t>
            </w:r>
          </w:p>
        </w:tc>
        <w:tc>
          <w:tcPr>
            <w:tcW w:w="1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b/>
                <w:dstrike w:val="0"/>
                <w:sz w:val="20"/>
              </w:rPr>
              <w:t>PUNKTY RAZEM</w:t>
            </w:r>
          </w:p>
        </w:tc>
      </w:tr>
      <w:tr w:rsidR="00B168F8" w:rsidRPr="00B168F8" w:rsidTr="00B168F8">
        <w:trPr>
          <w:trHeight w:val="276"/>
          <w:jc w:val="center"/>
        </w:trPr>
        <w:tc>
          <w:tcPr>
            <w:tcW w:w="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b/>
                <w:dstrike w:val="0"/>
                <w:sz w:val="20"/>
              </w:rPr>
              <w:t>Nr oferty</w:t>
            </w:r>
          </w:p>
        </w:tc>
        <w:tc>
          <w:tcPr>
            <w:tcW w:w="2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b/>
                <w:dstrike w:val="0"/>
                <w:sz w:val="20"/>
              </w:rPr>
              <w:t>WYKONAWCA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rPr>
                <w:rFonts w:asciiTheme="minorHAnsi" w:hAnsiTheme="minorHAnsi" w:cstheme="minorHAnsi"/>
                <w:b/>
                <w:dstrike w:val="0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rPr>
                <w:rFonts w:asciiTheme="minorHAnsi" w:hAnsiTheme="minorHAnsi" w:cstheme="minorHAnsi"/>
                <w:b/>
                <w:dstrike w:val="0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rPr>
                <w:rFonts w:asciiTheme="minorHAnsi" w:hAnsiTheme="minorHAnsi" w:cstheme="minorHAnsi"/>
                <w:b/>
                <w:dstrike w:val="0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rPr>
                <w:rFonts w:asciiTheme="minorHAnsi" w:hAnsiTheme="minorHAnsi" w:cstheme="minorHAnsi"/>
                <w:b/>
                <w:dstrike w:val="0"/>
                <w:sz w:val="20"/>
              </w:rPr>
            </w:pPr>
          </w:p>
        </w:tc>
      </w:tr>
      <w:tr w:rsidR="00B168F8" w:rsidRPr="00B168F8" w:rsidTr="00B168F8">
        <w:trPr>
          <w:trHeight w:val="24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rPr>
                <w:rFonts w:asciiTheme="minorHAnsi" w:hAnsiTheme="minorHAnsi" w:cstheme="minorHAnsi"/>
                <w:b/>
                <w:dstrike w:val="0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rPr>
                <w:rFonts w:asciiTheme="minorHAnsi" w:hAnsiTheme="minorHAnsi" w:cstheme="minorHAnsi"/>
                <w:b/>
                <w:dstrike w:val="0"/>
                <w:sz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b/>
                <w:dstrike w:val="0"/>
                <w:sz w:val="20"/>
              </w:rPr>
              <w:t>60 pkt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b/>
                <w:dstrike w:val="0"/>
                <w:sz w:val="20"/>
              </w:rPr>
              <w:t>20 pkt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b/>
                <w:dstrike w:val="0"/>
                <w:sz w:val="20"/>
              </w:rPr>
              <w:t>20 pkt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rPr>
                <w:rFonts w:asciiTheme="minorHAnsi" w:hAnsiTheme="minorHAnsi" w:cstheme="minorHAnsi"/>
                <w:b/>
                <w:dstrike w:val="0"/>
                <w:sz w:val="20"/>
              </w:rPr>
            </w:pPr>
          </w:p>
        </w:tc>
      </w:tr>
      <w:tr w:rsidR="00B168F8" w:rsidRPr="00B168F8" w:rsidTr="00B168F8">
        <w:trPr>
          <w:trHeight w:val="57"/>
          <w:jc w:val="center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dstrike w:val="0"/>
                <w:sz w:val="20"/>
              </w:rPr>
              <w:t>1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rPr>
                <w:rFonts w:asciiTheme="minorHAnsi" w:hAnsiTheme="minorHAnsi" w:cstheme="minorHAnsi"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dstrike w:val="0"/>
                <w:sz w:val="20"/>
              </w:rPr>
              <w:t>KAWA.SKA Sp. z o.o.</w:t>
            </w:r>
          </w:p>
          <w:p w:rsidR="00B168F8" w:rsidRPr="00B168F8" w:rsidRDefault="00B168F8" w:rsidP="00CE434E">
            <w:pPr>
              <w:rPr>
                <w:rFonts w:asciiTheme="minorHAnsi" w:hAnsiTheme="minorHAnsi" w:cstheme="minorHAnsi"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dstrike w:val="0"/>
                <w:sz w:val="20"/>
              </w:rPr>
              <w:t>Ul. Zaczarowanej Róży 1,</w:t>
            </w:r>
          </w:p>
          <w:p w:rsidR="00B168F8" w:rsidRPr="00B168F8" w:rsidRDefault="00B168F8" w:rsidP="00CE434E">
            <w:pPr>
              <w:rPr>
                <w:rFonts w:asciiTheme="minorHAnsi" w:hAnsiTheme="minorHAnsi" w:cstheme="minorHAnsi"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dstrike w:val="0"/>
                <w:sz w:val="20"/>
              </w:rPr>
              <w:t>05-540 Zalesie Górne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dstrike w:val="0"/>
                <w:sz w:val="20"/>
              </w:rPr>
              <w:t>60,00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dstrike w:val="0"/>
                <w:sz w:val="20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dstrike w:val="0"/>
                <w:sz w:val="20"/>
              </w:rPr>
              <w:t>20,00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168F8" w:rsidRPr="00B168F8" w:rsidRDefault="00B168F8" w:rsidP="00CE434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</w:rPr>
            </w:pPr>
            <w:r w:rsidRPr="00B168F8">
              <w:rPr>
                <w:rFonts w:asciiTheme="minorHAnsi" w:hAnsiTheme="minorHAnsi" w:cstheme="minorHAnsi"/>
                <w:b/>
                <w:dstrike w:val="0"/>
                <w:sz w:val="20"/>
              </w:rPr>
              <w:t>80,00</w:t>
            </w:r>
          </w:p>
        </w:tc>
      </w:tr>
    </w:tbl>
    <w:p w:rsidR="00B168F8" w:rsidRDefault="00B168F8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18"/>
        </w:rPr>
      </w:pPr>
    </w:p>
    <w:p w:rsidR="00B168F8" w:rsidRDefault="00B168F8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18"/>
        </w:rPr>
      </w:pPr>
    </w:p>
    <w:p w:rsidR="00BA2713" w:rsidRPr="003E0A7A" w:rsidRDefault="00BA2713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BA2713" w:rsidRPr="003E0A7A" w:rsidRDefault="00CC75DE" w:rsidP="00BA2713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>
        <w:rPr>
          <w:rFonts w:ascii="Calibri" w:hAnsi="Calibri" w:cs="Arial"/>
          <w:b/>
          <w:sz w:val="20"/>
          <w:szCs w:val="20"/>
          <w:u w:val="single"/>
        </w:rPr>
        <w:t>Wybrano oferty</w:t>
      </w:r>
      <w:r w:rsidR="00BA2713" w:rsidRPr="003E0A7A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BA2713" w:rsidRPr="005F0549" w:rsidRDefault="00BA2713" w:rsidP="00802515">
      <w:pPr>
        <w:spacing w:after="0" w:line="240" w:lineRule="auto"/>
        <w:jc w:val="both"/>
        <w:rPr>
          <w:rFonts w:ascii="Calibri" w:hAnsi="Calibri" w:cs="Arial"/>
          <w:b/>
          <w:sz w:val="20"/>
          <w:szCs w:val="20"/>
        </w:rPr>
      </w:pPr>
    </w:p>
    <w:p w:rsidR="00372C3D" w:rsidRPr="00CC75DE" w:rsidRDefault="00CC75DE" w:rsidP="00CC75DE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/>
          <w:b/>
          <w:sz w:val="20"/>
          <w:szCs w:val="20"/>
        </w:rPr>
      </w:pPr>
      <w:r w:rsidRPr="00CC75DE">
        <w:rPr>
          <w:rFonts w:ascii="Calibri" w:hAnsi="Calibri"/>
          <w:b/>
          <w:sz w:val="20"/>
          <w:szCs w:val="20"/>
        </w:rPr>
        <w:t>Pakiet 1:</w:t>
      </w:r>
    </w:p>
    <w:p w:rsidR="00B168F8" w:rsidRPr="00B168F8" w:rsidRDefault="00B168F8" w:rsidP="00B168F8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/>
          <w:sz w:val="20"/>
          <w:szCs w:val="20"/>
        </w:rPr>
      </w:pPr>
      <w:r w:rsidRPr="00B168F8">
        <w:rPr>
          <w:rFonts w:ascii="Calibri" w:hAnsi="Calibri"/>
          <w:sz w:val="20"/>
          <w:szCs w:val="20"/>
        </w:rPr>
        <w:t>DIAG MED Grażyna Konecka</w:t>
      </w:r>
    </w:p>
    <w:p w:rsidR="00B168F8" w:rsidRPr="00B168F8" w:rsidRDefault="00B168F8" w:rsidP="00B168F8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/>
          <w:sz w:val="20"/>
          <w:szCs w:val="20"/>
        </w:rPr>
      </w:pPr>
      <w:r w:rsidRPr="00B168F8">
        <w:rPr>
          <w:rFonts w:ascii="Calibri" w:hAnsi="Calibri"/>
          <w:sz w:val="20"/>
          <w:szCs w:val="20"/>
        </w:rPr>
        <w:t>Ul. Modularna 11a, bud H3</w:t>
      </w:r>
    </w:p>
    <w:p w:rsidR="00CC75DE" w:rsidRDefault="00B168F8" w:rsidP="00B168F8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/>
          <w:sz w:val="20"/>
          <w:szCs w:val="20"/>
        </w:rPr>
      </w:pPr>
      <w:r w:rsidRPr="00B168F8">
        <w:rPr>
          <w:rFonts w:ascii="Calibri" w:hAnsi="Calibri"/>
          <w:sz w:val="20"/>
          <w:szCs w:val="20"/>
        </w:rPr>
        <w:t>02-238 Warszawa</w:t>
      </w:r>
    </w:p>
    <w:p w:rsidR="00B168F8" w:rsidRDefault="00B168F8" w:rsidP="00B168F8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/>
          <w:sz w:val="20"/>
          <w:szCs w:val="20"/>
        </w:rPr>
      </w:pPr>
    </w:p>
    <w:p w:rsidR="00B168F8" w:rsidRDefault="00B168F8" w:rsidP="00B168F8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/>
          <w:sz w:val="20"/>
          <w:szCs w:val="20"/>
        </w:rPr>
      </w:pPr>
    </w:p>
    <w:p w:rsidR="00CC75DE" w:rsidRPr="00CC75DE" w:rsidRDefault="00B168F8" w:rsidP="00B168F8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lastRenderedPageBreak/>
        <w:tab/>
        <w:t>Pakiet 3</w:t>
      </w:r>
      <w:r w:rsidR="00CC75DE" w:rsidRPr="00CC75DE">
        <w:rPr>
          <w:rFonts w:ascii="Calibri" w:hAnsi="Calibri"/>
          <w:b/>
          <w:sz w:val="20"/>
          <w:szCs w:val="20"/>
        </w:rPr>
        <w:t>:</w:t>
      </w:r>
    </w:p>
    <w:p w:rsidR="00B168F8" w:rsidRPr="00B168F8" w:rsidRDefault="00B168F8" w:rsidP="00B168F8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B168F8">
        <w:rPr>
          <w:rFonts w:ascii="Calibri" w:hAnsi="Calibri"/>
          <w:sz w:val="20"/>
          <w:szCs w:val="20"/>
        </w:rPr>
        <w:t>KAWA.SKA Sp. z o.o.</w:t>
      </w:r>
    </w:p>
    <w:p w:rsidR="00B168F8" w:rsidRPr="00B168F8" w:rsidRDefault="00B168F8" w:rsidP="00B168F8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B168F8">
        <w:rPr>
          <w:rFonts w:ascii="Calibri" w:hAnsi="Calibri"/>
          <w:sz w:val="20"/>
          <w:szCs w:val="20"/>
        </w:rPr>
        <w:t>Ul. Zaczarowanej Róży 1,</w:t>
      </w:r>
    </w:p>
    <w:p w:rsidR="00B168F8" w:rsidRDefault="00B168F8" w:rsidP="00B168F8">
      <w:pPr>
        <w:tabs>
          <w:tab w:val="left" w:pos="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 w:rsidRPr="00B168F8">
        <w:rPr>
          <w:rFonts w:ascii="Calibri" w:hAnsi="Calibri"/>
          <w:sz w:val="20"/>
          <w:szCs w:val="20"/>
        </w:rPr>
        <w:t>05-540 Zalesie Górne</w:t>
      </w:r>
    </w:p>
    <w:p w:rsidR="00B168F8" w:rsidRDefault="00B168F8" w:rsidP="00B168F8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20"/>
          <w:szCs w:val="20"/>
        </w:rPr>
      </w:pPr>
    </w:p>
    <w:p w:rsidR="00BA2713" w:rsidRPr="003E0A7A" w:rsidRDefault="00BA2713" w:rsidP="00BA2713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Uzasadnienie wyboru:</w:t>
      </w:r>
    </w:p>
    <w:p w:rsidR="00802515" w:rsidRDefault="00CC75DE" w:rsidP="0080251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Cs/>
          <w:sz w:val="20"/>
          <w:szCs w:val="20"/>
          <w:lang w:eastAsia="pl-PL"/>
        </w:rPr>
        <w:t>Oferty</w:t>
      </w:r>
      <w:r w:rsidR="00802515">
        <w:rPr>
          <w:rFonts w:eastAsia="Times New Roman" w:cs="Arial"/>
          <w:bCs/>
          <w:sz w:val="20"/>
          <w:szCs w:val="20"/>
          <w:lang w:eastAsia="pl-PL"/>
        </w:rPr>
        <w:t xml:space="preserve"> spełnia</w:t>
      </w:r>
      <w:r>
        <w:rPr>
          <w:rFonts w:eastAsia="Times New Roman" w:cs="Arial"/>
          <w:bCs/>
          <w:sz w:val="20"/>
          <w:szCs w:val="20"/>
          <w:lang w:eastAsia="pl-PL"/>
        </w:rPr>
        <w:t>ją wymagania SIWZ oraz uzyskały</w:t>
      </w:r>
      <w:r w:rsidR="00802515">
        <w:rPr>
          <w:rFonts w:eastAsia="Times New Roman" w:cs="Arial"/>
          <w:bCs/>
          <w:sz w:val="20"/>
          <w:szCs w:val="20"/>
          <w:lang w:eastAsia="pl-PL"/>
        </w:rPr>
        <w:t xml:space="preserve"> największą liczbę punktów określoną na po</w:t>
      </w:r>
      <w:r>
        <w:rPr>
          <w:rFonts w:eastAsia="Times New Roman" w:cs="Arial"/>
          <w:bCs/>
          <w:sz w:val="20"/>
          <w:szCs w:val="20"/>
          <w:lang w:eastAsia="pl-PL"/>
        </w:rPr>
        <w:t>d</w:t>
      </w:r>
      <w:r w:rsidR="00802515">
        <w:rPr>
          <w:rFonts w:eastAsia="Times New Roman" w:cs="Arial"/>
          <w:bCs/>
          <w:sz w:val="20"/>
          <w:szCs w:val="20"/>
          <w:lang w:eastAsia="pl-PL"/>
        </w:rPr>
        <w:t>stawie kryteriów oceny ofert.</w:t>
      </w:r>
    </w:p>
    <w:p w:rsidR="00802515" w:rsidRDefault="00802515" w:rsidP="0080251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Cs/>
          <w:sz w:val="20"/>
          <w:szCs w:val="20"/>
          <w:lang w:eastAsia="pl-PL"/>
        </w:rPr>
        <w:t xml:space="preserve">Podpisanie umowy nastąpi </w:t>
      </w:r>
      <w:r w:rsidR="00B168F8">
        <w:rPr>
          <w:rFonts w:ascii="Calibri" w:hAnsi="Calibri" w:cs="Arial"/>
          <w:sz w:val="20"/>
          <w:szCs w:val="20"/>
        </w:rPr>
        <w:t>zgodnie z art. 94 ust. 2</w:t>
      </w:r>
      <w:r w:rsidR="00323711">
        <w:rPr>
          <w:rFonts w:ascii="Calibri" w:hAnsi="Calibri" w:cs="Arial"/>
          <w:sz w:val="20"/>
          <w:szCs w:val="20"/>
        </w:rPr>
        <w:t xml:space="preserve"> pkt. 1</w:t>
      </w:r>
      <w:r w:rsidRPr="0056054F">
        <w:rPr>
          <w:rFonts w:ascii="Calibri" w:hAnsi="Calibri" w:cs="Arial"/>
          <w:sz w:val="20"/>
          <w:szCs w:val="20"/>
        </w:rPr>
        <w:t xml:space="preserve">) ustawy </w:t>
      </w:r>
      <w:proofErr w:type="spellStart"/>
      <w:r w:rsidRPr="0056054F">
        <w:rPr>
          <w:rFonts w:ascii="Calibri" w:hAnsi="Calibri" w:cs="Arial"/>
          <w:sz w:val="20"/>
          <w:szCs w:val="20"/>
        </w:rPr>
        <w:t>Pzp</w:t>
      </w:r>
      <w:proofErr w:type="spellEnd"/>
      <w:r w:rsidRPr="0056054F">
        <w:rPr>
          <w:rFonts w:ascii="Calibri" w:hAnsi="Calibri" w:cs="Arial"/>
          <w:sz w:val="20"/>
          <w:szCs w:val="20"/>
        </w:rPr>
        <w:t>.</w:t>
      </w:r>
    </w:p>
    <w:p w:rsidR="00BA2713" w:rsidRDefault="00BA2713" w:rsidP="00BA2713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:rsidR="00B168F8" w:rsidRPr="00CC75DE" w:rsidRDefault="00B168F8" w:rsidP="00B168F8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Pakiet 2</w:t>
      </w:r>
      <w:r w:rsidRPr="00CC75DE">
        <w:rPr>
          <w:rFonts w:ascii="Calibri" w:hAnsi="Calibri"/>
          <w:b/>
          <w:sz w:val="20"/>
          <w:szCs w:val="20"/>
        </w:rPr>
        <w:t>:</w:t>
      </w:r>
    </w:p>
    <w:p w:rsidR="00B168F8" w:rsidRPr="00B168F8" w:rsidRDefault="00B168F8" w:rsidP="00B168F8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Calibri" w:hAnsi="Calibri"/>
          <w:sz w:val="20"/>
          <w:szCs w:val="20"/>
        </w:rPr>
      </w:pPr>
      <w:r w:rsidRPr="00B168F8">
        <w:rPr>
          <w:rFonts w:ascii="Calibri" w:hAnsi="Calibri"/>
          <w:sz w:val="20"/>
          <w:szCs w:val="20"/>
        </w:rPr>
        <w:t xml:space="preserve">A.G.A. </w:t>
      </w:r>
      <w:proofErr w:type="spellStart"/>
      <w:r w:rsidRPr="00B168F8">
        <w:rPr>
          <w:rFonts w:ascii="Calibri" w:hAnsi="Calibri"/>
          <w:sz w:val="20"/>
          <w:szCs w:val="20"/>
        </w:rPr>
        <w:t>Analytical</w:t>
      </w:r>
      <w:proofErr w:type="spellEnd"/>
      <w:r w:rsidRPr="00B168F8">
        <w:rPr>
          <w:rFonts w:ascii="Calibri" w:hAnsi="Calibri"/>
          <w:sz w:val="20"/>
          <w:szCs w:val="20"/>
        </w:rPr>
        <w:t xml:space="preserve"> Sp. z o. o. Sp. k.</w:t>
      </w:r>
    </w:p>
    <w:p w:rsidR="00B168F8" w:rsidRPr="00B168F8" w:rsidRDefault="00B168F8" w:rsidP="00B168F8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Calibri" w:hAnsi="Calibri"/>
          <w:sz w:val="20"/>
          <w:szCs w:val="20"/>
        </w:rPr>
      </w:pPr>
      <w:r w:rsidRPr="00B168F8">
        <w:rPr>
          <w:rFonts w:ascii="Calibri" w:hAnsi="Calibri"/>
          <w:sz w:val="20"/>
          <w:szCs w:val="20"/>
        </w:rPr>
        <w:t>Ul. Wiertnicza 52A</w:t>
      </w:r>
    </w:p>
    <w:p w:rsidR="00B168F8" w:rsidRDefault="00B168F8" w:rsidP="00B168F8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Calibri" w:hAnsi="Calibri"/>
          <w:sz w:val="20"/>
          <w:szCs w:val="20"/>
        </w:rPr>
      </w:pPr>
      <w:r w:rsidRPr="00B168F8">
        <w:rPr>
          <w:rFonts w:ascii="Calibri" w:hAnsi="Calibri"/>
          <w:sz w:val="20"/>
          <w:szCs w:val="20"/>
        </w:rPr>
        <w:t>02-952 Warszawa</w:t>
      </w:r>
    </w:p>
    <w:p w:rsidR="00B168F8" w:rsidRDefault="00B168F8" w:rsidP="00B168F8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Calibri" w:hAnsi="Calibri"/>
          <w:sz w:val="20"/>
          <w:szCs w:val="20"/>
        </w:rPr>
      </w:pPr>
    </w:p>
    <w:p w:rsidR="00B168F8" w:rsidRPr="003E0A7A" w:rsidRDefault="00B168F8" w:rsidP="00B168F8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Uzasadnienie wyboru:</w:t>
      </w:r>
    </w:p>
    <w:p w:rsidR="00B168F8" w:rsidRDefault="00B168F8" w:rsidP="00B168F8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Cs/>
          <w:sz w:val="20"/>
          <w:szCs w:val="20"/>
          <w:lang w:eastAsia="pl-PL"/>
        </w:rPr>
        <w:t>Oferty spełniają wymagania SIWZ oraz uzyskały największą liczbę punktów określoną na podstawie kryteriów oceny ofert.</w:t>
      </w:r>
    </w:p>
    <w:p w:rsidR="00B168F8" w:rsidRDefault="00B168F8" w:rsidP="00B168F8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Calibri" w:hAnsi="Calibri" w:cs="Arial"/>
          <w:sz w:val="20"/>
          <w:szCs w:val="20"/>
        </w:rPr>
      </w:pPr>
      <w:r>
        <w:rPr>
          <w:rFonts w:eastAsia="Times New Roman" w:cs="Arial"/>
          <w:bCs/>
          <w:sz w:val="20"/>
          <w:szCs w:val="20"/>
          <w:lang w:eastAsia="pl-PL"/>
        </w:rPr>
        <w:t xml:space="preserve">Podpisanie umowy nastąpi </w:t>
      </w:r>
      <w:r>
        <w:rPr>
          <w:rFonts w:ascii="Calibri" w:hAnsi="Calibri" w:cs="Arial"/>
          <w:sz w:val="20"/>
          <w:szCs w:val="20"/>
        </w:rPr>
        <w:t>zgodnie z art. 94 ust. 1 pkt. 2</w:t>
      </w:r>
      <w:r w:rsidRPr="0056054F">
        <w:rPr>
          <w:rFonts w:ascii="Calibri" w:hAnsi="Calibri" w:cs="Arial"/>
          <w:sz w:val="20"/>
          <w:szCs w:val="20"/>
        </w:rPr>
        <w:t xml:space="preserve">) ustawy </w:t>
      </w:r>
      <w:proofErr w:type="spellStart"/>
      <w:r w:rsidRPr="0056054F">
        <w:rPr>
          <w:rFonts w:ascii="Calibri" w:hAnsi="Calibri" w:cs="Arial"/>
          <w:sz w:val="20"/>
          <w:szCs w:val="20"/>
        </w:rPr>
        <w:t>Pzp</w:t>
      </w:r>
      <w:proofErr w:type="spellEnd"/>
      <w:r w:rsidRPr="0056054F">
        <w:rPr>
          <w:rFonts w:ascii="Calibri" w:hAnsi="Calibri" w:cs="Arial"/>
          <w:sz w:val="20"/>
          <w:szCs w:val="20"/>
        </w:rPr>
        <w:t>.</w:t>
      </w:r>
    </w:p>
    <w:p w:rsidR="00E27B3E" w:rsidRDefault="00E27B3E" w:rsidP="00B168F8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Calibri" w:hAnsi="Calibri" w:cs="Arial"/>
          <w:sz w:val="20"/>
          <w:szCs w:val="20"/>
        </w:rPr>
      </w:pPr>
    </w:p>
    <w:p w:rsidR="00E27B3E" w:rsidRDefault="00E27B3E" w:rsidP="00B168F8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:rsidR="00E27B3E" w:rsidRPr="003E0A7A" w:rsidRDefault="00E27B3E" w:rsidP="00E27B3E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>
        <w:rPr>
          <w:rFonts w:ascii="Calibri" w:hAnsi="Calibri" w:cs="Arial"/>
          <w:b/>
          <w:sz w:val="20"/>
          <w:szCs w:val="20"/>
          <w:u w:val="single"/>
        </w:rPr>
        <w:t>Odrzucono</w:t>
      </w:r>
      <w:r>
        <w:rPr>
          <w:rFonts w:ascii="Calibri" w:hAnsi="Calibri" w:cs="Arial"/>
          <w:b/>
          <w:sz w:val="20"/>
          <w:szCs w:val="20"/>
          <w:u w:val="single"/>
        </w:rPr>
        <w:t xml:space="preserve"> oferty</w:t>
      </w:r>
      <w:r w:rsidRPr="003E0A7A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B168F8" w:rsidRDefault="00B168F8" w:rsidP="00B168F8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:rsidR="00B621E4" w:rsidRPr="00323711" w:rsidRDefault="00B621E4" w:rsidP="00323711">
      <w:pPr>
        <w:spacing w:after="0" w:line="276" w:lineRule="auto"/>
        <w:ind w:right="-285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E27B3E" w:rsidRDefault="00E27B3E" w:rsidP="00E27B3E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sz w:val="20"/>
        </w:rPr>
      </w:pPr>
      <w:r w:rsidRPr="001E2D8B">
        <w:rPr>
          <w:rFonts w:ascii="Calibri" w:hAnsi="Calibri" w:cs="Arial"/>
          <w:sz w:val="20"/>
        </w:rPr>
        <w:t>Gdański Uniwersytet Medyczny, j</w:t>
      </w:r>
      <w:r>
        <w:rPr>
          <w:rFonts w:ascii="Calibri" w:hAnsi="Calibri" w:cs="Arial"/>
          <w:sz w:val="20"/>
        </w:rPr>
        <w:t xml:space="preserve">ako Zamawiający zawiadamia, że </w:t>
      </w:r>
      <w:r>
        <w:rPr>
          <w:rFonts w:ascii="Calibri" w:hAnsi="Calibri" w:cs="Arial"/>
          <w:sz w:val="20"/>
        </w:rPr>
        <w:t>odrzuca oferty</w:t>
      </w:r>
      <w:r>
        <w:rPr>
          <w:rFonts w:ascii="Calibri" w:hAnsi="Calibri" w:cs="Arial"/>
          <w:sz w:val="20"/>
        </w:rPr>
        <w:t>:</w:t>
      </w:r>
    </w:p>
    <w:p w:rsidR="00E27B3E" w:rsidRDefault="00E27B3E" w:rsidP="00E27B3E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sz w:val="20"/>
        </w:rPr>
      </w:pPr>
    </w:p>
    <w:p w:rsidR="00E27B3E" w:rsidRPr="00E27B3E" w:rsidRDefault="00E27B3E" w:rsidP="00E27B3E">
      <w:pPr>
        <w:tabs>
          <w:tab w:val="left" w:pos="0"/>
        </w:tabs>
        <w:spacing w:after="0" w:line="240" w:lineRule="auto"/>
        <w:jc w:val="center"/>
        <w:rPr>
          <w:rFonts w:ascii="Calibri" w:hAnsi="Calibri" w:cs="Arial"/>
          <w:b/>
          <w:sz w:val="20"/>
        </w:rPr>
      </w:pPr>
      <w:r w:rsidRPr="00E27B3E">
        <w:rPr>
          <w:rFonts w:ascii="Calibri" w:hAnsi="Calibri" w:cs="Arial"/>
          <w:b/>
          <w:sz w:val="20"/>
        </w:rPr>
        <w:t>Pakiet 2</w:t>
      </w:r>
    </w:p>
    <w:p w:rsidR="00E27B3E" w:rsidRPr="001E2D8B" w:rsidRDefault="00E27B3E" w:rsidP="00E27B3E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b/>
          <w:sz w:val="20"/>
        </w:rPr>
      </w:pPr>
      <w:r w:rsidRPr="001E2D8B">
        <w:rPr>
          <w:rFonts w:ascii="Calibri" w:hAnsi="Calibri" w:cs="Calibri"/>
          <w:b/>
          <w:sz w:val="20"/>
        </w:rPr>
        <w:t>Oferta</w:t>
      </w:r>
      <w:r>
        <w:rPr>
          <w:rFonts w:ascii="Calibri" w:hAnsi="Calibri" w:cs="Calibri"/>
          <w:b/>
          <w:sz w:val="20"/>
        </w:rPr>
        <w:t xml:space="preserve"> 2</w:t>
      </w:r>
      <w:r w:rsidRPr="001E2D8B">
        <w:rPr>
          <w:rFonts w:ascii="Calibri" w:hAnsi="Calibri" w:cs="Calibri"/>
          <w:b/>
          <w:sz w:val="20"/>
        </w:rPr>
        <w:t>:</w:t>
      </w:r>
    </w:p>
    <w:p w:rsidR="00E27B3E" w:rsidRPr="007964F0" w:rsidRDefault="00E27B3E" w:rsidP="00E27B3E">
      <w:pPr>
        <w:spacing w:after="0" w:line="240" w:lineRule="auto"/>
        <w:jc w:val="both"/>
        <w:rPr>
          <w:rFonts w:ascii="Calibri" w:hAnsi="Calibri"/>
          <w:b/>
          <w:bCs/>
        </w:rPr>
      </w:pPr>
      <w:proofErr w:type="spellStart"/>
      <w:r>
        <w:rPr>
          <w:rFonts w:ascii="Calibri" w:hAnsi="Calibri" w:cs="Calibri"/>
          <w:sz w:val="20"/>
        </w:rPr>
        <w:t>Qiagen</w:t>
      </w:r>
      <w:proofErr w:type="spellEnd"/>
      <w:r>
        <w:rPr>
          <w:rFonts w:ascii="Calibri" w:hAnsi="Calibri" w:cs="Calibri"/>
          <w:sz w:val="20"/>
        </w:rPr>
        <w:t xml:space="preserve"> Polska Sp. z o.o., ul. Powstańców Śląskich 95, 53-332 Wrocław</w:t>
      </w:r>
    </w:p>
    <w:p w:rsidR="00E27B3E" w:rsidRPr="001E2D8B" w:rsidRDefault="00E27B3E" w:rsidP="00E27B3E">
      <w:pPr>
        <w:spacing w:after="0" w:line="240" w:lineRule="auto"/>
        <w:jc w:val="both"/>
        <w:rPr>
          <w:rFonts w:ascii="Calibri" w:hAnsi="Calibri"/>
          <w:b/>
          <w:bCs/>
          <w:sz w:val="20"/>
        </w:rPr>
      </w:pPr>
      <w:r w:rsidRPr="001E2D8B">
        <w:rPr>
          <w:rFonts w:ascii="Calibri" w:hAnsi="Calibri"/>
          <w:b/>
          <w:bCs/>
          <w:sz w:val="20"/>
        </w:rPr>
        <w:t>Uzasadnienie prawne:</w:t>
      </w:r>
    </w:p>
    <w:p w:rsidR="00E27B3E" w:rsidRDefault="00E27B3E" w:rsidP="00E27B3E">
      <w:pPr>
        <w:spacing w:after="0" w:line="240" w:lineRule="auto"/>
        <w:jc w:val="both"/>
        <w:rPr>
          <w:sz w:val="20"/>
        </w:rPr>
      </w:pPr>
      <w:r w:rsidRPr="00CE2F53">
        <w:rPr>
          <w:sz w:val="20"/>
        </w:rPr>
        <w:t>Art. 89 ust. 1 pkt 2) ustawy Prawo zamówień publicznych. Zgodnie z art. 89 ust. 1 pkt 2) Zamawiający odrzuca ofertę, której treść nie odpowiada treści Specyfikacji Istotnych Warunków Zamówienia.</w:t>
      </w:r>
    </w:p>
    <w:p w:rsidR="00E27B3E" w:rsidRPr="001E2D8B" w:rsidRDefault="00E27B3E" w:rsidP="00E27B3E">
      <w:pPr>
        <w:spacing w:after="0" w:line="240" w:lineRule="auto"/>
        <w:jc w:val="both"/>
        <w:rPr>
          <w:rFonts w:eastAsia="Times New Roman" w:cs="Arial"/>
          <w:b/>
          <w:bCs/>
          <w:sz w:val="20"/>
          <w:lang w:eastAsia="pl-PL"/>
        </w:rPr>
      </w:pPr>
      <w:r w:rsidRPr="001E2D8B">
        <w:rPr>
          <w:rFonts w:eastAsia="Times New Roman" w:cs="Arial"/>
          <w:b/>
          <w:bCs/>
          <w:sz w:val="20"/>
          <w:lang w:eastAsia="pl-PL"/>
        </w:rPr>
        <w:t>Uzasadnienie faktyczne:</w:t>
      </w:r>
    </w:p>
    <w:p w:rsidR="00E27B3E" w:rsidRDefault="00E27B3E" w:rsidP="00E27B3E">
      <w:pPr>
        <w:tabs>
          <w:tab w:val="left" w:pos="0"/>
        </w:tabs>
        <w:spacing w:after="0" w:line="240" w:lineRule="auto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Cs/>
          <w:sz w:val="20"/>
          <w:szCs w:val="20"/>
          <w:lang w:eastAsia="pl-PL"/>
        </w:rPr>
        <w:t xml:space="preserve">Zgodnie z </w:t>
      </w:r>
      <w:r>
        <w:rPr>
          <w:rFonts w:eastAsia="Times New Roman" w:cs="Arial"/>
          <w:bCs/>
          <w:sz w:val="20"/>
          <w:szCs w:val="20"/>
          <w:lang w:eastAsia="pl-PL"/>
        </w:rPr>
        <w:t>SIWZ, Zamawiający wymagał, aby zaoferowany sprzęt posiadał minimum 24 miesiące gwarancji. Wykonawca zaoferował 12 miesięcy gwarancji.</w:t>
      </w:r>
    </w:p>
    <w:p w:rsidR="00E27B3E" w:rsidRDefault="00E27B3E" w:rsidP="00E27B3E">
      <w:pPr>
        <w:tabs>
          <w:tab w:val="left" w:pos="0"/>
        </w:tabs>
        <w:spacing w:after="0" w:line="240" w:lineRule="auto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Cs/>
          <w:sz w:val="20"/>
          <w:szCs w:val="20"/>
          <w:lang w:eastAsia="pl-PL"/>
        </w:rPr>
        <w:t>W związku z powyższym, oferta zostaje odrzucona.</w:t>
      </w:r>
    </w:p>
    <w:p w:rsidR="00E27B3E" w:rsidRDefault="00E27B3E" w:rsidP="00E27B3E">
      <w:pPr>
        <w:tabs>
          <w:tab w:val="left" w:pos="0"/>
        </w:tabs>
        <w:spacing w:after="0" w:line="240" w:lineRule="auto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:rsidR="00E27B3E" w:rsidRPr="00E27B3E" w:rsidRDefault="00E27B3E" w:rsidP="00E27B3E">
      <w:pPr>
        <w:tabs>
          <w:tab w:val="left" w:pos="0"/>
        </w:tabs>
        <w:spacing w:after="0" w:line="240" w:lineRule="auto"/>
        <w:jc w:val="center"/>
        <w:rPr>
          <w:rFonts w:ascii="Calibri" w:hAnsi="Calibri" w:cs="Arial"/>
          <w:b/>
          <w:sz w:val="20"/>
        </w:rPr>
      </w:pPr>
      <w:r>
        <w:rPr>
          <w:rFonts w:ascii="Calibri" w:hAnsi="Calibri" w:cs="Arial"/>
          <w:b/>
          <w:sz w:val="20"/>
        </w:rPr>
        <w:t>Pakiet 4</w:t>
      </w:r>
    </w:p>
    <w:p w:rsidR="00E27B3E" w:rsidRPr="001E2D8B" w:rsidRDefault="00E27B3E" w:rsidP="00E27B3E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b/>
          <w:sz w:val="20"/>
        </w:rPr>
      </w:pPr>
      <w:r w:rsidRPr="001E2D8B">
        <w:rPr>
          <w:rFonts w:ascii="Calibri" w:hAnsi="Calibri" w:cs="Calibri"/>
          <w:b/>
          <w:sz w:val="20"/>
        </w:rPr>
        <w:t>Oferta</w:t>
      </w:r>
      <w:r>
        <w:rPr>
          <w:rFonts w:ascii="Calibri" w:hAnsi="Calibri" w:cs="Calibri"/>
          <w:b/>
          <w:sz w:val="20"/>
        </w:rPr>
        <w:t xml:space="preserve"> 5</w:t>
      </w:r>
      <w:r w:rsidRPr="001E2D8B">
        <w:rPr>
          <w:rFonts w:ascii="Calibri" w:hAnsi="Calibri" w:cs="Calibri"/>
          <w:b/>
          <w:sz w:val="20"/>
        </w:rPr>
        <w:t>:</w:t>
      </w:r>
    </w:p>
    <w:p w:rsidR="00E27B3E" w:rsidRPr="007964F0" w:rsidRDefault="00E27B3E" w:rsidP="00E27B3E">
      <w:pPr>
        <w:spacing w:after="0" w:line="240" w:lineRule="auto"/>
        <w:jc w:val="both"/>
        <w:rPr>
          <w:rFonts w:ascii="Calibri" w:hAnsi="Calibri"/>
          <w:b/>
          <w:bCs/>
        </w:rPr>
      </w:pPr>
      <w:proofErr w:type="spellStart"/>
      <w:r>
        <w:rPr>
          <w:rFonts w:ascii="Calibri" w:hAnsi="Calibri" w:cs="Calibri"/>
          <w:sz w:val="20"/>
        </w:rPr>
        <w:t>Denon</w:t>
      </w:r>
      <w:proofErr w:type="spellEnd"/>
      <w:r>
        <w:rPr>
          <w:rFonts w:ascii="Calibri" w:hAnsi="Calibri" w:cs="Calibri"/>
          <w:sz w:val="20"/>
        </w:rPr>
        <w:t xml:space="preserve"> </w:t>
      </w:r>
      <w:proofErr w:type="spellStart"/>
      <w:r>
        <w:rPr>
          <w:rFonts w:ascii="Calibri" w:hAnsi="Calibri" w:cs="Calibri"/>
          <w:sz w:val="20"/>
        </w:rPr>
        <w:t>Dental</w:t>
      </w:r>
      <w:proofErr w:type="spellEnd"/>
      <w:r>
        <w:rPr>
          <w:rFonts w:ascii="Calibri" w:hAnsi="Calibri" w:cs="Calibri"/>
          <w:sz w:val="20"/>
        </w:rPr>
        <w:t xml:space="preserve"> Sp. z o.o., ul. Kolejowa 49, 05-520 Konstancin Jeziorna</w:t>
      </w:r>
    </w:p>
    <w:p w:rsidR="00E27B3E" w:rsidRPr="001E2D8B" w:rsidRDefault="00E27B3E" w:rsidP="00E27B3E">
      <w:pPr>
        <w:spacing w:after="0" w:line="240" w:lineRule="auto"/>
        <w:jc w:val="both"/>
        <w:rPr>
          <w:rFonts w:ascii="Calibri" w:hAnsi="Calibri"/>
          <w:b/>
          <w:bCs/>
          <w:sz w:val="20"/>
        </w:rPr>
      </w:pPr>
      <w:r w:rsidRPr="001E2D8B">
        <w:rPr>
          <w:rFonts w:ascii="Calibri" w:hAnsi="Calibri"/>
          <w:b/>
          <w:bCs/>
          <w:sz w:val="20"/>
        </w:rPr>
        <w:t>Uzasadnienie prawne:</w:t>
      </w:r>
    </w:p>
    <w:p w:rsidR="00E27B3E" w:rsidRDefault="00E27B3E" w:rsidP="00E27B3E">
      <w:pPr>
        <w:spacing w:after="0" w:line="240" w:lineRule="auto"/>
        <w:jc w:val="both"/>
        <w:rPr>
          <w:sz w:val="20"/>
        </w:rPr>
      </w:pPr>
      <w:r w:rsidRPr="00CE2F53">
        <w:rPr>
          <w:sz w:val="20"/>
        </w:rPr>
        <w:t>Art. 89 ust. 1 pkt 2) ustawy Prawo zamówień publicznych. Zgodnie z art. 89 ust. 1 pkt 2) Zamawiający odrzuca ofertę, której treść nie odpowiada treści Specyfikacji Istotnych Warunków Zamówienia.</w:t>
      </w:r>
    </w:p>
    <w:p w:rsidR="00E27B3E" w:rsidRPr="001E2D8B" w:rsidRDefault="00E27B3E" w:rsidP="00E27B3E">
      <w:pPr>
        <w:spacing w:after="0" w:line="240" w:lineRule="auto"/>
        <w:jc w:val="both"/>
        <w:rPr>
          <w:rFonts w:eastAsia="Times New Roman" w:cs="Arial"/>
          <w:b/>
          <w:bCs/>
          <w:sz w:val="20"/>
          <w:lang w:eastAsia="pl-PL"/>
        </w:rPr>
      </w:pPr>
      <w:r w:rsidRPr="001E2D8B">
        <w:rPr>
          <w:rFonts w:eastAsia="Times New Roman" w:cs="Arial"/>
          <w:b/>
          <w:bCs/>
          <w:sz w:val="20"/>
          <w:lang w:eastAsia="pl-PL"/>
        </w:rPr>
        <w:t>Uzasadnienie faktyczne:</w:t>
      </w:r>
    </w:p>
    <w:p w:rsidR="00E27B3E" w:rsidRDefault="00E27B3E" w:rsidP="00E27B3E">
      <w:pPr>
        <w:tabs>
          <w:tab w:val="left" w:pos="0"/>
        </w:tabs>
        <w:spacing w:after="0" w:line="240" w:lineRule="auto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Cs/>
          <w:sz w:val="20"/>
          <w:szCs w:val="20"/>
          <w:lang w:eastAsia="pl-PL"/>
        </w:rPr>
        <w:t xml:space="preserve">Zgodnie z </w:t>
      </w:r>
      <w:r>
        <w:rPr>
          <w:rFonts w:eastAsia="Times New Roman" w:cs="Arial"/>
          <w:bCs/>
          <w:sz w:val="20"/>
          <w:szCs w:val="20"/>
          <w:lang w:eastAsia="pl-PL"/>
        </w:rPr>
        <w:t xml:space="preserve">Załącznikiem nr 3 do </w:t>
      </w:r>
      <w:r>
        <w:rPr>
          <w:rFonts w:eastAsia="Times New Roman" w:cs="Arial"/>
          <w:bCs/>
          <w:sz w:val="20"/>
          <w:szCs w:val="20"/>
          <w:lang w:eastAsia="pl-PL"/>
        </w:rPr>
        <w:t xml:space="preserve">SIWZ, Zamawiający </w:t>
      </w:r>
      <w:r>
        <w:rPr>
          <w:rFonts w:eastAsia="Times New Roman" w:cs="Arial"/>
          <w:bCs/>
          <w:sz w:val="20"/>
          <w:szCs w:val="20"/>
          <w:lang w:eastAsia="pl-PL"/>
        </w:rPr>
        <w:t xml:space="preserve">w cz. I pkt 7 </w:t>
      </w:r>
      <w:r>
        <w:rPr>
          <w:rFonts w:eastAsia="Times New Roman" w:cs="Arial"/>
          <w:bCs/>
          <w:sz w:val="20"/>
          <w:szCs w:val="20"/>
          <w:lang w:eastAsia="pl-PL"/>
        </w:rPr>
        <w:t xml:space="preserve">wymagał, aby zaoferowany sprzęt posiadał </w:t>
      </w:r>
      <w:r>
        <w:rPr>
          <w:rFonts w:eastAsia="Times New Roman" w:cs="Arial"/>
          <w:bCs/>
          <w:sz w:val="20"/>
          <w:szCs w:val="20"/>
          <w:lang w:eastAsia="pl-PL"/>
        </w:rPr>
        <w:t>eksport skanów do formatów STL, OBJ, PLY, WRZ, XML. Wykonawca zaoferował sprzęt, który posiada eksport skanów tylko do formatów STL, PLY i dodatkowo DCM.</w:t>
      </w:r>
    </w:p>
    <w:p w:rsidR="00E27B3E" w:rsidRDefault="00E27B3E" w:rsidP="00E27B3E">
      <w:pPr>
        <w:tabs>
          <w:tab w:val="left" w:pos="0"/>
        </w:tabs>
        <w:spacing w:after="0" w:line="240" w:lineRule="auto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Cs/>
          <w:sz w:val="20"/>
          <w:szCs w:val="20"/>
          <w:lang w:eastAsia="pl-PL"/>
        </w:rPr>
        <w:t>W związku z powyższym, oferta zostaje odrzucona.</w:t>
      </w:r>
    </w:p>
    <w:p w:rsidR="00E27B3E" w:rsidRDefault="00E27B3E" w:rsidP="00E27B3E">
      <w:pPr>
        <w:tabs>
          <w:tab w:val="left" w:pos="0"/>
        </w:tabs>
        <w:spacing w:after="0" w:line="240" w:lineRule="auto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:rsidR="00E27B3E" w:rsidRDefault="00E27B3E" w:rsidP="00E27B3E">
      <w:pPr>
        <w:tabs>
          <w:tab w:val="left" w:pos="0"/>
        </w:tabs>
        <w:spacing w:after="0" w:line="240" w:lineRule="auto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:rsidR="00E27B3E" w:rsidRDefault="00E27B3E" w:rsidP="00E27B3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>
        <w:rPr>
          <w:rFonts w:ascii="Calibri" w:hAnsi="Calibri" w:cs="Arial"/>
          <w:b/>
          <w:sz w:val="20"/>
          <w:szCs w:val="20"/>
          <w:u w:val="single"/>
        </w:rPr>
        <w:lastRenderedPageBreak/>
        <w:t>Unieważnienie:</w:t>
      </w:r>
    </w:p>
    <w:p w:rsidR="00E27B3E" w:rsidRPr="001E2D8B" w:rsidRDefault="00E27B3E" w:rsidP="00E27B3E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FC0998" w:rsidRPr="00FC0998" w:rsidRDefault="00FC0998" w:rsidP="00FC0998">
      <w:pPr>
        <w:spacing w:after="0" w:line="276" w:lineRule="auto"/>
        <w:ind w:right="-285"/>
        <w:jc w:val="center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FC0998">
        <w:rPr>
          <w:rFonts w:ascii="Calibri" w:eastAsia="Times New Roman" w:hAnsi="Calibri" w:cs="Calibri"/>
          <w:b/>
          <w:sz w:val="20"/>
          <w:szCs w:val="20"/>
          <w:lang w:eastAsia="pl-PL"/>
        </w:rPr>
        <w:t>Pakiet 4</w:t>
      </w:r>
    </w:p>
    <w:p w:rsidR="00E27B3E" w:rsidRPr="00443B6D" w:rsidRDefault="00E27B3E" w:rsidP="00E27B3E">
      <w:pPr>
        <w:spacing w:after="0" w:line="276" w:lineRule="auto"/>
        <w:ind w:right="-285"/>
        <w:jc w:val="both"/>
        <w:rPr>
          <w:rFonts w:ascii="Calibri" w:eastAsia="Times New Roman" w:hAnsi="Calibri" w:cs="Calibri"/>
          <w:b/>
          <w:sz w:val="20"/>
          <w:szCs w:val="20"/>
          <w:u w:val="single"/>
          <w:lang w:eastAsia="pl-PL"/>
        </w:rPr>
      </w:pPr>
      <w:r w:rsidRPr="00443B6D">
        <w:rPr>
          <w:rFonts w:ascii="Calibri" w:eastAsia="Times New Roman" w:hAnsi="Calibri" w:cs="Calibri"/>
          <w:b/>
          <w:sz w:val="20"/>
          <w:szCs w:val="20"/>
          <w:u w:val="single"/>
          <w:lang w:eastAsia="pl-PL"/>
        </w:rPr>
        <w:t>Uzasadnienie unieważnienia:</w:t>
      </w:r>
    </w:p>
    <w:p w:rsidR="00E27B3E" w:rsidRDefault="00E27B3E" w:rsidP="00E27B3E">
      <w:pPr>
        <w:spacing w:after="0" w:line="240" w:lineRule="auto"/>
        <w:ind w:right="-285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443B6D">
        <w:rPr>
          <w:rFonts w:ascii="Calibri" w:eastAsia="Times New Roman" w:hAnsi="Calibri" w:cs="Calibri"/>
          <w:sz w:val="20"/>
          <w:szCs w:val="20"/>
          <w:lang w:eastAsia="pl-PL"/>
        </w:rPr>
        <w:t>Działając na podstawie art. 93 ust. 1 pkt. 1) ustawy Prawo zamówień publicznych, Zamawiający unieważnia</w:t>
      </w:r>
      <w:r w:rsidRPr="00443B6D">
        <w:rPr>
          <w:rFonts w:ascii="Calibri" w:eastAsia="Times New Roman" w:hAnsi="Calibri" w:cs="Calibri"/>
          <w:sz w:val="20"/>
          <w:szCs w:val="20"/>
          <w:u w:val="single"/>
          <w:lang w:eastAsia="pl-PL"/>
        </w:rPr>
        <w:t xml:space="preserve"> </w:t>
      </w:r>
      <w:r w:rsidRPr="00443B6D">
        <w:rPr>
          <w:rFonts w:ascii="Calibri" w:eastAsia="Times New Roman" w:hAnsi="Calibri" w:cs="Calibri"/>
          <w:sz w:val="20"/>
          <w:szCs w:val="20"/>
          <w:lang w:eastAsia="pl-PL"/>
        </w:rPr>
        <w:t>postępowanie o udzielenie zamówienia publicznego</w:t>
      </w:r>
      <w:r w:rsidR="00FC0998">
        <w:rPr>
          <w:rFonts w:ascii="Calibri" w:eastAsia="Times New Roman" w:hAnsi="Calibri" w:cs="Calibri"/>
          <w:sz w:val="20"/>
          <w:szCs w:val="20"/>
          <w:lang w:eastAsia="pl-PL"/>
        </w:rPr>
        <w:t xml:space="preserve"> w zakresie Pakietu 4</w:t>
      </w:r>
      <w:r w:rsidRPr="00443B6D">
        <w:rPr>
          <w:rFonts w:ascii="Calibri" w:eastAsia="Times New Roman" w:hAnsi="Calibri" w:cs="Calibri"/>
          <w:sz w:val="20"/>
          <w:szCs w:val="20"/>
          <w:lang w:eastAsia="pl-PL"/>
        </w:rPr>
        <w:t>.  W postępowa</w:t>
      </w:r>
      <w:r>
        <w:rPr>
          <w:rFonts w:ascii="Calibri" w:eastAsia="Times New Roman" w:hAnsi="Calibri" w:cs="Calibri"/>
          <w:sz w:val="20"/>
          <w:szCs w:val="20"/>
          <w:lang w:eastAsia="pl-PL"/>
        </w:rPr>
        <w:t>niu nie złożono żadnej oferty niepodlegającej odrzuceniu.</w:t>
      </w:r>
    </w:p>
    <w:p w:rsidR="00FC0998" w:rsidRPr="00443B6D" w:rsidRDefault="00FC0998" w:rsidP="00E27B3E">
      <w:pPr>
        <w:spacing w:after="0" w:line="240" w:lineRule="auto"/>
        <w:ind w:right="-285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bookmarkStart w:id="0" w:name="_GoBack"/>
      <w:bookmarkEnd w:id="0"/>
    </w:p>
    <w:p w:rsidR="001E2D8B" w:rsidRPr="001E2D8B" w:rsidRDefault="001E2D8B" w:rsidP="001E2D8B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18"/>
          <w:szCs w:val="20"/>
          <w:lang w:eastAsia="pl-PL"/>
        </w:rPr>
      </w:pPr>
    </w:p>
    <w:p w:rsidR="006131DB" w:rsidRPr="001E2D8B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CD48CC" w:rsidRPr="001E2D8B" w:rsidRDefault="00CD48CC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6131DB" w:rsidRPr="001E2D8B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                                                      Kanclerz</w:t>
      </w:r>
    </w:p>
    <w:p w:rsidR="006131DB" w:rsidRPr="001E2D8B" w:rsidRDefault="006131DB" w:rsidP="006131DB">
      <w:pPr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</w:t>
      </w:r>
      <w:r w:rsidRPr="001E2D8B">
        <w:rPr>
          <w:rFonts w:ascii="Calibri" w:hAnsi="Calibri" w:cs="Arial"/>
          <w:i/>
          <w:sz w:val="18"/>
          <w:szCs w:val="20"/>
        </w:rPr>
        <w:tab/>
      </w:r>
      <w:r w:rsidRPr="001E2D8B">
        <w:rPr>
          <w:rFonts w:ascii="Calibri" w:hAnsi="Calibri" w:cs="Arial"/>
          <w:i/>
          <w:sz w:val="18"/>
          <w:szCs w:val="20"/>
        </w:rPr>
        <w:tab/>
      </w:r>
      <w:r w:rsidRPr="001E2D8B">
        <w:rPr>
          <w:rFonts w:ascii="Calibri" w:hAnsi="Calibri" w:cs="Arial"/>
          <w:i/>
          <w:sz w:val="18"/>
          <w:szCs w:val="20"/>
        </w:rPr>
        <w:tab/>
        <w:t xml:space="preserve">        </w:t>
      </w:r>
      <w:r w:rsidR="001E2D8B">
        <w:rPr>
          <w:rFonts w:ascii="Calibri" w:hAnsi="Calibri" w:cs="Arial"/>
          <w:i/>
          <w:sz w:val="18"/>
          <w:szCs w:val="20"/>
        </w:rPr>
        <w:t xml:space="preserve">         </w:t>
      </w:r>
      <w:r w:rsidR="007C0EE0">
        <w:rPr>
          <w:rFonts w:ascii="Calibri" w:hAnsi="Calibri" w:cs="Arial"/>
          <w:i/>
          <w:sz w:val="18"/>
          <w:szCs w:val="20"/>
        </w:rPr>
        <w:t xml:space="preserve">  </w:t>
      </w: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</w:t>
      </w:r>
    </w:p>
    <w:p w:rsidR="006131DB" w:rsidRPr="001E2D8B" w:rsidRDefault="006131DB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                                                        Marek Langowski</w:t>
      </w:r>
    </w:p>
    <w:p w:rsidR="00CD48CC" w:rsidRDefault="00CD48CC" w:rsidP="006131DB">
      <w:pPr>
        <w:rPr>
          <w:i/>
          <w:sz w:val="16"/>
        </w:rPr>
      </w:pPr>
    </w:p>
    <w:p w:rsidR="00CD48CC" w:rsidRDefault="00CD48CC" w:rsidP="006131DB">
      <w:pPr>
        <w:rPr>
          <w:i/>
          <w:sz w:val="16"/>
        </w:rPr>
      </w:pPr>
    </w:p>
    <w:p w:rsidR="004D03B2" w:rsidRDefault="004D03B2" w:rsidP="006131DB">
      <w:pPr>
        <w:rPr>
          <w:i/>
          <w:sz w:val="16"/>
        </w:rPr>
      </w:pPr>
    </w:p>
    <w:p w:rsidR="004D03B2" w:rsidRDefault="004D03B2" w:rsidP="006131DB">
      <w:pPr>
        <w:rPr>
          <w:i/>
          <w:sz w:val="16"/>
        </w:rPr>
      </w:pPr>
    </w:p>
    <w:p w:rsidR="004D03B2" w:rsidRDefault="004D03B2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4D03B2" w:rsidRDefault="004D03B2" w:rsidP="006131DB">
      <w:pPr>
        <w:rPr>
          <w:i/>
          <w:sz w:val="16"/>
        </w:rPr>
      </w:pPr>
    </w:p>
    <w:p w:rsidR="000F0ADE" w:rsidRPr="006131DB" w:rsidRDefault="006131DB" w:rsidP="006131DB">
      <w:r w:rsidRPr="000E2AE2">
        <w:rPr>
          <w:i/>
          <w:sz w:val="16"/>
        </w:rPr>
        <w:t xml:space="preserve">Sprawę prowadzi: Katarzyna </w:t>
      </w:r>
      <w:proofErr w:type="spellStart"/>
      <w:r w:rsidRPr="000E2AE2">
        <w:rPr>
          <w:i/>
          <w:sz w:val="16"/>
        </w:rPr>
        <w:t>Starula</w:t>
      </w:r>
      <w:proofErr w:type="spellEnd"/>
    </w:p>
    <w:sectPr w:rsidR="000F0ADE" w:rsidRPr="006131DB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FF8" w:rsidRDefault="00793FF8" w:rsidP="000A396A">
      <w:pPr>
        <w:spacing w:after="0" w:line="240" w:lineRule="auto"/>
      </w:pPr>
      <w:r>
        <w:separator/>
      </w:r>
    </w:p>
  </w:endnote>
  <w:endnote w:type="continuationSeparator" w:id="0">
    <w:p w:rsidR="00793FF8" w:rsidRDefault="00793FF8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FF8" w:rsidRDefault="00793FF8" w:rsidP="000A396A">
      <w:pPr>
        <w:spacing w:after="0" w:line="240" w:lineRule="auto"/>
      </w:pPr>
      <w:r>
        <w:separator/>
      </w:r>
    </w:p>
  </w:footnote>
  <w:footnote w:type="continuationSeparator" w:id="0">
    <w:p w:rsidR="00793FF8" w:rsidRDefault="00793FF8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7434C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1CEB0FE4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2" w15:restartNumberingAfterBreak="0">
    <w:nsid w:val="2B714865"/>
    <w:multiLevelType w:val="hybridMultilevel"/>
    <w:tmpl w:val="415CEA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950ED5"/>
    <w:multiLevelType w:val="hybridMultilevel"/>
    <w:tmpl w:val="BEA6971C"/>
    <w:lvl w:ilvl="0" w:tplc="2CE0FEFC">
      <w:start w:val="10"/>
      <w:numFmt w:val="decimal"/>
      <w:lvlText w:val="%1."/>
      <w:lvlJc w:val="left"/>
      <w:pPr>
        <w:ind w:left="720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B9556A"/>
    <w:multiLevelType w:val="hybridMultilevel"/>
    <w:tmpl w:val="56B0276A"/>
    <w:lvl w:ilvl="0" w:tplc="DA22F57C">
      <w:start w:val="10"/>
      <w:numFmt w:val="decimal"/>
      <w:lvlText w:val="%1."/>
      <w:lvlJc w:val="left"/>
      <w:pPr>
        <w:ind w:left="644" w:hanging="360"/>
      </w:pPr>
      <w:rPr>
        <w:rFonts w:eastAsia="Batang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53CC0871"/>
    <w:multiLevelType w:val="hybridMultilevel"/>
    <w:tmpl w:val="12DCB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930B4E"/>
    <w:multiLevelType w:val="hybridMultilevel"/>
    <w:tmpl w:val="B5E6E868"/>
    <w:lvl w:ilvl="0" w:tplc="E108963E">
      <w:start w:val="1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744F453D"/>
    <w:multiLevelType w:val="hybridMultilevel"/>
    <w:tmpl w:val="FB3CBABE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3"/>
  </w:num>
  <w:num w:numId="9">
    <w:abstractNumId w:val="5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1132E"/>
    <w:rsid w:val="00070441"/>
    <w:rsid w:val="000726CE"/>
    <w:rsid w:val="00081FF7"/>
    <w:rsid w:val="00082319"/>
    <w:rsid w:val="00093200"/>
    <w:rsid w:val="000A396A"/>
    <w:rsid w:val="000F0ADE"/>
    <w:rsid w:val="001057C5"/>
    <w:rsid w:val="001518F7"/>
    <w:rsid w:val="00156D62"/>
    <w:rsid w:val="00176252"/>
    <w:rsid w:val="001C6021"/>
    <w:rsid w:val="001E2D8B"/>
    <w:rsid w:val="00216709"/>
    <w:rsid w:val="00223323"/>
    <w:rsid w:val="00245BC6"/>
    <w:rsid w:val="00262C04"/>
    <w:rsid w:val="002637EA"/>
    <w:rsid w:val="00271B67"/>
    <w:rsid w:val="00323711"/>
    <w:rsid w:val="003313A1"/>
    <w:rsid w:val="003362AC"/>
    <w:rsid w:val="00365D10"/>
    <w:rsid w:val="00372C3D"/>
    <w:rsid w:val="003921AF"/>
    <w:rsid w:val="00392C41"/>
    <w:rsid w:val="003D298F"/>
    <w:rsid w:val="003E0A7A"/>
    <w:rsid w:val="004353BE"/>
    <w:rsid w:val="00471FB3"/>
    <w:rsid w:val="004C2B0E"/>
    <w:rsid w:val="004D03B2"/>
    <w:rsid w:val="004D7BDF"/>
    <w:rsid w:val="00510F80"/>
    <w:rsid w:val="00550603"/>
    <w:rsid w:val="0056054F"/>
    <w:rsid w:val="005862F3"/>
    <w:rsid w:val="005D6C67"/>
    <w:rsid w:val="005E23AA"/>
    <w:rsid w:val="006131DB"/>
    <w:rsid w:val="00615D95"/>
    <w:rsid w:val="006A4DF5"/>
    <w:rsid w:val="006D7D77"/>
    <w:rsid w:val="00755390"/>
    <w:rsid w:val="00793FF8"/>
    <w:rsid w:val="007B78CF"/>
    <w:rsid w:val="007C0EE0"/>
    <w:rsid w:val="007C73F2"/>
    <w:rsid w:val="00802515"/>
    <w:rsid w:val="00851980"/>
    <w:rsid w:val="008770C8"/>
    <w:rsid w:val="008B47B3"/>
    <w:rsid w:val="008B7FB1"/>
    <w:rsid w:val="008C39AE"/>
    <w:rsid w:val="008D28ED"/>
    <w:rsid w:val="008F3725"/>
    <w:rsid w:val="00904FD2"/>
    <w:rsid w:val="00920D42"/>
    <w:rsid w:val="00970F18"/>
    <w:rsid w:val="009802B9"/>
    <w:rsid w:val="009A69DE"/>
    <w:rsid w:val="009F20EF"/>
    <w:rsid w:val="00A252C3"/>
    <w:rsid w:val="00A27436"/>
    <w:rsid w:val="00A517A6"/>
    <w:rsid w:val="00AE273E"/>
    <w:rsid w:val="00B168F8"/>
    <w:rsid w:val="00B17117"/>
    <w:rsid w:val="00B31E84"/>
    <w:rsid w:val="00B621E4"/>
    <w:rsid w:val="00B676E4"/>
    <w:rsid w:val="00B77CC9"/>
    <w:rsid w:val="00B844A3"/>
    <w:rsid w:val="00BA2713"/>
    <w:rsid w:val="00BC68AD"/>
    <w:rsid w:val="00BD456E"/>
    <w:rsid w:val="00C9632B"/>
    <w:rsid w:val="00C96542"/>
    <w:rsid w:val="00CC75DE"/>
    <w:rsid w:val="00CD48CC"/>
    <w:rsid w:val="00D5131E"/>
    <w:rsid w:val="00D77704"/>
    <w:rsid w:val="00D85BC9"/>
    <w:rsid w:val="00DC46E4"/>
    <w:rsid w:val="00DE7925"/>
    <w:rsid w:val="00DF2332"/>
    <w:rsid w:val="00E02042"/>
    <w:rsid w:val="00E14D28"/>
    <w:rsid w:val="00E27B3E"/>
    <w:rsid w:val="00E4349A"/>
    <w:rsid w:val="00E43ED5"/>
    <w:rsid w:val="00E60550"/>
    <w:rsid w:val="00E8729F"/>
    <w:rsid w:val="00EA3AF2"/>
    <w:rsid w:val="00EA7562"/>
    <w:rsid w:val="00ED069E"/>
    <w:rsid w:val="00F338F0"/>
    <w:rsid w:val="00F829D7"/>
    <w:rsid w:val="00F96B34"/>
    <w:rsid w:val="00FC0998"/>
    <w:rsid w:val="00FC4CF6"/>
    <w:rsid w:val="00FD2CCB"/>
    <w:rsid w:val="00FF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2AF0C3"/>
  <w15:docId w15:val="{3DB4D896-9088-4EC8-AC4D-F2D1ADB8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31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F3725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7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0E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E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3</Pages>
  <Words>551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11</cp:revision>
  <cp:lastPrinted>2020-10-02T11:29:00Z</cp:lastPrinted>
  <dcterms:created xsi:type="dcterms:W3CDTF">2020-02-13T08:00:00Z</dcterms:created>
  <dcterms:modified xsi:type="dcterms:W3CDTF">2020-10-09T08:08:00Z</dcterms:modified>
</cp:coreProperties>
</file>