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8C3" w:rsidRDefault="002268C3" w:rsidP="002268C3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lang w:eastAsia="pl-PL"/>
        </w:rPr>
      </w:pPr>
      <w:bookmarkStart w:id="0" w:name="_Hlk42250605"/>
      <w:bookmarkEnd w:id="0"/>
      <w:r>
        <w:rPr>
          <w:rFonts w:ascii="Calibri" w:eastAsia="Times New Roman" w:hAnsi="Calibri" w:cs="Calibri"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233679</wp:posOffset>
            </wp:positionH>
            <wp:positionV relativeFrom="page">
              <wp:posOffset>285750</wp:posOffset>
            </wp:positionV>
            <wp:extent cx="5172075" cy="532765"/>
            <wp:effectExtent l="0" t="0" r="9525" b="63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41F4" w:rsidRDefault="002268C3" w:rsidP="002268C3">
      <w:pPr>
        <w:spacing w:after="200" w:line="276" w:lineRule="auto"/>
        <w:jc w:val="right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b/>
          <w:lang w:eastAsia="pl-PL"/>
        </w:rPr>
        <w:t xml:space="preserve">                   </w:t>
      </w:r>
    </w:p>
    <w:p w:rsidR="00AC46B5" w:rsidRDefault="00AC46B5" w:rsidP="00046F13">
      <w:pPr>
        <w:spacing w:after="200" w:line="276" w:lineRule="auto"/>
        <w:rPr>
          <w:rFonts w:ascii="Calibri" w:eastAsia="Times New Roman" w:hAnsi="Calibri" w:cs="Calibri"/>
          <w:b/>
          <w:lang w:eastAsia="pl-PL"/>
        </w:rPr>
      </w:pPr>
    </w:p>
    <w:p w:rsidR="00AC46B5" w:rsidRDefault="00AC46B5" w:rsidP="00046F13">
      <w:pPr>
        <w:spacing w:after="200" w:line="276" w:lineRule="auto"/>
        <w:rPr>
          <w:rFonts w:ascii="Calibri" w:eastAsia="Times New Roman" w:hAnsi="Calibri" w:cs="Calibri"/>
          <w:b/>
          <w:lang w:eastAsia="pl-PL"/>
        </w:rPr>
      </w:pPr>
    </w:p>
    <w:p w:rsidR="002268C3" w:rsidRDefault="003533A1" w:rsidP="00046F13">
      <w:pPr>
        <w:spacing w:after="200" w:line="276" w:lineRule="auto"/>
        <w:rPr>
          <w:rFonts w:ascii="Calibri" w:eastAsia="Times New Roman" w:hAnsi="Calibri" w:cs="Calibri"/>
          <w:b/>
          <w:lang w:eastAsia="pl-PL"/>
        </w:rPr>
      </w:pPr>
      <w:r w:rsidRPr="003533A1">
        <w:rPr>
          <w:rFonts w:ascii="Calibri" w:eastAsia="Times New Roman" w:hAnsi="Calibri" w:cs="Calibri"/>
          <w:b/>
          <w:lang w:eastAsia="pl-PL"/>
        </w:rPr>
        <w:t>ZP/</w:t>
      </w:r>
      <w:r w:rsidR="00791319">
        <w:rPr>
          <w:rFonts w:ascii="Calibri" w:eastAsia="Times New Roman" w:hAnsi="Calibri" w:cs="Calibri"/>
          <w:b/>
          <w:lang w:eastAsia="pl-PL"/>
        </w:rPr>
        <w:t>73</w:t>
      </w:r>
      <w:r w:rsidRPr="003533A1">
        <w:rPr>
          <w:rFonts w:ascii="Calibri" w:eastAsia="Times New Roman" w:hAnsi="Calibri" w:cs="Calibri"/>
          <w:b/>
          <w:lang w:eastAsia="pl-PL"/>
        </w:rPr>
        <w:t xml:space="preserve">/2020                   </w:t>
      </w:r>
      <w:r w:rsidR="002268C3">
        <w:rPr>
          <w:rFonts w:ascii="Calibri" w:eastAsia="Times New Roman" w:hAnsi="Calibri" w:cs="Calibri"/>
          <w:b/>
          <w:lang w:eastAsia="pl-PL"/>
        </w:rPr>
        <w:t xml:space="preserve"> </w:t>
      </w:r>
      <w:r>
        <w:rPr>
          <w:rFonts w:ascii="Calibri" w:eastAsia="Times New Roman" w:hAnsi="Calibri" w:cs="Calibri"/>
          <w:b/>
          <w:lang w:eastAsia="pl-PL"/>
        </w:rPr>
        <w:t xml:space="preserve">                                                                                           </w:t>
      </w:r>
      <w:r w:rsidR="002268C3" w:rsidRPr="009D4918">
        <w:rPr>
          <w:rFonts w:ascii="Calibri" w:eastAsia="Times New Roman" w:hAnsi="Calibri" w:cs="Calibri"/>
          <w:b/>
          <w:lang w:eastAsia="pl-PL"/>
        </w:rPr>
        <w:t xml:space="preserve">Gdańsk, dnia </w:t>
      </w:r>
      <w:r w:rsidR="00791319">
        <w:rPr>
          <w:rFonts w:ascii="Calibri" w:eastAsia="Times New Roman" w:hAnsi="Calibri" w:cs="Calibri"/>
          <w:b/>
          <w:lang w:eastAsia="pl-PL"/>
        </w:rPr>
        <w:t>21</w:t>
      </w:r>
      <w:r w:rsidR="002268C3" w:rsidRPr="009D4918">
        <w:rPr>
          <w:rFonts w:ascii="Calibri" w:eastAsia="Times New Roman" w:hAnsi="Calibri" w:cs="Calibri"/>
          <w:b/>
          <w:lang w:eastAsia="pl-PL"/>
        </w:rPr>
        <w:t>.0</w:t>
      </w:r>
      <w:r w:rsidR="00791319">
        <w:rPr>
          <w:rFonts w:ascii="Calibri" w:eastAsia="Times New Roman" w:hAnsi="Calibri" w:cs="Calibri"/>
          <w:b/>
          <w:lang w:eastAsia="pl-PL"/>
        </w:rPr>
        <w:t>9</w:t>
      </w:r>
      <w:r w:rsidR="002268C3" w:rsidRPr="009D4918">
        <w:rPr>
          <w:rFonts w:ascii="Calibri" w:eastAsia="Times New Roman" w:hAnsi="Calibri" w:cs="Calibri"/>
          <w:b/>
          <w:lang w:eastAsia="pl-PL"/>
        </w:rPr>
        <w:t>.2020 r.</w:t>
      </w:r>
    </w:p>
    <w:p w:rsidR="00AC46B5" w:rsidRDefault="002268C3" w:rsidP="003533A1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b/>
          <w:lang w:eastAsia="pl-PL"/>
        </w:rPr>
        <w:t xml:space="preserve">                                                         </w:t>
      </w:r>
    </w:p>
    <w:p w:rsidR="003533A1" w:rsidRPr="003533A1" w:rsidRDefault="00AC46B5" w:rsidP="003533A1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b/>
          <w:lang w:eastAsia="pl-PL"/>
        </w:rPr>
        <w:t xml:space="preserve">                                                         </w:t>
      </w:r>
      <w:r w:rsidR="002268C3">
        <w:rPr>
          <w:rFonts w:ascii="Calibri" w:eastAsia="Times New Roman" w:hAnsi="Calibri" w:cs="Calibri"/>
          <w:b/>
          <w:lang w:eastAsia="pl-PL"/>
        </w:rPr>
        <w:t xml:space="preserve"> </w:t>
      </w:r>
      <w:r w:rsidR="003533A1" w:rsidRPr="003533A1">
        <w:rPr>
          <w:rFonts w:ascii="Calibri" w:eastAsia="Times New Roman" w:hAnsi="Calibri" w:cs="Calibri"/>
          <w:b/>
          <w:lang w:eastAsia="pl-PL"/>
        </w:rPr>
        <w:t xml:space="preserve">Zawiadomienie o wyborze ofert </w:t>
      </w:r>
    </w:p>
    <w:p w:rsidR="003533A1" w:rsidRPr="003533A1" w:rsidRDefault="003533A1" w:rsidP="003533A1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                     </w:t>
      </w:r>
      <w:r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</w:t>
      </w: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>(art. 92 ustawy z dnia 29 stycznia 2004 r. - Prawo Zamówień Publicznych</w:t>
      </w:r>
    </w:p>
    <w:p w:rsidR="003533A1" w:rsidRPr="003533A1" w:rsidRDefault="003533A1" w:rsidP="003533A1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i/>
          <w:sz w:val="18"/>
          <w:szCs w:val="18"/>
          <w:lang w:eastAsia="pl-PL"/>
        </w:rPr>
      </w:pP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                                                   </w:t>
      </w:r>
      <w:r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         </w:t>
      </w: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 xml:space="preserve">  - Dz. U z 2019 r. poz. 1843)</w:t>
      </w:r>
    </w:p>
    <w:p w:rsidR="002268C3" w:rsidRPr="002268C3" w:rsidRDefault="002268C3" w:rsidP="002268C3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b/>
          <w:lang w:eastAsia="pl-PL"/>
        </w:rPr>
      </w:pPr>
    </w:p>
    <w:p w:rsidR="003533A1" w:rsidRPr="00AC6FB2" w:rsidRDefault="003533A1" w:rsidP="003533A1">
      <w:pPr>
        <w:tabs>
          <w:tab w:val="num" w:pos="0"/>
          <w:tab w:val="left" w:pos="1418"/>
          <w:tab w:val="left" w:pos="1701"/>
          <w:tab w:val="left" w:pos="1985"/>
          <w:tab w:val="left" w:pos="2268"/>
        </w:tabs>
        <w:spacing w:after="0" w:line="360" w:lineRule="auto"/>
        <w:ind w:right="-11"/>
        <w:jc w:val="both"/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</w:pP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 xml:space="preserve">Gdański Uniwersytet Medyczny, jako Zamawiający w postępowaniu o udzielenie zamówienia publicznego </w:t>
      </w:r>
      <w:r w:rsidR="00AC6FB2">
        <w:rPr>
          <w:rFonts w:ascii="Calibri" w:eastAsia="Times New Roman" w:hAnsi="Calibri" w:cs="Calibri"/>
          <w:sz w:val="20"/>
          <w:szCs w:val="20"/>
          <w:lang w:eastAsia="pl-PL"/>
        </w:rPr>
        <w:t xml:space="preserve">               </w:t>
      </w: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 xml:space="preserve">nr </w:t>
      </w:r>
      <w:r w:rsidRPr="00AC6FB2">
        <w:rPr>
          <w:rFonts w:ascii="Calibri" w:eastAsia="Times New Roman" w:hAnsi="Calibri" w:cs="Calibri"/>
          <w:b/>
          <w:sz w:val="20"/>
          <w:szCs w:val="20"/>
          <w:lang w:eastAsia="pl-PL"/>
        </w:rPr>
        <w:t>ZP/</w:t>
      </w:r>
      <w:r w:rsidR="00791319">
        <w:rPr>
          <w:rFonts w:ascii="Calibri" w:eastAsia="Times New Roman" w:hAnsi="Calibri" w:cs="Calibri"/>
          <w:b/>
          <w:sz w:val="20"/>
          <w:szCs w:val="20"/>
          <w:lang w:eastAsia="pl-PL"/>
        </w:rPr>
        <w:t>73</w:t>
      </w:r>
      <w:r w:rsidRPr="00AC6FB2">
        <w:rPr>
          <w:rFonts w:ascii="Calibri" w:eastAsia="Times New Roman" w:hAnsi="Calibri" w:cs="Calibri"/>
          <w:b/>
          <w:sz w:val="20"/>
          <w:szCs w:val="20"/>
          <w:lang w:eastAsia="pl-PL"/>
        </w:rPr>
        <w:t>/2020</w:t>
      </w: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 xml:space="preserve"> – dostawa sprzętu laboratoryjnego w </w:t>
      </w:r>
      <w:r w:rsidR="00791319">
        <w:rPr>
          <w:rFonts w:ascii="Calibri" w:eastAsia="Times New Roman" w:hAnsi="Calibri" w:cs="Calibri"/>
          <w:sz w:val="20"/>
          <w:szCs w:val="20"/>
          <w:lang w:eastAsia="pl-PL"/>
        </w:rPr>
        <w:t>4</w:t>
      </w: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 xml:space="preserve"> pakietach dla Gdańskiego Uniwersytetu Medycznego w ramach </w:t>
      </w:r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Programu Operacyjnego Inteligentny Rozwój 2014-2020, Działanie 4.3 Międzynarodowe Agendy Badawcze., pn.: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Mutations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acquired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during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lifetime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that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lead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to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increased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risk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for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human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disease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, with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focus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 xml:space="preserve"> on </w:t>
      </w:r>
      <w:proofErr w:type="spellStart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cancer</w:t>
      </w:r>
      <w:proofErr w:type="spellEnd"/>
      <w:r w:rsidRPr="00AC6FB2"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  <w:t>.</w:t>
      </w: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 xml:space="preserve">, zawiadamia, że w terminie składania ofert tj. do dnia </w:t>
      </w:r>
      <w:r w:rsidR="00791319">
        <w:rPr>
          <w:rFonts w:ascii="Calibri" w:eastAsia="Times New Roman" w:hAnsi="Calibri" w:cs="Calibri"/>
          <w:sz w:val="20"/>
          <w:szCs w:val="20"/>
          <w:lang w:eastAsia="pl-PL"/>
        </w:rPr>
        <w:t>15</w:t>
      </w: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>.0</w:t>
      </w:r>
      <w:r w:rsidR="00791319">
        <w:rPr>
          <w:rFonts w:ascii="Calibri" w:eastAsia="Times New Roman" w:hAnsi="Calibri" w:cs="Calibri"/>
          <w:sz w:val="20"/>
          <w:szCs w:val="20"/>
          <w:lang w:eastAsia="pl-PL"/>
        </w:rPr>
        <w:t>9</w:t>
      </w: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>.2020 r. do godz. 09.00 wpłynęły oferty:</w:t>
      </w:r>
    </w:p>
    <w:p w:rsidR="003533A1" w:rsidRPr="003533A1" w:rsidRDefault="003533A1" w:rsidP="003533A1">
      <w:pPr>
        <w:tabs>
          <w:tab w:val="num" w:pos="0"/>
          <w:tab w:val="left" w:pos="1418"/>
          <w:tab w:val="left" w:pos="1701"/>
          <w:tab w:val="left" w:pos="1985"/>
          <w:tab w:val="left" w:pos="2268"/>
        </w:tabs>
        <w:spacing w:after="0" w:line="360" w:lineRule="auto"/>
        <w:ind w:right="-11"/>
        <w:jc w:val="both"/>
        <w:rPr>
          <w:rFonts w:ascii="Calibri" w:eastAsia="Times New Roman" w:hAnsi="Calibri" w:cs="Calibri"/>
          <w:b/>
          <w:bCs/>
          <w:i/>
          <w:lang w:eastAsia="pl-PL"/>
        </w:rPr>
      </w:pPr>
    </w:p>
    <w:p w:rsidR="003533A1" w:rsidRPr="00AC6FB2" w:rsidRDefault="003533A1" w:rsidP="003533A1">
      <w:pPr>
        <w:tabs>
          <w:tab w:val="center" w:pos="1134"/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</w:pPr>
      <w:r w:rsidRPr="00AC6FB2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I. </w:t>
      </w:r>
      <w:r w:rsidRPr="00AC6FB2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3533A1" w:rsidRPr="00AC6FB2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>PAKIET NR 1</w:t>
      </w:r>
    </w:p>
    <w:p w:rsidR="003533A1" w:rsidRPr="00AC6FB2" w:rsidRDefault="003533A1" w:rsidP="003533A1">
      <w:pPr>
        <w:tabs>
          <w:tab w:val="left" w:pos="1455"/>
        </w:tabs>
        <w:rPr>
          <w:rFonts w:ascii="Calibri" w:eastAsia="Times New Roman" w:hAnsi="Calibri" w:cs="Calibri"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>Ilość uzyskanych punktów w poszczególnych kryteriach oceny ofert</w:t>
      </w:r>
    </w:p>
    <w:tbl>
      <w:tblPr>
        <w:tblW w:w="8931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1"/>
        <w:gridCol w:w="3238"/>
        <w:gridCol w:w="1418"/>
        <w:gridCol w:w="1417"/>
        <w:gridCol w:w="2127"/>
      </w:tblGrid>
      <w:tr w:rsidR="00791319" w:rsidRPr="00AC6FB2" w:rsidTr="00791319">
        <w:trPr>
          <w:trHeight w:val="59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791319" w:rsidRPr="00AC6FB2" w:rsidRDefault="0079131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791319" w:rsidRPr="00AC6FB2" w:rsidTr="00791319">
        <w:trPr>
          <w:trHeight w:val="864"/>
        </w:trPr>
        <w:tc>
          <w:tcPr>
            <w:tcW w:w="7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3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91319" w:rsidRPr="00AC6FB2" w:rsidTr="00791319">
        <w:trPr>
          <w:trHeight w:val="98"/>
        </w:trPr>
        <w:tc>
          <w:tcPr>
            <w:tcW w:w="7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</w:t>
            </w: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 pkt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91319" w:rsidRPr="00AC6FB2" w:rsidTr="00791319">
        <w:trPr>
          <w:trHeight w:val="68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</w:pPr>
            <w:proofErr w:type="spellStart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>Perlan</w:t>
            </w:r>
            <w:proofErr w:type="spellEnd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 xml:space="preserve"> Technologies </w:t>
            </w:r>
            <w:proofErr w:type="spellStart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>Polska</w:t>
            </w:r>
            <w:proofErr w:type="spellEnd"/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 xml:space="preserve"> Sp. z o .o.</w:t>
            </w:r>
          </w:p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Puławska 3030</w:t>
            </w:r>
          </w:p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02-785 Warszawa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 00 pkt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</w:t>
            </w: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0,00 pkt</w:t>
            </w:r>
          </w:p>
        </w:tc>
      </w:tr>
    </w:tbl>
    <w:p w:rsidR="00046F13" w:rsidRDefault="00046F13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046F13" w:rsidRPr="00AC6FB2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>PAKIET NR 2</w:t>
      </w:r>
    </w:p>
    <w:p w:rsidR="003533A1" w:rsidRPr="00AC6FB2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>Ilość uzyskanych punktów w poszczególnych kryteriach oceny ofert</w:t>
      </w:r>
    </w:p>
    <w:tbl>
      <w:tblPr>
        <w:tblW w:w="8931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3260"/>
        <w:gridCol w:w="1418"/>
        <w:gridCol w:w="1417"/>
        <w:gridCol w:w="2127"/>
      </w:tblGrid>
      <w:tr w:rsidR="00791319" w:rsidRPr="003533A1" w:rsidTr="00791319">
        <w:trPr>
          <w:trHeight w:val="154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791319" w:rsidRPr="00AC6FB2" w:rsidRDefault="0079131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791319" w:rsidRPr="003533A1" w:rsidTr="00791319">
        <w:trPr>
          <w:trHeight w:val="597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91319" w:rsidRPr="003533A1" w:rsidTr="00791319">
        <w:trPr>
          <w:trHeight w:val="21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319" w:rsidRPr="003533A1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</w:t>
            </w: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 pkt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91319" w:rsidRPr="003533A1" w:rsidTr="00791319">
        <w:trPr>
          <w:trHeight w:val="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319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Biogenet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Sp. z o.o.</w:t>
            </w:r>
          </w:p>
          <w:p w:rsidR="00791319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Parkingowa 1</w:t>
            </w:r>
          </w:p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05-420 Józefów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40,00</w:t>
            </w: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100,00</w:t>
            </w: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</w:tr>
    </w:tbl>
    <w:p w:rsidR="00AC6FB2" w:rsidRDefault="00AC6FB2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AC46B5" w:rsidRDefault="00AC46B5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791319" w:rsidRDefault="00791319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791319" w:rsidRDefault="00791319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791319" w:rsidRDefault="00791319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7D3A66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</w:pPr>
      <w:r w:rsidRPr="007D3A66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PAKIET NR 3</w:t>
      </w:r>
    </w:p>
    <w:p w:rsid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7D3A66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Ilość uzyskanych punktów w poszczególnych kryteriach oceny ofert</w:t>
      </w:r>
    </w:p>
    <w:p w:rsidR="00791319" w:rsidRPr="00791319" w:rsidRDefault="00791319" w:rsidP="003533A1">
      <w:pPr>
        <w:tabs>
          <w:tab w:val="left" w:pos="1455"/>
        </w:tabs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</w:pPr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Zakup w ramach Programu Operacyjnego Inteligentny Rozwój 2014-2020, Działanie 4.3 Międzynarodowe Agendy Badawcze., pn.: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Mutations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acquired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during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lifetime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that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lead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to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increased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risk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for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human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disease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, with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focus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 xml:space="preserve"> on </w:t>
      </w:r>
      <w:proofErr w:type="spellStart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cancer</w:t>
      </w:r>
      <w:proofErr w:type="spellEnd"/>
      <w:r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.</w:t>
      </w:r>
    </w:p>
    <w:tbl>
      <w:tblPr>
        <w:tblW w:w="9355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2860"/>
        <w:gridCol w:w="1030"/>
        <w:gridCol w:w="1217"/>
        <w:gridCol w:w="1569"/>
        <w:gridCol w:w="2057"/>
      </w:tblGrid>
      <w:tr w:rsidR="003533A1" w:rsidRPr="00AC6FB2" w:rsidTr="00791319">
        <w:trPr>
          <w:trHeight w:val="6"/>
          <w:jc w:val="center"/>
        </w:trPr>
        <w:tc>
          <w:tcPr>
            <w:tcW w:w="3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2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1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</w:tc>
        <w:tc>
          <w:tcPr>
            <w:tcW w:w="2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3533A1" w:rsidRPr="00AC6FB2" w:rsidTr="00791319">
        <w:trPr>
          <w:trHeight w:val="450"/>
          <w:jc w:val="center"/>
        </w:trPr>
        <w:tc>
          <w:tcPr>
            <w:tcW w:w="6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2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0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533A1" w:rsidRPr="00AC6FB2" w:rsidTr="00791319">
        <w:trPr>
          <w:trHeight w:val="507"/>
          <w:jc w:val="center"/>
        </w:trPr>
        <w:tc>
          <w:tcPr>
            <w:tcW w:w="6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D3A66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</w:t>
            </w:r>
            <w:r w:rsidR="00791319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15 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pkt</w:t>
            </w:r>
          </w:p>
        </w:tc>
        <w:tc>
          <w:tcPr>
            <w:tcW w:w="20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91319" w:rsidRPr="00AC6FB2" w:rsidTr="00791319">
        <w:trPr>
          <w:trHeight w:val="13"/>
          <w:jc w:val="center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Eppendorf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Poland Sp. z o.o.</w:t>
            </w:r>
          </w:p>
          <w:p w:rsidR="00791319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Al. Jerozolimskie 212</w:t>
            </w:r>
          </w:p>
          <w:p w:rsidR="00791319" w:rsidRPr="00AC6FB2" w:rsidRDefault="00791319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02-486 Warszawa</w:t>
            </w:r>
          </w:p>
        </w:tc>
        <w:tc>
          <w:tcPr>
            <w:tcW w:w="58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319" w:rsidRPr="00AC6FB2" w:rsidRDefault="00791319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Calibri" w:hAnsi="Calibri" w:cs="Calibri"/>
                <w:b/>
                <w:sz w:val="16"/>
                <w:szCs w:val="16"/>
              </w:rPr>
              <w:t>Oferta odrzucona na podstawie art. 89 ust 1 pkt 2- jej treść nie odpowiada treści specyfikacji istotnych warunków zamówienia.</w:t>
            </w:r>
          </w:p>
        </w:tc>
      </w:tr>
    </w:tbl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7D3A66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</w:pPr>
      <w:bookmarkStart w:id="1" w:name="_Hlk45022778"/>
      <w:r w:rsidRPr="007D3A66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PAKIET NR 4</w:t>
      </w:r>
    </w:p>
    <w:p w:rsidR="00F456D1" w:rsidRPr="00717F7A" w:rsidRDefault="003533A1" w:rsidP="003533A1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7D3A66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Ilość uzyskanych punktów w poszczególnych kryteriach oceny ofert</w:t>
      </w:r>
      <w:bookmarkStart w:id="2" w:name="_Hlk51585506"/>
    </w:p>
    <w:bookmarkEnd w:id="2"/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9"/>
        <w:gridCol w:w="3155"/>
        <w:gridCol w:w="1263"/>
        <w:gridCol w:w="1367"/>
        <w:gridCol w:w="1230"/>
        <w:gridCol w:w="1348"/>
      </w:tblGrid>
      <w:tr w:rsidR="003533A1" w:rsidRPr="003533A1" w:rsidTr="00EE7ADC">
        <w:trPr>
          <w:trHeight w:val="59"/>
          <w:jc w:val="center"/>
        </w:trPr>
        <w:tc>
          <w:tcPr>
            <w:tcW w:w="4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3533A1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3533A1" w:rsidRPr="003533A1" w:rsidTr="00EE7ADC">
        <w:trPr>
          <w:trHeight w:val="480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3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533A1" w:rsidRPr="003533A1" w:rsidTr="00EE7ADC">
        <w:trPr>
          <w:trHeight w:val="416"/>
          <w:jc w:val="center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7D3A66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46B5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17F7A" w:rsidP="00AC46B5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 pkt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17F7A" w:rsidP="00AC46B5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3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 pkt</w:t>
            </w: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533A1" w:rsidRPr="003533A1" w:rsidTr="00EE7ADC">
        <w:trPr>
          <w:trHeight w:val="6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17F7A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6FB2" w:rsidRDefault="00717F7A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Opta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-Tech Sp. z o.o.</w:t>
            </w:r>
          </w:p>
          <w:p w:rsidR="00717F7A" w:rsidRDefault="00717F7A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Al. Komisji Edukacji </w:t>
            </w: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Narodwej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36 lok U211</w:t>
            </w:r>
          </w:p>
          <w:p w:rsidR="00717F7A" w:rsidRPr="00AC6FB2" w:rsidRDefault="00717F7A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02-797 Warszawa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</w:t>
            </w:r>
            <w:r w:rsidR="007D3A66"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17F7A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0,00</w:t>
            </w:r>
            <w:r w:rsidR="007D3A66"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717F7A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30</w:t>
            </w:r>
            <w:r w:rsidR="007D3A66"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,00 pkt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533A1" w:rsidRPr="00AC6FB2" w:rsidRDefault="00717F7A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9</w:t>
            </w:r>
            <w:r w:rsidR="007D3A66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0,00 pkt</w:t>
            </w:r>
          </w:p>
        </w:tc>
      </w:tr>
      <w:bookmarkEnd w:id="1"/>
    </w:tbl>
    <w:p w:rsidR="00F456D1" w:rsidRPr="003533A1" w:rsidRDefault="00F456D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II. </w:t>
      </w: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Wybrano oferty:</w:t>
      </w: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u w:val="single"/>
          <w:lang w:eastAsia="pl-PL"/>
        </w:rPr>
      </w:pPr>
    </w:p>
    <w:p w:rsidR="00AC6FB2" w:rsidRPr="00AC46B5" w:rsidRDefault="003533A1" w:rsidP="00AC6FB2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</w:pPr>
      <w:proofErr w:type="spellStart"/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val="en-US" w:eastAsia="pl-PL"/>
        </w:rPr>
        <w:t>Paki</w:t>
      </w:r>
      <w:r w:rsidR="00AC6FB2"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val="en-US" w:eastAsia="pl-PL"/>
        </w:rPr>
        <w:t>et</w:t>
      </w:r>
      <w:proofErr w:type="spellEnd"/>
      <w:r w:rsidR="00AC6FB2"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val="en-US" w:eastAsia="pl-PL"/>
        </w:rPr>
        <w:t xml:space="preserve"> 1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val="en-US" w:eastAsia="pl-PL"/>
        </w:rPr>
        <w:t xml:space="preserve"> 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val="en-US" w:eastAsia="pl-PL"/>
        </w:rPr>
        <w:t xml:space="preserve">         </w:t>
      </w:r>
      <w:proofErr w:type="spellStart"/>
      <w:r w:rsidR="00AC6FB2" w:rsidRPr="00AC46B5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>Perlan</w:t>
      </w:r>
      <w:proofErr w:type="spellEnd"/>
      <w:r w:rsidR="00AC6FB2" w:rsidRPr="00AC46B5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 xml:space="preserve"> Technologies </w:t>
      </w:r>
      <w:proofErr w:type="spellStart"/>
      <w:r w:rsidR="00AC6FB2" w:rsidRPr="00AC46B5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>Polska</w:t>
      </w:r>
      <w:proofErr w:type="spellEnd"/>
      <w:r w:rsidR="00AC6FB2" w:rsidRPr="00AC46B5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 xml:space="preserve"> Sp. z o .o.</w:t>
      </w:r>
    </w:p>
    <w:p w:rsidR="00AC6FB2" w:rsidRPr="00AC46B5" w:rsidRDefault="00AC6FB2" w:rsidP="00AC6FB2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ul. Puławska 3030</w:t>
      </w:r>
    </w:p>
    <w:p w:rsidR="003533A1" w:rsidRPr="00F456D1" w:rsidRDefault="00AC6FB2" w:rsidP="00AC6FB2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02-785 Warszawa</w:t>
      </w:r>
    </w:p>
    <w:p w:rsidR="003533A1" w:rsidRDefault="003533A1" w:rsidP="00717F7A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 xml:space="preserve">Pakiet 2 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          </w:t>
      </w:r>
      <w:proofErr w:type="spellStart"/>
      <w:r w:rsidR="00717F7A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Biogenet</w:t>
      </w:r>
      <w:proofErr w:type="spellEnd"/>
      <w:r w:rsidR="00717F7A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Sp. z o.o.</w:t>
      </w:r>
    </w:p>
    <w:p w:rsidR="00717F7A" w:rsidRDefault="00717F7A" w:rsidP="00717F7A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ul. Parkingowa 1</w:t>
      </w:r>
    </w:p>
    <w:p w:rsidR="00717F7A" w:rsidRPr="00AC46B5" w:rsidRDefault="00717F7A" w:rsidP="00717F7A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05-420 Józefów</w:t>
      </w:r>
    </w:p>
    <w:p w:rsidR="003533A1" w:rsidRDefault="00F456D1" w:rsidP="00717F7A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 xml:space="preserve">Pakiet </w:t>
      </w:r>
      <w:r w:rsidRPr="00AC46B5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4</w:t>
      </w:r>
      <w:r w:rsidRPr="00AC46B5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         </w:t>
      </w:r>
      <w:r w:rsidR="00AC46B5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  </w:t>
      </w:r>
      <w:proofErr w:type="spellStart"/>
      <w:r w:rsidR="00717F7A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Opta</w:t>
      </w:r>
      <w:proofErr w:type="spellEnd"/>
      <w:r w:rsidR="00717F7A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-Tech Sp. z o.o.</w:t>
      </w:r>
    </w:p>
    <w:p w:rsidR="00717F7A" w:rsidRDefault="00717F7A" w:rsidP="00717F7A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Al. Komisji Edukacji </w:t>
      </w:r>
      <w:proofErr w:type="spellStart"/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Narodwej</w:t>
      </w:r>
      <w:proofErr w:type="spellEnd"/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36 lok U211</w:t>
      </w:r>
    </w:p>
    <w:p w:rsidR="00717F7A" w:rsidRPr="00AC46B5" w:rsidRDefault="00717F7A" w:rsidP="00717F7A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02-797 Warszawa</w:t>
      </w:r>
    </w:p>
    <w:p w:rsidR="00F456D1" w:rsidRDefault="00F456D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u w:val="single"/>
          <w:lang w:eastAsia="pl-PL"/>
        </w:rPr>
      </w:pPr>
    </w:p>
    <w:p w:rsidR="00717F7A" w:rsidRDefault="00717F7A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u w:val="single"/>
          <w:lang w:eastAsia="pl-PL"/>
        </w:rPr>
      </w:pPr>
    </w:p>
    <w:p w:rsidR="00717F7A" w:rsidRDefault="00717F7A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u w:val="single"/>
          <w:lang w:eastAsia="pl-PL"/>
        </w:rPr>
      </w:pP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Uzasadnienie wyboru ofert:</w:t>
      </w:r>
    </w:p>
    <w:p w:rsidR="003533A1" w:rsidRPr="00F456D1" w:rsidRDefault="003533A1" w:rsidP="00F456D1">
      <w:pPr>
        <w:tabs>
          <w:tab w:val="left" w:pos="1455"/>
        </w:tabs>
        <w:jc w:val="both"/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Pakiet 1</w:t>
      </w:r>
      <w:r w:rsidR="00F456D1"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, 2,4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 – 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Wpłynęła jedna oferta, spełniająca wymagania i parametry określone w SIWZ</w:t>
      </w:r>
      <w:r w:rsidR="00837179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</w:t>
      </w: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III. Odrzucono oferty:</w:t>
      </w: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>Zamawiający zawiadamia, iż odrzucono ofertę firmy:</w:t>
      </w: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 xml:space="preserve">Pakiet </w:t>
      </w:r>
      <w:r w:rsidR="00717F7A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3</w:t>
      </w:r>
    </w:p>
    <w:p w:rsidR="00717F7A" w:rsidRPr="00AC46B5" w:rsidRDefault="00717F7A" w:rsidP="00F456D1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proofErr w:type="spellStart"/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Eppendorf</w:t>
      </w:r>
      <w:proofErr w:type="spellEnd"/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Poland Sp. z o.o., Al. Jerozolimskie 212, 02-486 Warszawa </w:t>
      </w:r>
    </w:p>
    <w:p w:rsidR="003533A1" w:rsidRPr="00F456D1" w:rsidRDefault="003533A1" w:rsidP="00F456D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>Uzasadnienie prawne:</w:t>
      </w:r>
    </w:p>
    <w:p w:rsidR="003533A1" w:rsidRPr="00F456D1" w:rsidRDefault="003533A1" w:rsidP="00F456D1">
      <w:pPr>
        <w:tabs>
          <w:tab w:val="left" w:pos="1455"/>
        </w:tabs>
        <w:jc w:val="both"/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>Uzasadnienie faktyczne:</w:t>
      </w:r>
    </w:p>
    <w:p w:rsidR="009B66B9" w:rsidRDefault="001B7184" w:rsidP="00303FC2">
      <w:pPr>
        <w:tabs>
          <w:tab w:val="left" w:pos="1455"/>
        </w:tabs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Zamawiający wymagał aby wraz z ofertą został dołączony wypełniony załącznik</w:t>
      </w:r>
      <w:r w:rsidR="00303FC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nr </w:t>
      </w: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3 </w:t>
      </w:r>
      <w:r w:rsidR="00303FC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„Zestawienie parametrów”</w:t>
      </w: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. Zgodnie z zapisami SIWZ cz. II pkt 5c </w:t>
      </w:r>
      <w:r w:rsidRPr="001B7184">
        <w:rPr>
          <w:rFonts w:ascii="Calibri" w:eastAsia="Times New Roman" w:hAnsi="Calibri" w:cs="Calibri"/>
          <w:i/>
          <w:color w:val="000000"/>
          <w:sz w:val="20"/>
          <w:szCs w:val="20"/>
          <w:lang w:eastAsia="pl-PL"/>
        </w:rPr>
        <w:t>„Zamawiający wymaga, aby Wykonawca przedstawił w swojej ofercie Opis- informację o oferowanym sprzęcie z podaniem producenta, modelu, oznaczeń według formularza, stanowiącego załącznik nr 3 do SIWZ”</w:t>
      </w: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oraz cz. VI pkt 3c </w:t>
      </w:r>
      <w:r w:rsidRPr="001B7184">
        <w:rPr>
          <w:rFonts w:ascii="Calibri" w:eastAsia="Times New Roman" w:hAnsi="Calibri" w:cs="Calibri"/>
          <w:i/>
          <w:color w:val="000000"/>
          <w:sz w:val="20"/>
          <w:szCs w:val="20"/>
          <w:lang w:eastAsia="pl-PL"/>
        </w:rPr>
        <w:t>„ Oferta musi zawierać tabele parametrów technicznych oferowanego przedmiotu zamówienia stanowiącą załącznik  nr 3 do SIWZ z wypełnioną kolumną parametr oferowany</w:t>
      </w: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”</w:t>
      </w:r>
      <w:r w:rsidR="00303FC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</w:t>
      </w:r>
    </w:p>
    <w:p w:rsidR="00303FC2" w:rsidRDefault="00303FC2" w:rsidP="00303FC2">
      <w:pPr>
        <w:tabs>
          <w:tab w:val="left" w:pos="1455"/>
        </w:tabs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W związku, iż w złożonej ofercie nie został dołączony wypełniony załącznik nr 3 ”Zestawienie parametrów”, Zamawiający nie miał możliwości ocenienia oferty.</w:t>
      </w:r>
    </w:p>
    <w:p w:rsidR="0035779F" w:rsidRDefault="0035779F" w:rsidP="00303FC2">
      <w:pPr>
        <w:tabs>
          <w:tab w:val="left" w:pos="1455"/>
        </w:tabs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W tej sytuacji Zamawiający postanawia jak na wstępie. </w:t>
      </w:r>
    </w:p>
    <w:p w:rsidR="00303FC2" w:rsidRPr="00BA1E3A" w:rsidRDefault="00303FC2" w:rsidP="00303FC2">
      <w:pPr>
        <w:tabs>
          <w:tab w:val="left" w:pos="1455"/>
        </w:tabs>
        <w:rPr>
          <w:rFonts w:ascii="Calibri" w:eastAsia="Times New Roman" w:hAnsi="Calibri" w:cs="Calibri"/>
          <w:b/>
          <w:bCs/>
          <w:color w:val="000000"/>
          <w:sz w:val="20"/>
          <w:szCs w:val="20"/>
          <w:u w:val="single"/>
          <w:lang w:eastAsia="pl-PL"/>
        </w:rPr>
      </w:pPr>
      <w:r w:rsidRPr="00BA1E3A">
        <w:rPr>
          <w:rFonts w:ascii="Calibri" w:eastAsia="Times New Roman" w:hAnsi="Calibri" w:cs="Calibri"/>
          <w:b/>
          <w:bCs/>
          <w:color w:val="000000"/>
          <w:sz w:val="20"/>
          <w:szCs w:val="20"/>
          <w:u w:val="single"/>
          <w:lang w:eastAsia="pl-PL"/>
        </w:rPr>
        <w:t>I</w:t>
      </w:r>
      <w:r>
        <w:rPr>
          <w:rFonts w:ascii="Calibri" w:eastAsia="Times New Roman" w:hAnsi="Calibri" w:cs="Calibri"/>
          <w:b/>
          <w:bCs/>
          <w:color w:val="000000"/>
          <w:sz w:val="20"/>
          <w:szCs w:val="20"/>
          <w:u w:val="single"/>
          <w:lang w:eastAsia="pl-PL"/>
        </w:rPr>
        <w:t xml:space="preserve">V. </w:t>
      </w:r>
      <w:r w:rsidRPr="00BA1E3A">
        <w:rPr>
          <w:rFonts w:ascii="Calibri" w:eastAsia="Times New Roman" w:hAnsi="Calibri" w:cs="Calibri"/>
          <w:b/>
          <w:bCs/>
          <w:color w:val="000000"/>
          <w:sz w:val="20"/>
          <w:szCs w:val="20"/>
          <w:u w:val="single"/>
          <w:lang w:eastAsia="pl-PL"/>
        </w:rPr>
        <w:t xml:space="preserve"> Unieważniono</w:t>
      </w:r>
    </w:p>
    <w:p w:rsidR="00303FC2" w:rsidRPr="00BA1E3A" w:rsidRDefault="00303FC2" w:rsidP="00303FC2">
      <w:pPr>
        <w:tabs>
          <w:tab w:val="left" w:pos="1455"/>
        </w:tabs>
        <w:spacing w:line="360" w:lineRule="auto"/>
        <w:jc w:val="both"/>
        <w:rPr>
          <w:rFonts w:ascii="Calibri" w:eastAsia="Times New Roman" w:hAnsi="Calibri" w:cs="Calibri"/>
          <w:bCs/>
          <w:color w:val="000000"/>
          <w:sz w:val="20"/>
          <w:szCs w:val="20"/>
          <w:lang w:eastAsia="pl-PL"/>
        </w:rPr>
      </w:pPr>
      <w:r w:rsidRPr="004D6CEC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t xml:space="preserve">Pakiet nr </w:t>
      </w:r>
      <w:r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t>3</w:t>
      </w:r>
      <w:r w:rsidRPr="00BA1E3A">
        <w:rPr>
          <w:rFonts w:ascii="Calibri" w:eastAsia="Times New Roman" w:hAnsi="Calibri" w:cs="Calibri"/>
          <w:bCs/>
          <w:color w:val="000000"/>
          <w:sz w:val="20"/>
          <w:szCs w:val="20"/>
          <w:lang w:eastAsia="pl-PL"/>
        </w:rPr>
        <w:t xml:space="preserve">–  Zgodnie z art. 93 ust. 1 pkt 1) Zamawiający unieważnia postępowanie, jeżeli nie złożono żadnej oferty niepodlegającej odrzuceniu. </w:t>
      </w: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i/>
          <w:color w:val="000000"/>
          <w:lang w:eastAsia="pl-PL"/>
        </w:rPr>
      </w:pP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i/>
          <w:color w:val="000000"/>
          <w:lang w:eastAsia="pl-PL"/>
        </w:rPr>
      </w:pPr>
    </w:p>
    <w:p w:rsidR="003533A1" w:rsidRPr="00303FC2" w:rsidRDefault="003533A1" w:rsidP="00303FC2">
      <w:pPr>
        <w:tabs>
          <w:tab w:val="left" w:pos="1455"/>
        </w:tabs>
        <w:spacing w:line="240" w:lineRule="auto"/>
        <w:rPr>
          <w:rFonts w:ascii="Calibri" w:eastAsia="Times New Roman" w:hAnsi="Calibri" w:cs="Calibri"/>
          <w:i/>
          <w:color w:val="000000"/>
          <w:sz w:val="20"/>
          <w:szCs w:val="20"/>
          <w:lang w:eastAsia="pl-PL"/>
        </w:rPr>
      </w:pPr>
      <w:r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                                                                                                     </w:t>
      </w:r>
      <w:r w:rsidR="00AC46B5"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                                   </w:t>
      </w:r>
      <w:r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</w:t>
      </w:r>
      <w:r w:rsidR="00303FC2">
        <w:rPr>
          <w:rFonts w:ascii="Calibri" w:eastAsia="Times New Roman" w:hAnsi="Calibri" w:cs="Calibri"/>
          <w:i/>
          <w:color w:val="000000"/>
          <w:lang w:eastAsia="pl-PL"/>
        </w:rPr>
        <w:t xml:space="preserve"> </w:t>
      </w:r>
      <w:r w:rsidRPr="00303FC2">
        <w:rPr>
          <w:rFonts w:ascii="Calibri" w:eastAsia="Times New Roman" w:hAnsi="Calibri" w:cs="Calibri"/>
          <w:i/>
          <w:color w:val="000000"/>
          <w:sz w:val="20"/>
          <w:szCs w:val="20"/>
          <w:lang w:eastAsia="pl-PL"/>
        </w:rPr>
        <w:t>Kanclerz</w:t>
      </w:r>
    </w:p>
    <w:p w:rsidR="00303FC2" w:rsidRPr="00303FC2" w:rsidRDefault="0035779F" w:rsidP="00303FC2">
      <w:pPr>
        <w:tabs>
          <w:tab w:val="left" w:pos="1455"/>
        </w:tabs>
        <w:spacing w:line="240" w:lineRule="auto"/>
        <w:rPr>
          <w:rFonts w:ascii="Calibri" w:eastAsia="Times New Roman" w:hAnsi="Calibri" w:cs="Calibri"/>
          <w:i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i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/-/</w:t>
      </w:r>
      <w:bookmarkStart w:id="3" w:name="_GoBack"/>
      <w:bookmarkEnd w:id="3"/>
    </w:p>
    <w:p w:rsidR="003533A1" w:rsidRPr="00303FC2" w:rsidRDefault="003533A1" w:rsidP="00303FC2">
      <w:pPr>
        <w:tabs>
          <w:tab w:val="left" w:pos="1455"/>
        </w:tabs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303FC2">
        <w:rPr>
          <w:rFonts w:ascii="Calibri" w:eastAsia="Times New Roman" w:hAnsi="Calibri" w:cs="Calibri"/>
          <w:i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                 </w:t>
      </w:r>
      <w:r w:rsidR="00AC46B5" w:rsidRPr="00303FC2">
        <w:rPr>
          <w:rFonts w:ascii="Calibri" w:eastAsia="Times New Roman" w:hAnsi="Calibri" w:cs="Calibri"/>
          <w:i/>
          <w:color w:val="000000"/>
          <w:sz w:val="20"/>
          <w:szCs w:val="20"/>
          <w:lang w:eastAsia="pl-PL"/>
        </w:rPr>
        <w:t xml:space="preserve">                       </w:t>
      </w:r>
      <w:r w:rsidRPr="00303FC2">
        <w:rPr>
          <w:rFonts w:ascii="Calibri" w:eastAsia="Times New Roman" w:hAnsi="Calibri" w:cs="Calibri"/>
          <w:i/>
          <w:color w:val="000000"/>
          <w:sz w:val="20"/>
          <w:szCs w:val="20"/>
          <w:lang w:eastAsia="pl-PL"/>
        </w:rPr>
        <w:t xml:space="preserve">  </w:t>
      </w:r>
      <w:r w:rsidR="00303FC2">
        <w:rPr>
          <w:rFonts w:ascii="Calibri" w:eastAsia="Times New Roman" w:hAnsi="Calibri" w:cs="Calibri"/>
          <w:i/>
          <w:color w:val="000000"/>
          <w:sz w:val="20"/>
          <w:szCs w:val="20"/>
          <w:lang w:eastAsia="pl-PL"/>
        </w:rPr>
        <w:t xml:space="preserve">                    </w:t>
      </w:r>
      <w:r w:rsidRPr="00303FC2">
        <w:rPr>
          <w:rFonts w:ascii="Calibri" w:eastAsia="Times New Roman" w:hAnsi="Calibri" w:cs="Calibri"/>
          <w:i/>
          <w:color w:val="000000"/>
          <w:sz w:val="20"/>
          <w:szCs w:val="20"/>
          <w:lang w:eastAsia="pl-PL"/>
        </w:rPr>
        <w:t>Marek Langowski</w:t>
      </w: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AC46B5" w:rsidRDefault="00AC46B5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AC46B5" w:rsidRDefault="00AC46B5" w:rsidP="002268C3">
      <w:pPr>
        <w:tabs>
          <w:tab w:val="left" w:pos="1455"/>
        </w:tabs>
      </w:pPr>
    </w:p>
    <w:p w:rsidR="00AC46B5" w:rsidRDefault="00AC46B5" w:rsidP="002268C3">
      <w:pPr>
        <w:tabs>
          <w:tab w:val="left" w:pos="1455"/>
        </w:tabs>
      </w:pPr>
    </w:p>
    <w:p w:rsidR="00554BC6" w:rsidRDefault="00554BC6" w:rsidP="002268C3">
      <w:pPr>
        <w:tabs>
          <w:tab w:val="left" w:pos="1455"/>
        </w:tabs>
      </w:pPr>
    </w:p>
    <w:p w:rsidR="00554BC6" w:rsidRPr="00554BC6" w:rsidRDefault="00554BC6" w:rsidP="002268C3">
      <w:pPr>
        <w:tabs>
          <w:tab w:val="left" w:pos="1455"/>
        </w:tabs>
        <w:rPr>
          <w:sz w:val="18"/>
          <w:szCs w:val="18"/>
        </w:rPr>
      </w:pPr>
      <w:r w:rsidRPr="00554BC6">
        <w:rPr>
          <w:sz w:val="18"/>
          <w:szCs w:val="18"/>
        </w:rPr>
        <w:t>Sprawę prowadzi: Paulina Kowalska</w:t>
      </w:r>
    </w:p>
    <w:sectPr w:rsidR="00554BC6" w:rsidRPr="00554BC6" w:rsidSect="00F456D1">
      <w:foot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430" w:rsidRDefault="006C3430">
      <w:pPr>
        <w:spacing w:after="0" w:line="240" w:lineRule="auto"/>
      </w:pPr>
      <w:r>
        <w:separator/>
      </w:r>
    </w:p>
  </w:endnote>
  <w:endnote w:type="continuationSeparator" w:id="0">
    <w:p w:rsidR="006C3430" w:rsidRDefault="006C3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918" w:rsidRDefault="009D4918" w:rsidP="009D491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D3B4547" wp14:editId="15DDAC02">
              <wp:simplePos x="0" y="0"/>
              <wp:positionH relativeFrom="column">
                <wp:posOffset>2508250</wp:posOffset>
              </wp:positionH>
              <wp:positionV relativeFrom="paragraph">
                <wp:posOffset>-209550</wp:posOffset>
              </wp:positionV>
              <wp:extent cx="1609090" cy="1404620"/>
              <wp:effectExtent l="0" t="0" r="0" b="508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09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4918" w:rsidRPr="00F909BE" w:rsidRDefault="009D4918" w:rsidP="009D4918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D3B454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97.5pt;margin-top:-16.5pt;width:126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" stroked="f">
              <v:textbox style="mso-fit-shape-to-text:t">
                <w:txbxContent>
                  <w:p w:rsidR="009D4918" w:rsidRPr="00F909BE" w:rsidRDefault="009D4918" w:rsidP="009D4918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41C7BE6" wp14:editId="03CA2915">
              <wp:simplePos x="0" y="0"/>
              <wp:positionH relativeFrom="column">
                <wp:posOffset>4281170</wp:posOffset>
              </wp:positionH>
              <wp:positionV relativeFrom="paragraph">
                <wp:posOffset>-209550</wp:posOffset>
              </wp:positionV>
              <wp:extent cx="1476375" cy="1404620"/>
              <wp:effectExtent l="0" t="0" r="9525" b="5080"/>
              <wp:wrapSquare wrapText="bothSides"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63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4918" w:rsidRPr="003D4911" w:rsidRDefault="009D4918" w:rsidP="009D4918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41C7BE6" id="_x0000_s1027" type="#_x0000_t202" style="position:absolute;margin-left:337.1pt;margin-top:-16.5pt;width:116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" stroked="f">
              <v:textbox style="mso-fit-shape-to-text:t">
                <w:txbxContent>
                  <w:p w:rsidR="009D4918" w:rsidRPr="003D4911" w:rsidRDefault="009D4918" w:rsidP="009D4918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GB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257175</wp:posOffset>
              </wp:positionH>
              <wp:positionV relativeFrom="page">
                <wp:posOffset>9972675</wp:posOffset>
              </wp:positionV>
              <wp:extent cx="6972300" cy="539750"/>
              <wp:effectExtent l="0" t="0" r="0" b="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2300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4918" w:rsidRPr="00E600A0" w:rsidRDefault="009D4918" w:rsidP="009D4918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600A0"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:rsidR="009D4918" w:rsidRPr="00E600A0" w:rsidRDefault="009D4918" w:rsidP="009D4918">
                          <w:pPr>
                            <w:jc w:val="center"/>
                          </w:pP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ul. M. Skłodowskiej-Curie </w:t>
                          </w:r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>3a, 80-210 Gdańsk | 58 349 11 83</w:t>
                          </w: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| </w:t>
                          </w:r>
                          <w:hyperlink r:id="rId1" w:history="1">
                            <w:r w:rsidRPr="00B22524">
                              <w:rPr>
                                <w:rStyle w:val="Hipercze"/>
                                <w:rFonts w:ascii="Century Gothic" w:hAnsi="Century Gothic"/>
                                <w:sz w:val="16"/>
                                <w:szCs w:val="16"/>
                              </w:rPr>
                              <w:t>mab@gumed.edu.pl</w:t>
                            </w:r>
                          </w:hyperlink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4" o:spid="_x0000_s1028" type="#_x0000_t202" style="position:absolute;margin-left:20.25pt;margin-top:785.25pt;width:549pt;height:42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" stroked="f">
              <v:textbox>
                <w:txbxContent>
                  <w:p w:rsidR="009D4918" w:rsidRPr="00E600A0" w:rsidRDefault="009D4918" w:rsidP="009D4918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</w:pPr>
                    <w:r w:rsidRPr="00E600A0"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:rsidR="009D4918" w:rsidRPr="00E600A0" w:rsidRDefault="009D4918" w:rsidP="009D4918">
                    <w:pPr>
                      <w:jc w:val="center"/>
                    </w:pP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ul. M. Skłodowskiej-Curie </w:t>
                    </w:r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>3a, 80-210 Gdańsk | 58 349 11 83</w:t>
                    </w: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| </w:t>
                    </w:r>
                    <w:hyperlink r:id="rId2" w:history="1">
                      <w:r w:rsidRPr="00B22524">
                        <w:rPr>
                          <w:rStyle w:val="Hipercze"/>
                          <w:rFonts w:ascii="Century Gothic" w:hAnsi="Century Gothic"/>
                          <w:sz w:val="16"/>
                          <w:szCs w:val="16"/>
                        </w:rPr>
                        <w:t>mab@gumed.edu.pl</w:t>
                      </w:r>
                    </w:hyperlink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485775</wp:posOffset>
          </wp:positionH>
          <wp:positionV relativeFrom="page">
            <wp:posOffset>10096500</wp:posOffset>
          </wp:positionV>
          <wp:extent cx="827405" cy="291465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29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6135370</wp:posOffset>
          </wp:positionH>
          <wp:positionV relativeFrom="page">
            <wp:posOffset>9965690</wp:posOffset>
          </wp:positionV>
          <wp:extent cx="579120" cy="550545"/>
          <wp:effectExtent l="0" t="0" r="0" b="1905"/>
          <wp:wrapNone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D4918" w:rsidRDefault="009D4918" w:rsidP="009D4918">
    <w:pPr>
      <w:pStyle w:val="Stopka"/>
    </w:pPr>
  </w:p>
  <w:p w:rsidR="009D4918" w:rsidRDefault="009D49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430" w:rsidRDefault="006C3430">
      <w:pPr>
        <w:spacing w:after="0" w:line="240" w:lineRule="auto"/>
      </w:pPr>
      <w:r>
        <w:separator/>
      </w:r>
    </w:p>
  </w:footnote>
  <w:footnote w:type="continuationSeparator" w:id="0">
    <w:p w:rsidR="006C3430" w:rsidRDefault="006C34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F6797"/>
    <w:multiLevelType w:val="hybridMultilevel"/>
    <w:tmpl w:val="7110E732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F97201"/>
    <w:multiLevelType w:val="hybridMultilevel"/>
    <w:tmpl w:val="D4E286B6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8C3"/>
    <w:rsid w:val="00002F1B"/>
    <w:rsid w:val="00046F13"/>
    <w:rsid w:val="000C07DD"/>
    <w:rsid w:val="000C5A32"/>
    <w:rsid w:val="00150521"/>
    <w:rsid w:val="001B7184"/>
    <w:rsid w:val="002268C3"/>
    <w:rsid w:val="00303FC2"/>
    <w:rsid w:val="003533A1"/>
    <w:rsid w:val="0035779F"/>
    <w:rsid w:val="003C619D"/>
    <w:rsid w:val="003E7856"/>
    <w:rsid w:val="004D31E5"/>
    <w:rsid w:val="004D48A2"/>
    <w:rsid w:val="00554BC6"/>
    <w:rsid w:val="00593139"/>
    <w:rsid w:val="005F1D51"/>
    <w:rsid w:val="006541F4"/>
    <w:rsid w:val="006A6946"/>
    <w:rsid w:val="006C3430"/>
    <w:rsid w:val="00717F7A"/>
    <w:rsid w:val="00791319"/>
    <w:rsid w:val="007D3A66"/>
    <w:rsid w:val="007F7A70"/>
    <w:rsid w:val="00837179"/>
    <w:rsid w:val="009B66B9"/>
    <w:rsid w:val="009D4918"/>
    <w:rsid w:val="00AC46B5"/>
    <w:rsid w:val="00AC6FB2"/>
    <w:rsid w:val="00B72373"/>
    <w:rsid w:val="00E5655F"/>
    <w:rsid w:val="00F456D1"/>
    <w:rsid w:val="00F5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30CFE1"/>
  <w15:chartTrackingRefBased/>
  <w15:docId w15:val="{D3C6735D-7D11-4C34-8756-665437D81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268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268C3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D4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4918"/>
  </w:style>
  <w:style w:type="character" w:styleId="Hipercze">
    <w:name w:val="Hyperlink"/>
    <w:uiPriority w:val="99"/>
    <w:rsid w:val="009D491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6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03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3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mab@gumed.edu.pl" TargetMode="External"/><Relationship Id="rId1" Type="http://schemas.openxmlformats.org/officeDocument/2006/relationships/hyperlink" Target="mailto:mab@gumed.edu.pl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Paulina Kowalska</cp:lastModifiedBy>
  <cp:revision>2</cp:revision>
  <cp:lastPrinted>2020-09-21T11:32:00Z</cp:lastPrinted>
  <dcterms:created xsi:type="dcterms:W3CDTF">2020-09-21T11:34:00Z</dcterms:created>
  <dcterms:modified xsi:type="dcterms:W3CDTF">2020-09-21T11:34:00Z</dcterms:modified>
</cp:coreProperties>
</file>