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p w14:paraId="6F552F01" w14:textId="0E52D52D" w:rsidR="00650F73" w:rsidRDefault="00650F73" w:rsidP="00650F73">
      <w:pPr>
        <w:widowControl w:val="0"/>
        <w:spacing w:after="0pt" w:line="13.80pt" w:lineRule="auto"/>
        <w:jc w:val="end"/>
        <w:rPr>
          <w:rFonts w:eastAsia="Arial" w:cstheme="minorHAnsi"/>
          <w:b/>
          <w:bCs/>
          <w:lang w:eastAsia="pl-PL" w:bidi="pl-PL"/>
        </w:rPr>
      </w:pPr>
    </w:p>
    <w:p w14:paraId="413C202F" w14:textId="77777777" w:rsidR="00650F73" w:rsidRDefault="00650F73" w:rsidP="00D12EDB">
      <w:pPr>
        <w:widowControl w:val="0"/>
        <w:spacing w:after="0pt" w:line="13.80pt" w:lineRule="auto"/>
        <w:jc w:val="center"/>
        <w:rPr>
          <w:rFonts w:eastAsia="Arial" w:cstheme="minorHAnsi"/>
          <w:b/>
          <w:bCs/>
          <w:lang w:eastAsia="pl-PL" w:bidi="pl-PL"/>
        </w:rPr>
      </w:pPr>
    </w:p>
    <w:p w14:paraId="5F44399D" w14:textId="73C032C0" w:rsidR="002D2E68" w:rsidRPr="003567C6" w:rsidRDefault="005A34FA" w:rsidP="00D12EDB">
      <w:pPr>
        <w:widowControl w:val="0"/>
        <w:spacing w:after="0pt" w:line="13.80pt" w:lineRule="auto"/>
        <w:jc w:val="center"/>
        <w:rPr>
          <w:rFonts w:eastAsia="Arial" w:cstheme="minorHAnsi"/>
          <w:lang w:eastAsia="pl-PL" w:bidi="pl-PL"/>
        </w:rPr>
      </w:pPr>
      <w:r w:rsidRPr="003567C6">
        <w:rPr>
          <w:rFonts w:eastAsia="Arial" w:cstheme="minorHAnsi"/>
          <w:b/>
          <w:bCs/>
          <w:lang w:eastAsia="pl-PL" w:bidi="pl-PL"/>
        </w:rPr>
        <w:t>UMOWA</w:t>
      </w:r>
      <w:r w:rsidR="004F4CF6" w:rsidRPr="003567C6">
        <w:rPr>
          <w:rFonts w:eastAsia="Arial" w:cstheme="minorHAnsi"/>
          <w:b/>
          <w:bCs/>
          <w:lang w:eastAsia="pl-PL" w:bidi="pl-PL"/>
        </w:rPr>
        <w:t xml:space="preserve"> </w:t>
      </w:r>
      <w:r w:rsidR="00DF5D7D">
        <w:rPr>
          <w:rStyle w:val="top-bar-titleheader"/>
          <w:b/>
        </w:rPr>
        <w:t>PROJEKT</w:t>
      </w:r>
    </w:p>
    <w:p w14:paraId="1ACA3F6B" w14:textId="77777777" w:rsidR="00D12EDB" w:rsidRPr="003567C6" w:rsidRDefault="00D12EDB" w:rsidP="00D12EDB">
      <w:pPr>
        <w:widowControl w:val="0"/>
        <w:spacing w:after="0pt" w:line="13.80pt" w:lineRule="auto"/>
        <w:jc w:val="center"/>
        <w:rPr>
          <w:rFonts w:eastAsia="Arial" w:cstheme="minorHAnsi"/>
          <w:lang w:eastAsia="pl-PL" w:bidi="pl-PL"/>
        </w:rPr>
      </w:pPr>
    </w:p>
    <w:p w14:paraId="1397F285" w14:textId="11F39855" w:rsidR="002D2E68" w:rsidRPr="003567C6" w:rsidRDefault="005A34FA" w:rsidP="00CF68B0">
      <w:pPr>
        <w:widowControl w:val="0"/>
        <w:tabs>
          <w:tab w:val="end" w:leader="dot" w:pos="148.40pt"/>
          <w:tab w:val="start" w:pos="160.25pt"/>
        </w:tabs>
        <w:spacing w:after="13pt" w:line="13.80pt" w:lineRule="auto"/>
        <w:jc w:val="both"/>
        <w:rPr>
          <w:rFonts w:eastAsia="Arial" w:cstheme="minorHAnsi"/>
          <w:lang w:eastAsia="pl-PL" w:bidi="pl-PL"/>
        </w:rPr>
      </w:pPr>
      <w:r w:rsidRPr="003567C6">
        <w:rPr>
          <w:rFonts w:eastAsia="Arial" w:cstheme="minorHAnsi"/>
          <w:lang w:eastAsia="pl-PL" w:bidi="pl-PL"/>
        </w:rPr>
        <w:t xml:space="preserve">zawarta </w:t>
      </w:r>
      <w:r w:rsidR="001734DD">
        <w:rPr>
          <w:rFonts w:eastAsia="Arial" w:cstheme="minorHAnsi"/>
          <w:lang w:eastAsia="pl-PL" w:bidi="pl-PL"/>
        </w:rPr>
        <w:t>w Gdańsku</w:t>
      </w:r>
      <w:r w:rsidRPr="003567C6">
        <w:rPr>
          <w:rFonts w:eastAsia="Arial" w:cstheme="minorHAnsi"/>
          <w:lang w:eastAsia="pl-PL" w:bidi="pl-PL"/>
        </w:rPr>
        <w:t xml:space="preserve"> </w:t>
      </w:r>
      <w:r w:rsidRPr="001734DD">
        <w:rPr>
          <w:rFonts w:eastAsia="Arial" w:cstheme="minorHAnsi"/>
          <w:lang w:eastAsia="pl-PL" w:bidi="pl-PL"/>
        </w:rPr>
        <w:t>dni</w:t>
      </w:r>
      <w:r w:rsidR="006F79F5">
        <w:rPr>
          <w:rFonts w:eastAsia="Arial" w:cstheme="minorHAnsi"/>
          <w:lang w:eastAsia="pl-PL" w:bidi="pl-PL"/>
        </w:rPr>
        <w:t>a</w:t>
      </w:r>
      <w:r w:rsidR="00425F55" w:rsidRPr="001734DD">
        <w:rPr>
          <w:rFonts w:eastAsia="Arial" w:cstheme="minorHAnsi"/>
          <w:lang w:eastAsia="pl-PL" w:bidi="pl-PL"/>
        </w:rPr>
        <w:t xml:space="preserve"> </w:t>
      </w:r>
      <w:r w:rsidR="00DF5D7D">
        <w:rPr>
          <w:rFonts w:eastAsia="Arial" w:cstheme="minorHAnsi"/>
          <w:b/>
          <w:lang w:eastAsia="pl-PL" w:bidi="pl-PL"/>
        </w:rPr>
        <w:t>…………………..</w:t>
      </w:r>
      <w:r w:rsidRPr="00CF68B0">
        <w:rPr>
          <w:rFonts w:eastAsia="Arial" w:cstheme="minorHAnsi"/>
          <w:lang w:eastAsia="pl-PL" w:bidi="pl-PL"/>
        </w:rPr>
        <w:t> r</w:t>
      </w:r>
      <w:r w:rsidRPr="00425F55">
        <w:rPr>
          <w:rFonts w:eastAsia="Arial" w:cstheme="minorHAnsi"/>
          <w:b/>
          <w:lang w:eastAsia="pl-PL" w:bidi="pl-PL"/>
        </w:rPr>
        <w:t>.</w:t>
      </w:r>
      <w:r w:rsidR="001734DD">
        <w:rPr>
          <w:rFonts w:eastAsia="Arial" w:cstheme="minorHAnsi"/>
          <w:lang w:eastAsia="pl-PL" w:bidi="pl-PL"/>
        </w:rPr>
        <w:t xml:space="preserve"> </w:t>
      </w:r>
      <w:r w:rsidRPr="003567C6">
        <w:rPr>
          <w:rFonts w:eastAsia="Arial" w:cstheme="minorHAnsi"/>
          <w:lang w:eastAsia="pl-PL" w:bidi="pl-PL"/>
        </w:rPr>
        <w:t>pomiędzy:</w:t>
      </w:r>
    </w:p>
    <w:p w14:paraId="4D3F12A0" w14:textId="654C8949" w:rsidR="001734DD" w:rsidRDefault="005A34FA" w:rsidP="00CF68B0">
      <w:pPr>
        <w:suppressAutoHyphens/>
        <w:spacing w:after="0pt" w:line="13.80pt" w:lineRule="auto"/>
        <w:jc w:val="both"/>
        <w:rPr>
          <w:rFonts w:eastAsia="Times New Roman" w:cstheme="minorHAnsi"/>
          <w:lang w:eastAsia="pl-PL"/>
        </w:rPr>
      </w:pPr>
      <w:r w:rsidRPr="003567C6">
        <w:rPr>
          <w:rFonts w:eastAsia="Times New Roman" w:cstheme="minorHAnsi"/>
          <w:b/>
          <w:lang w:eastAsia="pl-PL"/>
        </w:rPr>
        <w:t xml:space="preserve">Gdańskim Uniwersytetem Medycznym </w:t>
      </w:r>
      <w:r w:rsidRPr="003567C6">
        <w:rPr>
          <w:rFonts w:eastAsia="Times New Roman" w:cstheme="minorHAnsi"/>
          <w:lang w:eastAsia="pl-PL"/>
        </w:rPr>
        <w:t>z siedzibą w Gdańsku (80-210) przy ul. M. Skłodowskiej-Curie</w:t>
      </w:r>
      <w:r>
        <w:rPr>
          <w:rFonts w:eastAsia="Times New Roman" w:cstheme="minorHAnsi"/>
          <w:lang w:eastAsia="pl-PL"/>
        </w:rPr>
        <w:t> </w:t>
      </w:r>
      <w:r w:rsidRPr="001734DD">
        <w:rPr>
          <w:rFonts w:eastAsia="Times New Roman" w:cstheme="minorHAnsi"/>
          <w:lang w:eastAsia="pl-PL"/>
        </w:rPr>
        <w:t>3a, posiadającym NIP: 5840955985, REGON: 000288627, BDO: 000046822</w:t>
      </w:r>
    </w:p>
    <w:p w14:paraId="6AFFA6A2" w14:textId="0B18B0B0" w:rsidR="002D2E68" w:rsidRPr="006F79F5" w:rsidRDefault="005A34FA" w:rsidP="00CF68B0">
      <w:pPr>
        <w:suppressAutoHyphens/>
        <w:spacing w:after="0pt" w:line="13.80pt" w:lineRule="auto"/>
        <w:jc w:val="both"/>
        <w:rPr>
          <w:rFonts w:eastAsia="Times New Roman" w:cstheme="minorHAnsi"/>
          <w:i/>
          <w:iCs/>
          <w:lang w:eastAsia="pl-PL"/>
        </w:rPr>
      </w:pPr>
      <w:r w:rsidRPr="006F79F5">
        <w:rPr>
          <w:rFonts w:eastAsia="Times New Roman" w:cstheme="minorHAnsi"/>
          <w:i/>
          <w:iCs/>
          <w:lang w:eastAsia="pl-PL"/>
        </w:rPr>
        <w:t>reprezentowanym przez</w:t>
      </w:r>
      <w:r w:rsidR="005B51C8" w:rsidRPr="006F79F5">
        <w:rPr>
          <w:rFonts w:eastAsia="Times New Roman" w:cstheme="minorHAnsi"/>
          <w:bCs/>
          <w:i/>
          <w:iCs/>
          <w:lang w:eastAsia="ar-SA"/>
        </w:rPr>
        <w:t>:</w:t>
      </w:r>
    </w:p>
    <w:p w14:paraId="1BE62375" w14:textId="77777777" w:rsidR="001734DD" w:rsidRPr="001734DD" w:rsidRDefault="005A34FA" w:rsidP="00CF68B0">
      <w:pPr>
        <w:suppressAutoHyphens/>
        <w:spacing w:before="6pt" w:after="0pt" w:line="13.80pt" w:lineRule="auto"/>
        <w:jc w:val="both"/>
        <w:rPr>
          <w:rFonts w:eastAsia="Times New Roman" w:cstheme="minorHAnsi"/>
          <w:lang w:eastAsia="pl-PL"/>
        </w:rPr>
      </w:pPr>
      <w:r w:rsidRPr="001734DD">
        <w:rPr>
          <w:rFonts w:eastAsia="Times New Roman" w:cstheme="minorHAnsi"/>
          <w:lang w:eastAsia="pl-PL"/>
        </w:rPr>
        <w:t xml:space="preserve">prof. dr hab. Jacka </w:t>
      </w:r>
      <w:proofErr w:type="spellStart"/>
      <w:r w:rsidRPr="001734DD">
        <w:rPr>
          <w:rFonts w:eastAsia="Times New Roman" w:cstheme="minorHAnsi"/>
          <w:lang w:eastAsia="pl-PL"/>
        </w:rPr>
        <w:t>Bigdę</w:t>
      </w:r>
      <w:proofErr w:type="spellEnd"/>
      <w:r w:rsidRPr="001734DD">
        <w:rPr>
          <w:rFonts w:eastAsia="Times New Roman" w:cstheme="minorHAnsi"/>
          <w:lang w:eastAsia="pl-PL"/>
        </w:rPr>
        <w:t xml:space="preserve"> - p.o. Kanclerza</w:t>
      </w:r>
    </w:p>
    <w:p w14:paraId="37B76618" w14:textId="578B3817" w:rsidR="002D2E68" w:rsidRPr="003567C6" w:rsidRDefault="005A34FA" w:rsidP="00CF68B0">
      <w:pPr>
        <w:widowControl w:val="0"/>
        <w:tabs>
          <w:tab w:val="start" w:leader="dot" w:pos="207.60pt"/>
        </w:tabs>
        <w:spacing w:after="0pt" w:line="13.80pt" w:lineRule="auto"/>
        <w:jc w:val="both"/>
        <w:rPr>
          <w:rFonts w:eastAsia="Arial" w:cstheme="minorHAnsi"/>
          <w:lang w:eastAsia="pl-PL" w:bidi="pl-PL"/>
        </w:rPr>
      </w:pPr>
      <w:r w:rsidRPr="001734DD">
        <w:rPr>
          <w:rFonts w:eastAsia="Times New Roman" w:cstheme="minorHAnsi"/>
          <w:lang w:eastAsia="pl-PL"/>
        </w:rPr>
        <w:t xml:space="preserve">przy kontrasygnacie </w:t>
      </w:r>
      <w:r w:rsidR="006F79F5">
        <w:rPr>
          <w:rFonts w:eastAsia="Times New Roman" w:cstheme="minorHAnsi"/>
          <w:lang w:eastAsia="pl-PL"/>
        </w:rPr>
        <w:t xml:space="preserve">Zastępcy Kanclerza ds. Finansowych – Kwestora </w:t>
      </w:r>
      <w:r w:rsidRPr="001734DD">
        <w:rPr>
          <w:rFonts w:eastAsia="Times New Roman" w:cstheme="minorHAnsi"/>
          <w:lang w:eastAsia="pl-PL"/>
        </w:rPr>
        <w:t xml:space="preserve">Zbigniewa </w:t>
      </w:r>
      <w:proofErr w:type="spellStart"/>
      <w:r w:rsidRPr="001734DD">
        <w:rPr>
          <w:rFonts w:eastAsia="Times New Roman" w:cstheme="minorHAnsi"/>
          <w:lang w:eastAsia="pl-PL"/>
        </w:rPr>
        <w:t>Tymoszyka</w:t>
      </w:r>
      <w:proofErr w:type="spellEnd"/>
    </w:p>
    <w:p w14:paraId="11D481FC" w14:textId="7DCD2F5B" w:rsidR="002D2E68" w:rsidRPr="003567C6" w:rsidRDefault="005A34FA" w:rsidP="00CF68B0">
      <w:pPr>
        <w:widowControl w:val="0"/>
        <w:spacing w:before="6pt" w:after="0pt" w:line="18pt" w:lineRule="auto"/>
        <w:jc w:val="both"/>
        <w:rPr>
          <w:rFonts w:eastAsia="Arial" w:cstheme="minorHAnsi"/>
          <w:lang w:eastAsia="pl-PL" w:bidi="pl-PL"/>
        </w:rPr>
      </w:pPr>
      <w:r w:rsidRPr="003567C6">
        <w:rPr>
          <w:rFonts w:eastAsia="Arial" w:cstheme="minorHAnsi"/>
          <w:lang w:eastAsia="pl-PL" w:bidi="pl-PL"/>
        </w:rPr>
        <w:t>zwanym dalej</w:t>
      </w:r>
      <w:r w:rsidR="006F79F5">
        <w:rPr>
          <w:rFonts w:eastAsia="Arial" w:cstheme="minorHAnsi"/>
          <w:lang w:eastAsia="pl-PL" w:bidi="pl-PL"/>
        </w:rPr>
        <w:t>:</w:t>
      </w:r>
      <w:r w:rsidRPr="003567C6">
        <w:rPr>
          <w:rFonts w:eastAsia="Arial" w:cstheme="minorHAnsi"/>
          <w:lang w:eastAsia="pl-PL" w:bidi="pl-PL"/>
        </w:rPr>
        <w:t xml:space="preserve"> </w:t>
      </w:r>
      <w:r w:rsidRPr="003567C6">
        <w:rPr>
          <w:rFonts w:eastAsia="Arial" w:cstheme="minorHAnsi"/>
          <w:b/>
          <w:bCs/>
          <w:lang w:eastAsia="pl-PL" w:bidi="pl-PL"/>
        </w:rPr>
        <w:t>„Zamawiającym"</w:t>
      </w:r>
      <w:r w:rsidR="00275900" w:rsidRPr="003567C6">
        <w:rPr>
          <w:rFonts w:eastAsia="Arial" w:cstheme="minorHAnsi"/>
          <w:b/>
          <w:bCs/>
          <w:lang w:eastAsia="pl-PL" w:bidi="pl-PL"/>
        </w:rPr>
        <w:t xml:space="preserve"> </w:t>
      </w:r>
      <w:r w:rsidR="00275900" w:rsidRPr="003567C6">
        <w:rPr>
          <w:rFonts w:eastAsia="Arial" w:cstheme="minorHAnsi"/>
          <w:bCs/>
          <w:lang w:eastAsia="pl-PL" w:bidi="pl-PL"/>
        </w:rPr>
        <w:t>lub</w:t>
      </w:r>
      <w:r w:rsidR="00275900" w:rsidRPr="003567C6">
        <w:rPr>
          <w:rFonts w:eastAsia="Arial" w:cstheme="minorHAnsi"/>
          <w:b/>
          <w:bCs/>
          <w:lang w:eastAsia="pl-PL" w:bidi="pl-PL"/>
        </w:rPr>
        <w:t xml:space="preserve"> „Uczelnią”</w:t>
      </w:r>
    </w:p>
    <w:p w14:paraId="48312B40" w14:textId="77777777" w:rsidR="007947A6" w:rsidRPr="003567C6" w:rsidRDefault="005A34FA" w:rsidP="00AC6E3B">
      <w:pPr>
        <w:widowControl w:val="0"/>
        <w:tabs>
          <w:tab w:val="start" w:pos="0pt"/>
          <w:tab w:val="start" w:pos="18pt"/>
          <w:tab w:val="start" w:pos="36pt"/>
          <w:tab w:val="start" w:pos="54pt"/>
          <w:tab w:val="start" w:pos="72pt"/>
          <w:tab w:val="start" w:pos="90pt"/>
          <w:tab w:val="start" w:pos="108pt"/>
          <w:tab w:val="start" w:pos="126pt"/>
          <w:tab w:val="start" w:pos="144pt"/>
          <w:tab w:val="start" w:pos="162pt"/>
          <w:tab w:val="start" w:pos="180pt"/>
          <w:tab w:val="start" w:pos="198pt"/>
          <w:tab w:val="start" w:pos="216pt"/>
          <w:tab w:val="start" w:pos="234pt"/>
          <w:tab w:val="start" w:pos="252pt"/>
          <w:tab w:val="start" w:pos="270pt"/>
          <w:tab w:val="start" w:pos="288pt"/>
          <w:tab w:val="start" w:pos="306pt"/>
          <w:tab w:val="start" w:pos="324pt"/>
          <w:tab w:val="start" w:pos="342pt"/>
          <w:tab w:val="start" w:pos="360pt"/>
          <w:tab w:val="start" w:pos="378pt"/>
          <w:tab w:val="start" w:pos="396pt"/>
          <w:tab w:val="start" w:pos="414pt"/>
          <w:tab w:val="start" w:pos="432pt"/>
          <w:tab w:val="start" w:pos="450pt"/>
          <w:tab w:val="start" w:pos="468pt"/>
        </w:tabs>
        <w:suppressAutoHyphens/>
        <w:overflowPunct w:val="0"/>
        <w:autoSpaceDE w:val="0"/>
        <w:autoSpaceDN w:val="0"/>
        <w:adjustRightInd w:val="0"/>
        <w:spacing w:after="0pt" w:line="18pt" w:lineRule="auto"/>
        <w:jc w:val="both"/>
        <w:textAlignment w:val="baseline"/>
        <w:rPr>
          <w:rFonts w:eastAsia="Times New Roman" w:cstheme="minorHAnsi"/>
          <w:spacing w:val="-3"/>
          <w:lang w:eastAsia="pl-PL"/>
        </w:rPr>
      </w:pPr>
      <w:r w:rsidRPr="003567C6">
        <w:rPr>
          <w:rFonts w:eastAsia="Times New Roman" w:cstheme="minorHAnsi"/>
          <w:spacing w:val="-3"/>
          <w:lang w:eastAsia="pl-PL"/>
        </w:rPr>
        <w:t xml:space="preserve">a </w:t>
      </w:r>
    </w:p>
    <w:p w14:paraId="78EF167A" w14:textId="7A3DA219" w:rsidR="00284A5B" w:rsidRPr="005779A7" w:rsidRDefault="005A34FA" w:rsidP="005779A7">
      <w:pPr>
        <w:pStyle w:val="Lista-kontynuacja2"/>
        <w:spacing w:after="0pt" w:line="18pt" w:lineRule="auto"/>
        <w:ind w:start="0pt"/>
        <w:jc w:val="both"/>
        <w:rPr>
          <w:rFonts w:ascii="Calibri" w:hAnsi="Calibri" w:cs="Calibri"/>
          <w:spacing w:val="-3"/>
          <w:sz w:val="22"/>
          <w:szCs w:val="22"/>
        </w:rPr>
      </w:pPr>
      <w:r>
        <w:rPr>
          <w:rFonts w:ascii="Calibri" w:hAnsi="Calibri" w:cs="Calibri"/>
          <w:b/>
          <w:spacing w:val="-3"/>
          <w:sz w:val="22"/>
          <w:szCs w:val="22"/>
        </w:rPr>
        <w:t>…………………………………………..</w:t>
      </w:r>
    </w:p>
    <w:p w14:paraId="110A0279" w14:textId="6E672185" w:rsidR="00425F55" w:rsidRPr="006F79F5" w:rsidRDefault="005A34FA" w:rsidP="005779A7">
      <w:pPr>
        <w:pStyle w:val="Lista-kontynuacja2"/>
        <w:spacing w:before="6pt" w:after="0pt" w:line="18pt" w:lineRule="auto"/>
        <w:ind w:start="0pt"/>
        <w:rPr>
          <w:rFonts w:ascii="Calibri" w:hAnsi="Calibri" w:cs="Calibri"/>
          <w:bCs/>
          <w:i/>
          <w:iCs/>
          <w:spacing w:val="-3"/>
          <w:sz w:val="22"/>
          <w:szCs w:val="22"/>
        </w:rPr>
      </w:pPr>
      <w:r w:rsidRPr="006F79F5">
        <w:rPr>
          <w:rFonts w:ascii="Calibri" w:hAnsi="Calibri" w:cs="Calibri"/>
          <w:bCs/>
          <w:i/>
          <w:iCs/>
          <w:spacing w:val="-3"/>
          <w:sz w:val="22"/>
          <w:szCs w:val="22"/>
        </w:rPr>
        <w:t>reprezentowaną przez:</w:t>
      </w:r>
    </w:p>
    <w:p w14:paraId="60D63991" w14:textId="37B8E94C" w:rsidR="007947A6" w:rsidRPr="005779A7" w:rsidRDefault="005A34FA" w:rsidP="005779A7">
      <w:pPr>
        <w:pStyle w:val="Lista-kontynuacja2"/>
        <w:spacing w:after="0pt" w:line="18pt" w:lineRule="auto"/>
        <w:ind w:start="0pt"/>
        <w:rPr>
          <w:sz w:val="22"/>
          <w:szCs w:val="22"/>
        </w:rPr>
      </w:pPr>
      <w:r>
        <w:rPr>
          <w:rFonts w:ascii="Calibri" w:hAnsi="Calibri" w:cs="Calibri"/>
          <w:spacing w:val="-3"/>
          <w:sz w:val="22"/>
          <w:szCs w:val="22"/>
        </w:rPr>
        <w:t>………………………………</w:t>
      </w:r>
    </w:p>
    <w:p w14:paraId="156B6371" w14:textId="5376F6D4" w:rsidR="007947A6" w:rsidRPr="005779A7" w:rsidRDefault="005A34FA" w:rsidP="005779A7">
      <w:pPr>
        <w:widowControl w:val="0"/>
        <w:tabs>
          <w:tab w:val="start" w:pos="0pt"/>
          <w:tab w:val="start" w:pos="18pt"/>
          <w:tab w:val="start" w:pos="36pt"/>
          <w:tab w:val="start" w:pos="54pt"/>
          <w:tab w:val="start" w:pos="72pt"/>
          <w:tab w:val="start" w:pos="90pt"/>
          <w:tab w:val="start" w:pos="108pt"/>
          <w:tab w:val="start" w:pos="126pt"/>
          <w:tab w:val="start" w:pos="144pt"/>
          <w:tab w:val="start" w:pos="162pt"/>
          <w:tab w:val="start" w:pos="180pt"/>
          <w:tab w:val="start" w:pos="198pt"/>
          <w:tab w:val="start" w:pos="216pt"/>
          <w:tab w:val="start" w:pos="234pt"/>
          <w:tab w:val="start" w:pos="252pt"/>
          <w:tab w:val="start" w:pos="270pt"/>
          <w:tab w:val="start" w:pos="288pt"/>
          <w:tab w:val="start" w:pos="306pt"/>
          <w:tab w:val="start" w:pos="324pt"/>
          <w:tab w:val="start" w:pos="342pt"/>
          <w:tab w:val="start" w:pos="360pt"/>
          <w:tab w:val="start" w:pos="378pt"/>
          <w:tab w:val="start" w:pos="396pt"/>
          <w:tab w:val="start" w:pos="414pt"/>
          <w:tab w:val="start" w:pos="432pt"/>
          <w:tab w:val="start" w:pos="450pt"/>
          <w:tab w:val="start" w:pos="468pt"/>
        </w:tabs>
        <w:suppressAutoHyphens/>
        <w:overflowPunct w:val="0"/>
        <w:autoSpaceDE w:val="0"/>
        <w:autoSpaceDN w:val="0"/>
        <w:adjustRightInd w:val="0"/>
        <w:spacing w:before="6pt" w:after="0pt" w:line="18pt" w:lineRule="auto"/>
        <w:jc w:val="both"/>
        <w:textAlignment w:val="baseline"/>
        <w:rPr>
          <w:rFonts w:ascii="Calibri" w:eastAsia="Times New Roman" w:hAnsi="Calibri" w:cs="Calibri"/>
          <w:spacing w:val="-3"/>
          <w:lang w:eastAsia="pl-PL"/>
        </w:rPr>
      </w:pPr>
      <w:r>
        <w:rPr>
          <w:rFonts w:ascii="Calibri" w:eastAsia="Times New Roman" w:hAnsi="Calibri" w:cs="Calibri"/>
          <w:spacing w:val="-3"/>
          <w:lang w:eastAsia="pl-PL"/>
        </w:rPr>
        <w:t>z</w:t>
      </w:r>
      <w:r w:rsidR="001734DD" w:rsidRPr="005779A7">
        <w:rPr>
          <w:rFonts w:ascii="Calibri" w:eastAsia="Times New Roman" w:hAnsi="Calibri" w:cs="Calibri"/>
          <w:spacing w:val="-3"/>
          <w:lang w:eastAsia="pl-PL"/>
        </w:rPr>
        <w:t>waną</w:t>
      </w:r>
      <w:r>
        <w:rPr>
          <w:rFonts w:ascii="Calibri" w:eastAsia="Times New Roman" w:hAnsi="Calibri" w:cs="Calibri"/>
          <w:spacing w:val="-3"/>
          <w:lang w:eastAsia="pl-PL"/>
        </w:rPr>
        <w:t xml:space="preserve"> dalej: </w:t>
      </w:r>
      <w:r w:rsidR="00C84E69" w:rsidRPr="005779A7">
        <w:rPr>
          <w:rFonts w:ascii="Calibri" w:eastAsia="Times New Roman" w:hAnsi="Calibri" w:cs="Calibri"/>
          <w:spacing w:val="-3"/>
          <w:lang w:eastAsia="pl-PL"/>
        </w:rPr>
        <w:t>„</w:t>
      </w:r>
      <w:r w:rsidR="00C84E69" w:rsidRPr="006F79F5">
        <w:rPr>
          <w:rFonts w:ascii="Calibri" w:eastAsia="Times New Roman" w:hAnsi="Calibri" w:cs="Calibri"/>
          <w:b/>
          <w:bCs/>
          <w:spacing w:val="-3"/>
          <w:lang w:eastAsia="pl-PL"/>
        </w:rPr>
        <w:t>Wykonawcą</w:t>
      </w:r>
      <w:r w:rsidR="00C84E69" w:rsidRPr="005779A7">
        <w:rPr>
          <w:rFonts w:ascii="Calibri" w:eastAsia="Times New Roman" w:hAnsi="Calibri" w:cs="Calibri"/>
          <w:spacing w:val="-3"/>
          <w:lang w:eastAsia="pl-PL"/>
        </w:rPr>
        <w:t>”</w:t>
      </w:r>
    </w:p>
    <w:p w14:paraId="53D2B1E1" w14:textId="328F667B" w:rsidR="007947A6" w:rsidRPr="005779A7" w:rsidRDefault="005A34FA" w:rsidP="005779A7">
      <w:pPr>
        <w:pStyle w:val="Default"/>
        <w:spacing w:line="18pt" w:lineRule="auto"/>
        <w:jc w:val="both"/>
        <w:rPr>
          <w:rFonts w:asciiTheme="minorHAnsi" w:hAnsiTheme="minorHAnsi" w:cstheme="minorHAnsi"/>
          <w:color w:val="auto"/>
          <w:sz w:val="22"/>
          <w:szCs w:val="22"/>
        </w:rPr>
      </w:pPr>
      <w:r w:rsidRPr="005779A7">
        <w:rPr>
          <w:rFonts w:asciiTheme="minorHAnsi" w:hAnsiTheme="minorHAnsi" w:cstheme="minorHAnsi"/>
          <w:color w:val="auto"/>
          <w:sz w:val="22"/>
          <w:szCs w:val="22"/>
        </w:rPr>
        <w:t>zwanymi łącznie: „</w:t>
      </w:r>
      <w:r w:rsidRPr="006F79F5">
        <w:rPr>
          <w:rFonts w:asciiTheme="minorHAnsi" w:hAnsiTheme="minorHAnsi" w:cstheme="minorHAnsi"/>
          <w:b/>
          <w:bCs/>
          <w:color w:val="auto"/>
          <w:sz w:val="22"/>
          <w:szCs w:val="22"/>
        </w:rPr>
        <w:t>Stronami</w:t>
      </w:r>
      <w:r w:rsidRPr="005779A7">
        <w:rPr>
          <w:rFonts w:asciiTheme="minorHAnsi" w:hAnsiTheme="minorHAnsi" w:cstheme="minorHAnsi"/>
          <w:color w:val="auto"/>
          <w:sz w:val="22"/>
          <w:szCs w:val="22"/>
        </w:rPr>
        <w:t>”</w:t>
      </w:r>
      <w:r w:rsidR="006F79F5">
        <w:rPr>
          <w:rFonts w:asciiTheme="minorHAnsi" w:hAnsiTheme="minorHAnsi" w:cstheme="minorHAnsi"/>
          <w:color w:val="auto"/>
          <w:sz w:val="22"/>
          <w:szCs w:val="22"/>
        </w:rPr>
        <w:t xml:space="preserve">. </w:t>
      </w:r>
    </w:p>
    <w:p w14:paraId="4FA53156" w14:textId="77777777" w:rsidR="007947A6" w:rsidRPr="005779A7" w:rsidRDefault="007947A6" w:rsidP="005779A7">
      <w:pPr>
        <w:widowControl w:val="0"/>
        <w:spacing w:after="0pt" w:line="18pt" w:lineRule="auto"/>
        <w:jc w:val="both"/>
        <w:rPr>
          <w:rFonts w:cstheme="minorHAnsi"/>
          <w:i/>
          <w:iCs/>
        </w:rPr>
      </w:pPr>
    </w:p>
    <w:p w14:paraId="753B948B" w14:textId="66ECE01D" w:rsidR="007C22C7" w:rsidRPr="005779A7" w:rsidRDefault="005A34FA" w:rsidP="005779A7">
      <w:pPr>
        <w:widowControl w:val="0"/>
        <w:spacing w:after="0pt" w:line="18pt" w:lineRule="auto"/>
        <w:jc w:val="both"/>
        <w:rPr>
          <w:rFonts w:cstheme="minorHAnsi"/>
          <w:i/>
          <w:iCs/>
        </w:rPr>
      </w:pPr>
      <w:r>
        <w:rPr>
          <w:rFonts w:cstheme="minorHAnsi"/>
          <w:i/>
          <w:iCs/>
        </w:rPr>
        <w:t xml:space="preserve">Umowa została zawarta w wyniku rozstrzygnięcia zapytania ofertowego nr …………. </w:t>
      </w:r>
      <w:r w:rsidR="006F79F5">
        <w:rPr>
          <w:rFonts w:cstheme="minorHAnsi"/>
          <w:i/>
          <w:iCs/>
        </w:rPr>
        <w:t>z</w:t>
      </w:r>
      <w:r>
        <w:rPr>
          <w:rFonts w:cstheme="minorHAnsi"/>
          <w:i/>
          <w:iCs/>
        </w:rPr>
        <w:t xml:space="preserve"> wyłączeniem przepisów ustawy z 11 września 2019 r. – Prawo Zamówień Publicznych (Dz. U. z 2019 poz. 2019 z </w:t>
      </w:r>
      <w:proofErr w:type="spellStart"/>
      <w:r>
        <w:rPr>
          <w:rFonts w:cstheme="minorHAnsi"/>
          <w:i/>
          <w:iCs/>
        </w:rPr>
        <w:t>późn</w:t>
      </w:r>
      <w:proofErr w:type="spellEnd"/>
      <w:r>
        <w:rPr>
          <w:rFonts w:cstheme="minorHAnsi"/>
          <w:i/>
          <w:iCs/>
        </w:rPr>
        <w:t>. zm.)</w:t>
      </w:r>
      <w:r w:rsidR="006F79F5">
        <w:rPr>
          <w:rFonts w:cstheme="minorHAnsi"/>
          <w:i/>
          <w:iCs/>
        </w:rPr>
        <w:t>, dalej jako „</w:t>
      </w:r>
      <w:r w:rsidR="00304477">
        <w:rPr>
          <w:rFonts w:cstheme="minorHAnsi"/>
          <w:i/>
          <w:iCs/>
        </w:rPr>
        <w:t xml:space="preserve">ustawa </w:t>
      </w:r>
      <w:proofErr w:type="spellStart"/>
      <w:r w:rsidR="00304477">
        <w:rPr>
          <w:rFonts w:cstheme="minorHAnsi"/>
          <w:i/>
          <w:iCs/>
        </w:rPr>
        <w:t>Pzp</w:t>
      </w:r>
      <w:proofErr w:type="spellEnd"/>
      <w:r w:rsidR="006F79F5">
        <w:rPr>
          <w:rFonts w:cstheme="minorHAnsi"/>
          <w:i/>
          <w:iCs/>
        </w:rPr>
        <w:t>.”,</w:t>
      </w:r>
      <w:r>
        <w:rPr>
          <w:rFonts w:cstheme="minorHAnsi"/>
          <w:i/>
          <w:iCs/>
        </w:rPr>
        <w:t xml:space="preserve"> ponieważ wartość zamówienia jest mniejsza niż kwota 170 000,00 zł (art. 2 ust. 1 pkt 1 </w:t>
      </w:r>
      <w:r w:rsidR="00304477">
        <w:rPr>
          <w:rFonts w:cstheme="minorHAnsi"/>
          <w:i/>
          <w:iCs/>
        </w:rPr>
        <w:t xml:space="preserve">ustawy </w:t>
      </w:r>
      <w:proofErr w:type="spellStart"/>
      <w:r w:rsidR="00304477">
        <w:rPr>
          <w:rFonts w:cstheme="minorHAnsi"/>
          <w:i/>
          <w:iCs/>
        </w:rPr>
        <w:t>Pzp</w:t>
      </w:r>
      <w:proofErr w:type="spellEnd"/>
      <w:r>
        <w:rPr>
          <w:rFonts w:cstheme="minorHAnsi"/>
          <w:i/>
          <w:iCs/>
        </w:rPr>
        <w:t>).</w:t>
      </w:r>
    </w:p>
    <w:p w14:paraId="2130243F" w14:textId="77777777" w:rsidR="0084466A" w:rsidRDefault="0084466A" w:rsidP="002D2E68">
      <w:pPr>
        <w:widowControl w:val="0"/>
        <w:spacing w:after="0pt" w:line="13.80pt" w:lineRule="auto"/>
        <w:jc w:val="center"/>
        <w:rPr>
          <w:rFonts w:eastAsia="Arial" w:cstheme="minorHAnsi"/>
          <w:b/>
          <w:lang w:eastAsia="pl-PL" w:bidi="pl-PL"/>
        </w:rPr>
      </w:pPr>
    </w:p>
    <w:p w14:paraId="317C053A" w14:textId="69634A8E" w:rsidR="002D2E68" w:rsidRPr="003567C6" w:rsidRDefault="005A34FA" w:rsidP="002D2E68">
      <w:pPr>
        <w:widowControl w:val="0"/>
        <w:spacing w:after="0pt" w:line="13.80pt" w:lineRule="auto"/>
        <w:jc w:val="center"/>
        <w:rPr>
          <w:rFonts w:eastAsia="Arial" w:cstheme="minorHAnsi"/>
          <w:b/>
          <w:lang w:eastAsia="pl-PL" w:bidi="pl-PL"/>
        </w:rPr>
      </w:pPr>
      <w:r w:rsidRPr="003567C6">
        <w:rPr>
          <w:rFonts w:eastAsia="Arial" w:cstheme="minorHAnsi"/>
          <w:b/>
          <w:lang w:eastAsia="pl-PL" w:bidi="pl-PL"/>
        </w:rPr>
        <w:t>§1</w:t>
      </w:r>
    </w:p>
    <w:p w14:paraId="7DE14E45" w14:textId="77777777" w:rsidR="002D2E68" w:rsidRPr="003567C6" w:rsidRDefault="005A34FA" w:rsidP="002D2E68">
      <w:pPr>
        <w:widowControl w:val="0"/>
        <w:spacing w:after="0pt" w:line="13.80pt" w:lineRule="auto"/>
        <w:jc w:val="center"/>
        <w:rPr>
          <w:rFonts w:eastAsia="Arial" w:cstheme="minorHAnsi"/>
          <w:lang w:eastAsia="pl-PL" w:bidi="pl-PL"/>
        </w:rPr>
      </w:pPr>
      <w:r w:rsidRPr="003567C6">
        <w:rPr>
          <w:rFonts w:eastAsia="Arial" w:cstheme="minorHAnsi"/>
          <w:b/>
          <w:bCs/>
          <w:lang w:eastAsia="pl-PL" w:bidi="pl-PL"/>
        </w:rPr>
        <w:t>PRZEDMIOT UMOWY</w:t>
      </w:r>
    </w:p>
    <w:p w14:paraId="53D079DF" w14:textId="635B9D2C" w:rsidR="00FF4D98" w:rsidRDefault="005A34FA" w:rsidP="006C07EA">
      <w:pPr>
        <w:pStyle w:val="Akapitzlist"/>
        <w:numPr>
          <w:ilvl w:val="0"/>
          <w:numId w:val="35"/>
        </w:numPr>
        <w:spacing w:after="0pt" w:line="18pt" w:lineRule="auto"/>
        <w:ind w:start="14.20pt" w:hanging="14.20pt"/>
        <w:jc w:val="both"/>
        <w:rPr>
          <w:rFonts w:cstheme="minorHAnsi"/>
        </w:rPr>
      </w:pPr>
      <w:r w:rsidRPr="00AC6E3B">
        <w:rPr>
          <w:rFonts w:cstheme="minorHAnsi"/>
        </w:rPr>
        <w:t xml:space="preserve">Przedmiotem umowy jest sukcesywna </w:t>
      </w:r>
      <w:r w:rsidRPr="00AC6E3B">
        <w:rPr>
          <w:rFonts w:cstheme="minorHAnsi"/>
          <w:b/>
          <w:bCs/>
        </w:rPr>
        <w:t xml:space="preserve">dostawa rolet wraz z montażem oraz naprawą </w:t>
      </w:r>
      <w:r w:rsidR="00E12294">
        <w:rPr>
          <w:rFonts w:cstheme="minorHAnsi"/>
          <w:b/>
          <w:bCs/>
        </w:rPr>
        <w:br/>
      </w:r>
      <w:r w:rsidRPr="00AC6E3B">
        <w:rPr>
          <w:rFonts w:cstheme="minorHAnsi"/>
          <w:b/>
          <w:bCs/>
        </w:rPr>
        <w:t>w budynkach Gdańskiego Uniwersytetu Medycznego</w:t>
      </w:r>
      <w:r w:rsidRPr="00AC6E3B">
        <w:rPr>
          <w:rFonts w:eastAsia="Arial" w:cstheme="minorHAnsi"/>
          <w:lang w:eastAsia="pl-PL" w:bidi="pl-PL"/>
        </w:rPr>
        <w:t xml:space="preserve">, </w:t>
      </w:r>
      <w:r w:rsidRPr="00AC6E3B">
        <w:rPr>
          <w:rFonts w:cstheme="minorHAnsi"/>
        </w:rPr>
        <w:t>według bieżącego zapotrzebowania Zamawiającego w okresie</w:t>
      </w:r>
      <w:r w:rsidR="009A72A7">
        <w:rPr>
          <w:rFonts w:cstheme="minorHAnsi"/>
        </w:rPr>
        <w:t xml:space="preserve"> od dnia zawarcia niniejszej umowy</w:t>
      </w:r>
      <w:r w:rsidRPr="00AC6E3B">
        <w:rPr>
          <w:rFonts w:cstheme="minorHAnsi"/>
        </w:rPr>
        <w:t xml:space="preserve"> </w:t>
      </w:r>
      <w:r w:rsidR="00DF5D7D">
        <w:rPr>
          <w:rFonts w:cstheme="minorHAnsi"/>
        </w:rPr>
        <w:t xml:space="preserve">do </w:t>
      </w:r>
      <w:r w:rsidR="009A72A7">
        <w:rPr>
          <w:rFonts w:cstheme="minorHAnsi"/>
        </w:rPr>
        <w:t xml:space="preserve">dnia </w:t>
      </w:r>
      <w:r w:rsidR="00FF6E72">
        <w:rPr>
          <w:rFonts w:cstheme="minorHAnsi"/>
        </w:rPr>
        <w:t>………………</w:t>
      </w:r>
      <w:r w:rsidR="00DF5D7D">
        <w:rPr>
          <w:rFonts w:cstheme="minorHAnsi"/>
        </w:rPr>
        <w:t xml:space="preserve"> r.</w:t>
      </w:r>
      <w:r w:rsidRPr="00AC6E3B">
        <w:rPr>
          <w:rFonts w:cstheme="minorHAnsi"/>
        </w:rPr>
        <w:t xml:space="preserve"> lub do czasu osiągnięcia </w:t>
      </w:r>
      <w:r w:rsidR="009A72A7">
        <w:rPr>
          <w:rFonts w:cstheme="minorHAnsi"/>
        </w:rPr>
        <w:t xml:space="preserve">maksymalnej wartości wynagrodzenia Wykonawcy za wykonanie Przedmiotu umowy </w:t>
      </w:r>
      <w:r w:rsidRPr="00AC6E3B">
        <w:rPr>
          <w:rFonts w:cstheme="minorHAnsi"/>
        </w:rPr>
        <w:t xml:space="preserve">określonej w </w:t>
      </w:r>
      <w:r w:rsidRPr="000D42D3">
        <w:rPr>
          <w:rFonts w:cstheme="minorHAnsi"/>
        </w:rPr>
        <w:t>§</w:t>
      </w:r>
      <w:r w:rsidR="000D42D3" w:rsidRPr="000D42D3">
        <w:rPr>
          <w:rFonts w:cstheme="minorHAnsi"/>
        </w:rPr>
        <w:t>7</w:t>
      </w:r>
      <w:r w:rsidRPr="000D42D3">
        <w:rPr>
          <w:rFonts w:cstheme="minorHAnsi"/>
        </w:rPr>
        <w:t xml:space="preserve"> </w:t>
      </w:r>
      <w:r w:rsidR="009A72A7">
        <w:rPr>
          <w:rFonts w:cstheme="minorHAnsi"/>
        </w:rPr>
        <w:t xml:space="preserve">ust. 1 </w:t>
      </w:r>
      <w:r w:rsidRPr="000D42D3">
        <w:rPr>
          <w:rFonts w:cstheme="minorHAnsi"/>
        </w:rPr>
        <w:t>niniejszej</w:t>
      </w:r>
      <w:r w:rsidRPr="00AC6E3B">
        <w:rPr>
          <w:rFonts w:cstheme="minorHAnsi"/>
        </w:rPr>
        <w:t xml:space="preserve"> </w:t>
      </w:r>
      <w:r w:rsidR="009A72A7">
        <w:rPr>
          <w:rFonts w:cstheme="minorHAnsi"/>
        </w:rPr>
        <w:t>u</w:t>
      </w:r>
      <w:r w:rsidRPr="00AC6E3B">
        <w:rPr>
          <w:rFonts w:cstheme="minorHAnsi"/>
        </w:rPr>
        <w:t>mowy</w:t>
      </w:r>
      <w:r w:rsidR="009A72A7">
        <w:rPr>
          <w:rFonts w:cstheme="minorHAnsi"/>
        </w:rPr>
        <w:t>, w zależności od tego, co nastąpi szybciej</w:t>
      </w:r>
      <w:r w:rsidRPr="00AC6E3B">
        <w:rPr>
          <w:rFonts w:cstheme="minorHAnsi"/>
        </w:rPr>
        <w:t xml:space="preserve">. </w:t>
      </w:r>
    </w:p>
    <w:p w14:paraId="04115B1D" w14:textId="31C7CB6C" w:rsidR="00AC6E3B" w:rsidRPr="00AC6E3B" w:rsidRDefault="005A34FA" w:rsidP="006C07EA">
      <w:pPr>
        <w:pStyle w:val="Akapitzlist"/>
        <w:numPr>
          <w:ilvl w:val="0"/>
          <w:numId w:val="35"/>
        </w:numPr>
        <w:spacing w:after="0pt" w:line="18pt" w:lineRule="auto"/>
        <w:ind w:start="14.20pt" w:hanging="14.20pt"/>
        <w:jc w:val="both"/>
        <w:rPr>
          <w:rFonts w:cstheme="minorHAnsi"/>
        </w:rPr>
      </w:pPr>
      <w:r w:rsidRPr="00AC6E3B">
        <w:rPr>
          <w:rFonts w:cstheme="minorHAnsi"/>
        </w:rPr>
        <w:t xml:space="preserve">W przypadku, gdy </w:t>
      </w:r>
      <w:r w:rsidR="00DF5D7D">
        <w:rPr>
          <w:rFonts w:cstheme="minorHAnsi"/>
        </w:rPr>
        <w:t xml:space="preserve">do </w:t>
      </w:r>
      <w:r w:rsidR="00FF6E72">
        <w:rPr>
          <w:rFonts w:cstheme="minorHAnsi"/>
        </w:rPr>
        <w:t xml:space="preserve">…………… </w:t>
      </w:r>
      <w:r w:rsidR="00DF5D7D">
        <w:rPr>
          <w:rFonts w:cstheme="minorHAnsi"/>
        </w:rPr>
        <w:t>r.</w:t>
      </w:r>
      <w:r w:rsidR="009A72A7">
        <w:rPr>
          <w:rFonts w:cstheme="minorHAnsi"/>
        </w:rPr>
        <w:t xml:space="preserve"> nie zostanie osiągnięta maksymalna wartość wynagrodzenia Wykonawcy, określona w §7 ust. 1 niniejszej umowy, </w:t>
      </w:r>
      <w:r w:rsidRPr="00AC6E3B">
        <w:rPr>
          <w:rFonts w:cstheme="minorHAnsi"/>
        </w:rPr>
        <w:t>Strony mogą przedłużyć obowiązywanie niniejszej umowy</w:t>
      </w:r>
      <w:r w:rsidR="009A72A7">
        <w:rPr>
          <w:rFonts w:cstheme="minorHAnsi"/>
        </w:rPr>
        <w:t>, jednak nie dłużej niż do</w:t>
      </w:r>
      <w:r w:rsidRPr="00AC6E3B">
        <w:rPr>
          <w:rFonts w:cstheme="minorHAnsi"/>
        </w:rPr>
        <w:t xml:space="preserve"> </w:t>
      </w:r>
      <w:r w:rsidR="009A72A7">
        <w:rPr>
          <w:rFonts w:cstheme="minorHAnsi"/>
        </w:rPr>
        <w:t>czasu</w:t>
      </w:r>
      <w:r w:rsidRPr="00AC6E3B">
        <w:rPr>
          <w:rFonts w:cstheme="minorHAnsi"/>
        </w:rPr>
        <w:t xml:space="preserve"> osiągnięcia </w:t>
      </w:r>
      <w:r w:rsidR="009A72A7">
        <w:rPr>
          <w:rFonts w:cstheme="minorHAnsi"/>
        </w:rPr>
        <w:t xml:space="preserve">tej wartości. </w:t>
      </w:r>
    </w:p>
    <w:p w14:paraId="28E10BE1" w14:textId="19D37418" w:rsidR="00AC6E3B" w:rsidRPr="00AC6E3B" w:rsidRDefault="005A34FA" w:rsidP="006C07EA">
      <w:pPr>
        <w:pStyle w:val="Akapitzlist"/>
        <w:numPr>
          <w:ilvl w:val="0"/>
          <w:numId w:val="35"/>
        </w:numPr>
        <w:spacing w:after="0pt" w:line="18pt" w:lineRule="auto"/>
        <w:ind w:start="14.20pt" w:hanging="14.20pt"/>
        <w:jc w:val="both"/>
        <w:rPr>
          <w:rFonts w:cstheme="minorHAnsi"/>
        </w:rPr>
      </w:pPr>
      <w:r w:rsidRPr="00AC6E3B">
        <w:rPr>
          <w:rFonts w:cstheme="minorHAnsi"/>
        </w:rPr>
        <w:t xml:space="preserve">Przedmiot umowy </w:t>
      </w:r>
      <w:r w:rsidR="009A72A7">
        <w:rPr>
          <w:rFonts w:cstheme="minorHAnsi"/>
        </w:rPr>
        <w:t>będzie</w:t>
      </w:r>
      <w:r w:rsidRPr="00AC6E3B">
        <w:rPr>
          <w:rFonts w:cstheme="minorHAnsi"/>
        </w:rPr>
        <w:t xml:space="preserve"> realizowa</w:t>
      </w:r>
      <w:r w:rsidR="009A72A7">
        <w:rPr>
          <w:rFonts w:cstheme="minorHAnsi"/>
        </w:rPr>
        <w:t xml:space="preserve">ny </w:t>
      </w:r>
      <w:r w:rsidRPr="00AC6E3B">
        <w:rPr>
          <w:rFonts w:cstheme="minorHAnsi"/>
        </w:rPr>
        <w:t xml:space="preserve">w obiektach </w:t>
      </w:r>
      <w:r w:rsidR="009A72A7">
        <w:rPr>
          <w:rFonts w:cstheme="minorHAnsi"/>
        </w:rPr>
        <w:t>Uczelni</w:t>
      </w:r>
      <w:r w:rsidRPr="00AC6E3B">
        <w:rPr>
          <w:rFonts w:cstheme="minorHAnsi"/>
        </w:rPr>
        <w:t xml:space="preserve"> wskazanych poniżej:</w:t>
      </w:r>
    </w:p>
    <w:tbl>
      <w:tblPr>
        <w:tblStyle w:val="Tabela-Siatka"/>
        <w:tblpPr w:leftFromText="141" w:rightFromText="141" w:vertAnchor="text" w:horzAnchor="margin" w:tblpXSpec="center" w:tblpY="56"/>
        <w:tblW w:w="0pt" w:type="dxa"/>
        <w:tblLook w:firstRow="1" w:lastRow="0" w:firstColumn="1" w:lastColumn="0" w:noHBand="0" w:noVBand="1"/>
      </w:tblPr>
      <w:tblGrid>
        <w:gridCol w:w="668"/>
        <w:gridCol w:w="4997"/>
      </w:tblGrid>
      <w:tr w:rsidR="00F75452" w14:paraId="4CEED1B3" w14:textId="77777777" w:rsidTr="00A05056">
        <w:tc>
          <w:tcPr>
            <w:tcW w:w="33.40pt" w:type="dxa"/>
            <w:vAlign w:val="center"/>
          </w:tcPr>
          <w:p w14:paraId="5C916DE2" w14:textId="77777777" w:rsidR="00AC6E3B" w:rsidRPr="00AC6E3B" w:rsidRDefault="00AC6E3B" w:rsidP="00AC6E3B">
            <w:pPr>
              <w:widowControl w:val="0"/>
              <w:spacing w:line="18pt" w:lineRule="auto"/>
              <w:ind w:start="14.20pt"/>
              <w:jc w:val="both"/>
              <w:rPr>
                <w:rFonts w:ascii="Calibri" w:eastAsia="Arial" w:hAnsi="Calibri" w:cs="Calibri"/>
                <w:lang w:eastAsia="pl-PL" w:bidi="pl-PL"/>
              </w:rPr>
            </w:pPr>
          </w:p>
        </w:tc>
        <w:tc>
          <w:tcPr>
            <w:tcW w:w="249.85pt" w:type="dxa"/>
            <w:vAlign w:val="center"/>
          </w:tcPr>
          <w:p w14:paraId="52316B51" w14:textId="77777777" w:rsidR="00AC6E3B" w:rsidRPr="00AC6E3B" w:rsidRDefault="005A34FA" w:rsidP="00AC6E3B">
            <w:pPr>
              <w:widowControl w:val="0"/>
              <w:spacing w:line="18pt" w:lineRule="auto"/>
              <w:ind w:start="14.20pt"/>
              <w:jc w:val="both"/>
              <w:rPr>
                <w:rFonts w:ascii="Calibri" w:eastAsia="Arial" w:hAnsi="Calibri" w:cs="Calibri"/>
                <w:b/>
                <w:lang w:eastAsia="pl-PL" w:bidi="pl-PL"/>
              </w:rPr>
            </w:pPr>
            <w:r w:rsidRPr="00AC6E3B">
              <w:rPr>
                <w:rFonts w:ascii="Calibri" w:eastAsia="Arial" w:hAnsi="Calibri" w:cs="Calibri"/>
                <w:b/>
                <w:lang w:eastAsia="pl-PL" w:bidi="pl-PL"/>
              </w:rPr>
              <w:t>Adres obiektu/kompleksu</w:t>
            </w:r>
          </w:p>
        </w:tc>
      </w:tr>
      <w:tr w:rsidR="00F75452" w14:paraId="5DF07C56" w14:textId="77777777" w:rsidTr="00A05056">
        <w:tc>
          <w:tcPr>
            <w:tcW w:w="33.40pt" w:type="dxa"/>
            <w:vAlign w:val="center"/>
          </w:tcPr>
          <w:p w14:paraId="00EFA09D" w14:textId="77777777" w:rsidR="00AC6E3B" w:rsidRPr="00AC6E3B" w:rsidRDefault="005A34FA" w:rsidP="00AC6E3B">
            <w:pPr>
              <w:widowControl w:val="0"/>
              <w:spacing w:line="18pt" w:lineRule="auto"/>
              <w:ind w:start="14.20pt"/>
              <w:jc w:val="both"/>
              <w:rPr>
                <w:rFonts w:ascii="Calibri" w:eastAsia="Arial" w:hAnsi="Calibri" w:cs="Calibri"/>
                <w:lang w:eastAsia="pl-PL" w:bidi="pl-PL"/>
              </w:rPr>
            </w:pPr>
            <w:r w:rsidRPr="00AC6E3B">
              <w:rPr>
                <w:rFonts w:ascii="Calibri" w:eastAsia="Arial" w:hAnsi="Calibri" w:cs="Calibri"/>
                <w:lang w:eastAsia="pl-PL" w:bidi="pl-PL"/>
              </w:rPr>
              <w:t>1.</w:t>
            </w:r>
          </w:p>
        </w:tc>
        <w:tc>
          <w:tcPr>
            <w:tcW w:w="249.85pt" w:type="dxa"/>
            <w:vAlign w:val="center"/>
          </w:tcPr>
          <w:p w14:paraId="03F15FAF" w14:textId="09215700" w:rsidR="00AC6E3B" w:rsidRPr="00AC6E3B" w:rsidRDefault="005A34FA" w:rsidP="00AC6E3B">
            <w:pPr>
              <w:widowControl w:val="0"/>
              <w:spacing w:line="18pt" w:lineRule="auto"/>
              <w:ind w:start="14.20pt"/>
              <w:jc w:val="both"/>
              <w:rPr>
                <w:rFonts w:ascii="Calibri" w:eastAsia="Arial" w:hAnsi="Calibri" w:cs="Calibri"/>
                <w:lang w:eastAsia="pl-PL" w:bidi="pl-PL"/>
              </w:rPr>
            </w:pPr>
            <w:r w:rsidRPr="00AC6E3B">
              <w:rPr>
                <w:rFonts w:ascii="Calibri" w:eastAsia="Arial" w:hAnsi="Calibri" w:cs="Calibri"/>
                <w:lang w:eastAsia="pl-PL" w:bidi="pl-PL"/>
              </w:rPr>
              <w:t>ul. Dębinki 1</w:t>
            </w:r>
            <w:r w:rsidR="009A72A7">
              <w:rPr>
                <w:rFonts w:ascii="Calibri" w:eastAsia="Arial" w:hAnsi="Calibri" w:cs="Calibri"/>
                <w:lang w:eastAsia="pl-PL" w:bidi="pl-PL"/>
              </w:rPr>
              <w:t>, Gdańsk</w:t>
            </w:r>
          </w:p>
        </w:tc>
      </w:tr>
      <w:tr w:rsidR="00F75452" w14:paraId="2F58F2BE" w14:textId="77777777" w:rsidTr="00A05056">
        <w:tc>
          <w:tcPr>
            <w:tcW w:w="33.40pt" w:type="dxa"/>
            <w:vAlign w:val="center"/>
          </w:tcPr>
          <w:p w14:paraId="6DDEEAAE" w14:textId="77777777" w:rsidR="00AC6E3B" w:rsidRPr="00AC6E3B" w:rsidRDefault="005A34FA" w:rsidP="00AC6E3B">
            <w:pPr>
              <w:widowControl w:val="0"/>
              <w:spacing w:line="18pt" w:lineRule="auto"/>
              <w:ind w:start="14.20pt"/>
              <w:jc w:val="both"/>
              <w:rPr>
                <w:rFonts w:ascii="Calibri" w:eastAsia="Arial" w:hAnsi="Calibri" w:cs="Calibri"/>
                <w:lang w:eastAsia="pl-PL" w:bidi="pl-PL"/>
              </w:rPr>
            </w:pPr>
            <w:r w:rsidRPr="00AC6E3B">
              <w:rPr>
                <w:rFonts w:ascii="Calibri" w:eastAsia="Arial" w:hAnsi="Calibri" w:cs="Calibri"/>
                <w:lang w:eastAsia="pl-PL" w:bidi="pl-PL"/>
              </w:rPr>
              <w:t>2.</w:t>
            </w:r>
          </w:p>
        </w:tc>
        <w:tc>
          <w:tcPr>
            <w:tcW w:w="249.85pt" w:type="dxa"/>
            <w:vAlign w:val="center"/>
          </w:tcPr>
          <w:p w14:paraId="1BDE0455" w14:textId="0CFF4F1B" w:rsidR="00AC6E3B" w:rsidRPr="00AC6E3B" w:rsidRDefault="005A34FA" w:rsidP="00AC6E3B">
            <w:pPr>
              <w:widowControl w:val="0"/>
              <w:spacing w:line="18pt" w:lineRule="auto"/>
              <w:ind w:start="14.20pt"/>
              <w:jc w:val="both"/>
              <w:rPr>
                <w:rFonts w:ascii="Calibri" w:eastAsia="Arial" w:hAnsi="Calibri" w:cs="Calibri"/>
                <w:lang w:eastAsia="pl-PL" w:bidi="pl-PL"/>
              </w:rPr>
            </w:pPr>
            <w:r w:rsidRPr="00AC6E3B">
              <w:rPr>
                <w:rFonts w:ascii="Calibri" w:eastAsia="Arial" w:hAnsi="Calibri" w:cs="Calibri"/>
                <w:lang w:eastAsia="pl-PL" w:bidi="pl-PL"/>
              </w:rPr>
              <w:t>al. Hallera 107</w:t>
            </w:r>
            <w:r w:rsidR="009A72A7">
              <w:rPr>
                <w:rFonts w:ascii="Calibri" w:eastAsia="Arial" w:hAnsi="Calibri" w:cs="Calibri"/>
                <w:lang w:eastAsia="pl-PL" w:bidi="pl-PL"/>
              </w:rPr>
              <w:t>, Gdańsk</w:t>
            </w:r>
          </w:p>
        </w:tc>
      </w:tr>
      <w:tr w:rsidR="00F75452" w14:paraId="298DF050" w14:textId="77777777" w:rsidTr="00A05056">
        <w:tc>
          <w:tcPr>
            <w:tcW w:w="33.40pt" w:type="dxa"/>
            <w:vAlign w:val="center"/>
          </w:tcPr>
          <w:p w14:paraId="02652FE7" w14:textId="77777777" w:rsidR="00AC6E3B" w:rsidRPr="00AC6E3B" w:rsidRDefault="005A34FA" w:rsidP="00AC6E3B">
            <w:pPr>
              <w:widowControl w:val="0"/>
              <w:spacing w:line="18pt" w:lineRule="auto"/>
              <w:ind w:start="14.20pt"/>
              <w:jc w:val="both"/>
              <w:rPr>
                <w:rFonts w:ascii="Calibri" w:eastAsia="Arial" w:hAnsi="Calibri" w:cs="Calibri"/>
                <w:lang w:eastAsia="pl-PL" w:bidi="pl-PL"/>
              </w:rPr>
            </w:pPr>
            <w:r w:rsidRPr="00AC6E3B">
              <w:rPr>
                <w:rFonts w:ascii="Calibri" w:eastAsia="Arial" w:hAnsi="Calibri" w:cs="Calibri"/>
                <w:lang w:eastAsia="pl-PL" w:bidi="pl-PL"/>
              </w:rPr>
              <w:t>3.</w:t>
            </w:r>
          </w:p>
        </w:tc>
        <w:tc>
          <w:tcPr>
            <w:tcW w:w="249.85pt" w:type="dxa"/>
            <w:vAlign w:val="center"/>
          </w:tcPr>
          <w:p w14:paraId="7EEB7254" w14:textId="2B5557B1" w:rsidR="00AC6E3B" w:rsidRPr="00AC6E3B" w:rsidRDefault="005A34FA" w:rsidP="00AC6E3B">
            <w:pPr>
              <w:widowControl w:val="0"/>
              <w:spacing w:line="18pt" w:lineRule="auto"/>
              <w:ind w:start="14.20pt"/>
              <w:jc w:val="both"/>
              <w:rPr>
                <w:rFonts w:ascii="Calibri" w:eastAsia="Arial" w:hAnsi="Calibri" w:cs="Calibri"/>
                <w:lang w:eastAsia="pl-PL" w:bidi="pl-PL"/>
              </w:rPr>
            </w:pPr>
            <w:r w:rsidRPr="00AC6E3B">
              <w:rPr>
                <w:rFonts w:ascii="Calibri" w:eastAsia="Arial" w:hAnsi="Calibri" w:cs="Calibri"/>
                <w:lang w:eastAsia="pl-PL" w:bidi="pl-PL"/>
              </w:rPr>
              <w:t>ul. M. Skłodowskiej Curie 3A</w:t>
            </w:r>
            <w:r w:rsidR="009A72A7">
              <w:rPr>
                <w:rFonts w:ascii="Calibri" w:eastAsia="Arial" w:hAnsi="Calibri" w:cs="Calibri"/>
                <w:lang w:eastAsia="pl-PL" w:bidi="pl-PL"/>
              </w:rPr>
              <w:t>, Gdańsk</w:t>
            </w:r>
          </w:p>
        </w:tc>
      </w:tr>
      <w:tr w:rsidR="00F75452" w14:paraId="2899C91D" w14:textId="77777777" w:rsidTr="00A05056">
        <w:tc>
          <w:tcPr>
            <w:tcW w:w="33.40pt" w:type="dxa"/>
            <w:vAlign w:val="center"/>
          </w:tcPr>
          <w:p w14:paraId="4548F7EA" w14:textId="77777777" w:rsidR="00AC6E3B" w:rsidRPr="00AC6E3B" w:rsidRDefault="005A34FA" w:rsidP="00AC6E3B">
            <w:pPr>
              <w:widowControl w:val="0"/>
              <w:spacing w:line="18pt" w:lineRule="auto"/>
              <w:ind w:start="14.20pt"/>
              <w:jc w:val="both"/>
              <w:rPr>
                <w:rFonts w:ascii="Calibri" w:eastAsia="Arial" w:hAnsi="Calibri" w:cs="Calibri"/>
                <w:lang w:eastAsia="pl-PL" w:bidi="pl-PL"/>
              </w:rPr>
            </w:pPr>
            <w:r w:rsidRPr="00AC6E3B">
              <w:rPr>
                <w:rFonts w:ascii="Calibri" w:eastAsia="Arial" w:hAnsi="Calibri" w:cs="Calibri"/>
                <w:lang w:eastAsia="pl-PL" w:bidi="pl-PL"/>
              </w:rPr>
              <w:t>4.</w:t>
            </w:r>
          </w:p>
        </w:tc>
        <w:tc>
          <w:tcPr>
            <w:tcW w:w="249.85pt" w:type="dxa"/>
            <w:vAlign w:val="center"/>
          </w:tcPr>
          <w:p w14:paraId="1B5BB775" w14:textId="2E549641" w:rsidR="00AC6E3B" w:rsidRPr="00AC6E3B" w:rsidRDefault="005A34FA" w:rsidP="00AC6E3B">
            <w:pPr>
              <w:widowControl w:val="0"/>
              <w:spacing w:line="18pt" w:lineRule="auto"/>
              <w:ind w:start="14.20pt"/>
              <w:jc w:val="both"/>
              <w:rPr>
                <w:rFonts w:ascii="Calibri" w:eastAsia="Arial" w:hAnsi="Calibri" w:cs="Calibri"/>
                <w:lang w:eastAsia="pl-PL" w:bidi="pl-PL"/>
              </w:rPr>
            </w:pPr>
            <w:r w:rsidRPr="00AC6E3B">
              <w:rPr>
                <w:rFonts w:ascii="Calibri" w:eastAsia="Arial" w:hAnsi="Calibri" w:cs="Calibri"/>
                <w:lang w:eastAsia="pl-PL" w:bidi="pl-PL"/>
              </w:rPr>
              <w:t>al. Zwycięstwa 41/42</w:t>
            </w:r>
            <w:r w:rsidR="009A72A7">
              <w:rPr>
                <w:rFonts w:ascii="Calibri" w:eastAsia="Arial" w:hAnsi="Calibri" w:cs="Calibri"/>
                <w:lang w:eastAsia="pl-PL" w:bidi="pl-PL"/>
              </w:rPr>
              <w:t>, Gdańsk</w:t>
            </w:r>
            <w:r w:rsidRPr="00AC6E3B">
              <w:rPr>
                <w:rFonts w:ascii="Calibri" w:eastAsia="Arial" w:hAnsi="Calibri" w:cs="Calibri"/>
                <w:lang w:eastAsia="pl-PL" w:bidi="pl-PL"/>
              </w:rPr>
              <w:t xml:space="preserve"> </w:t>
            </w:r>
          </w:p>
        </w:tc>
      </w:tr>
      <w:tr w:rsidR="00F75452" w14:paraId="6B26B792" w14:textId="77777777" w:rsidTr="00A05056">
        <w:tc>
          <w:tcPr>
            <w:tcW w:w="33.40pt" w:type="dxa"/>
            <w:vAlign w:val="center"/>
          </w:tcPr>
          <w:p w14:paraId="2EC52D8F" w14:textId="77777777" w:rsidR="00AC6E3B" w:rsidRPr="00AC6E3B" w:rsidRDefault="005A34FA" w:rsidP="00AC6E3B">
            <w:pPr>
              <w:widowControl w:val="0"/>
              <w:spacing w:line="18pt" w:lineRule="auto"/>
              <w:ind w:start="14.20pt"/>
              <w:jc w:val="both"/>
              <w:rPr>
                <w:rFonts w:ascii="Calibri" w:eastAsia="Arial" w:hAnsi="Calibri" w:cs="Calibri"/>
                <w:lang w:eastAsia="pl-PL" w:bidi="pl-PL"/>
              </w:rPr>
            </w:pPr>
            <w:r w:rsidRPr="00AC6E3B">
              <w:rPr>
                <w:rFonts w:ascii="Calibri" w:eastAsia="Arial" w:hAnsi="Calibri" w:cs="Calibri"/>
                <w:lang w:eastAsia="pl-PL" w:bidi="pl-PL"/>
              </w:rPr>
              <w:t>5.</w:t>
            </w:r>
          </w:p>
        </w:tc>
        <w:tc>
          <w:tcPr>
            <w:tcW w:w="249.85pt" w:type="dxa"/>
            <w:vAlign w:val="center"/>
          </w:tcPr>
          <w:p w14:paraId="5D71A07D" w14:textId="48C2EB57" w:rsidR="00AC6E3B" w:rsidRPr="00AC6E3B" w:rsidRDefault="005A34FA" w:rsidP="00AC6E3B">
            <w:pPr>
              <w:widowControl w:val="0"/>
              <w:spacing w:line="18pt" w:lineRule="auto"/>
              <w:ind w:start="14.20pt"/>
              <w:jc w:val="both"/>
              <w:rPr>
                <w:rFonts w:ascii="Calibri" w:eastAsia="Arial" w:hAnsi="Calibri" w:cs="Calibri"/>
                <w:lang w:eastAsia="pl-PL" w:bidi="pl-PL"/>
              </w:rPr>
            </w:pPr>
            <w:r w:rsidRPr="00AC6E3B">
              <w:rPr>
                <w:rFonts w:ascii="Calibri" w:eastAsia="Arial" w:hAnsi="Calibri" w:cs="Calibri"/>
                <w:lang w:eastAsia="pl-PL" w:bidi="pl-PL"/>
              </w:rPr>
              <w:t>ul. Dębowa 1-30</w:t>
            </w:r>
            <w:r w:rsidR="009A72A7">
              <w:rPr>
                <w:rFonts w:ascii="Calibri" w:eastAsia="Arial" w:hAnsi="Calibri" w:cs="Calibri"/>
                <w:lang w:eastAsia="pl-PL" w:bidi="pl-PL"/>
              </w:rPr>
              <w:t>, Gdańsk</w:t>
            </w:r>
          </w:p>
        </w:tc>
      </w:tr>
      <w:tr w:rsidR="00F75452" w14:paraId="75895C01" w14:textId="77777777" w:rsidTr="00A05056">
        <w:tc>
          <w:tcPr>
            <w:tcW w:w="33.40pt" w:type="dxa"/>
            <w:vAlign w:val="center"/>
          </w:tcPr>
          <w:p w14:paraId="475D45EA" w14:textId="77777777" w:rsidR="00AC6E3B" w:rsidRPr="00AC6E3B" w:rsidRDefault="005A34FA" w:rsidP="00AC6E3B">
            <w:pPr>
              <w:widowControl w:val="0"/>
              <w:spacing w:line="18pt" w:lineRule="auto"/>
              <w:ind w:start="14.20pt"/>
              <w:jc w:val="both"/>
              <w:rPr>
                <w:rFonts w:ascii="Calibri" w:eastAsia="Arial" w:hAnsi="Calibri" w:cs="Calibri"/>
                <w:lang w:eastAsia="pl-PL" w:bidi="pl-PL"/>
              </w:rPr>
            </w:pPr>
            <w:r w:rsidRPr="00AC6E3B">
              <w:rPr>
                <w:rFonts w:ascii="Calibri" w:eastAsia="Arial" w:hAnsi="Calibri" w:cs="Calibri"/>
                <w:lang w:eastAsia="pl-PL" w:bidi="pl-PL"/>
              </w:rPr>
              <w:t>6.</w:t>
            </w:r>
          </w:p>
        </w:tc>
        <w:tc>
          <w:tcPr>
            <w:tcW w:w="249.85pt" w:type="dxa"/>
            <w:vAlign w:val="center"/>
          </w:tcPr>
          <w:p w14:paraId="604FEECF" w14:textId="6B4DA58E" w:rsidR="00AC6E3B" w:rsidRPr="00AC6E3B" w:rsidRDefault="005A34FA" w:rsidP="00AC6E3B">
            <w:pPr>
              <w:widowControl w:val="0"/>
              <w:spacing w:line="18pt" w:lineRule="auto"/>
              <w:ind w:start="14.20pt"/>
              <w:jc w:val="both"/>
              <w:rPr>
                <w:rFonts w:ascii="Calibri" w:eastAsia="Arial" w:hAnsi="Calibri" w:cs="Calibri"/>
                <w:lang w:eastAsia="pl-PL" w:bidi="pl-PL"/>
              </w:rPr>
            </w:pPr>
            <w:r w:rsidRPr="00AC6E3B">
              <w:rPr>
                <w:rFonts w:ascii="Calibri" w:eastAsia="Arial" w:hAnsi="Calibri" w:cs="Calibri"/>
                <w:lang w:eastAsia="pl-PL" w:bidi="pl-PL"/>
              </w:rPr>
              <w:t>ul. Smoluchowskiego 17</w:t>
            </w:r>
            <w:r w:rsidR="009A72A7">
              <w:rPr>
                <w:rFonts w:ascii="Calibri" w:eastAsia="Arial" w:hAnsi="Calibri" w:cs="Calibri"/>
                <w:lang w:eastAsia="pl-PL" w:bidi="pl-PL"/>
              </w:rPr>
              <w:t>, Gdańsk</w:t>
            </w:r>
            <w:r w:rsidRPr="00AC6E3B">
              <w:rPr>
                <w:rFonts w:ascii="Calibri" w:eastAsia="Arial" w:hAnsi="Calibri" w:cs="Calibri"/>
                <w:lang w:eastAsia="pl-PL" w:bidi="pl-PL"/>
              </w:rPr>
              <w:t xml:space="preserve"> - część </w:t>
            </w:r>
            <w:proofErr w:type="spellStart"/>
            <w:r w:rsidRPr="00AC6E3B">
              <w:rPr>
                <w:rFonts w:ascii="Calibri" w:eastAsia="Arial" w:hAnsi="Calibri" w:cs="Calibri"/>
                <w:lang w:eastAsia="pl-PL" w:bidi="pl-PL"/>
              </w:rPr>
              <w:t>GUMed</w:t>
            </w:r>
            <w:proofErr w:type="spellEnd"/>
          </w:p>
        </w:tc>
      </w:tr>
      <w:tr w:rsidR="00F75452" w14:paraId="2E45B786" w14:textId="77777777" w:rsidTr="00A05056">
        <w:tc>
          <w:tcPr>
            <w:tcW w:w="33.40pt" w:type="dxa"/>
            <w:vAlign w:val="center"/>
          </w:tcPr>
          <w:p w14:paraId="319B8647" w14:textId="77777777" w:rsidR="00AC6E3B" w:rsidRPr="00AC6E3B" w:rsidRDefault="005A34FA" w:rsidP="00AC6E3B">
            <w:pPr>
              <w:widowControl w:val="0"/>
              <w:spacing w:line="18pt" w:lineRule="auto"/>
              <w:ind w:start="14.20pt"/>
              <w:jc w:val="both"/>
              <w:rPr>
                <w:rFonts w:ascii="Calibri" w:eastAsia="Arial" w:hAnsi="Calibri" w:cs="Calibri"/>
                <w:lang w:eastAsia="pl-PL" w:bidi="pl-PL"/>
              </w:rPr>
            </w:pPr>
            <w:r w:rsidRPr="00AC6E3B">
              <w:rPr>
                <w:rFonts w:ascii="Calibri" w:eastAsia="Arial" w:hAnsi="Calibri" w:cs="Calibri"/>
                <w:lang w:eastAsia="pl-PL" w:bidi="pl-PL"/>
              </w:rPr>
              <w:t>7.</w:t>
            </w:r>
          </w:p>
        </w:tc>
        <w:tc>
          <w:tcPr>
            <w:tcW w:w="249.85pt" w:type="dxa"/>
            <w:vAlign w:val="center"/>
          </w:tcPr>
          <w:p w14:paraId="367B2BA2" w14:textId="7ACB8FF1" w:rsidR="00AC6E3B" w:rsidRPr="00AC6E3B" w:rsidRDefault="005A34FA" w:rsidP="00AC6E3B">
            <w:pPr>
              <w:widowControl w:val="0"/>
              <w:spacing w:line="18pt" w:lineRule="auto"/>
              <w:ind w:start="14.20pt"/>
              <w:jc w:val="both"/>
              <w:rPr>
                <w:rFonts w:ascii="Calibri" w:eastAsia="Arial" w:hAnsi="Calibri" w:cs="Calibri"/>
                <w:lang w:eastAsia="pl-PL" w:bidi="pl-PL"/>
              </w:rPr>
            </w:pPr>
            <w:r w:rsidRPr="00AC6E3B">
              <w:rPr>
                <w:rFonts w:ascii="Calibri" w:eastAsia="Arial" w:hAnsi="Calibri" w:cs="Calibri"/>
                <w:lang w:eastAsia="pl-PL" w:bidi="pl-PL"/>
              </w:rPr>
              <w:t>ul. Dębinki 7</w:t>
            </w:r>
            <w:r w:rsidR="009A72A7">
              <w:rPr>
                <w:rFonts w:ascii="Calibri" w:eastAsia="Arial" w:hAnsi="Calibri" w:cs="Calibri"/>
                <w:lang w:eastAsia="pl-PL" w:bidi="pl-PL"/>
              </w:rPr>
              <w:t>, Gdańsk</w:t>
            </w:r>
          </w:p>
        </w:tc>
      </w:tr>
      <w:tr w:rsidR="00F75452" w14:paraId="1EB11BF5" w14:textId="77777777" w:rsidTr="00A05056">
        <w:tc>
          <w:tcPr>
            <w:tcW w:w="33.40pt" w:type="dxa"/>
            <w:vAlign w:val="center"/>
          </w:tcPr>
          <w:p w14:paraId="439E6912" w14:textId="77777777" w:rsidR="00AC6E3B" w:rsidRPr="00AC6E3B" w:rsidRDefault="005A34FA" w:rsidP="00AC6E3B">
            <w:pPr>
              <w:widowControl w:val="0"/>
              <w:spacing w:line="18pt" w:lineRule="auto"/>
              <w:ind w:start="14.20pt"/>
              <w:jc w:val="both"/>
              <w:rPr>
                <w:rFonts w:ascii="Calibri" w:eastAsia="Arial" w:hAnsi="Calibri" w:cs="Calibri"/>
                <w:lang w:eastAsia="pl-PL" w:bidi="pl-PL"/>
              </w:rPr>
            </w:pPr>
            <w:r w:rsidRPr="00AC6E3B">
              <w:rPr>
                <w:rFonts w:ascii="Calibri" w:eastAsia="Arial" w:hAnsi="Calibri" w:cs="Calibri"/>
                <w:lang w:eastAsia="pl-PL" w:bidi="pl-PL"/>
              </w:rPr>
              <w:t>8.</w:t>
            </w:r>
          </w:p>
        </w:tc>
        <w:tc>
          <w:tcPr>
            <w:tcW w:w="249.85pt" w:type="dxa"/>
            <w:vAlign w:val="center"/>
          </w:tcPr>
          <w:p w14:paraId="2F31A5C4" w14:textId="0960D787" w:rsidR="00AC6E3B" w:rsidRPr="00AC6E3B" w:rsidRDefault="005A34FA" w:rsidP="00AC6E3B">
            <w:pPr>
              <w:widowControl w:val="0"/>
              <w:spacing w:line="18pt" w:lineRule="auto"/>
              <w:ind w:start="14.20pt"/>
              <w:jc w:val="both"/>
              <w:rPr>
                <w:rFonts w:ascii="Calibri" w:eastAsia="Arial" w:hAnsi="Calibri" w:cs="Calibri"/>
                <w:lang w:eastAsia="pl-PL" w:bidi="pl-PL"/>
              </w:rPr>
            </w:pPr>
            <w:r w:rsidRPr="00AC6E3B">
              <w:rPr>
                <w:rFonts w:ascii="Calibri" w:eastAsia="Arial" w:hAnsi="Calibri" w:cs="Calibri"/>
                <w:lang w:eastAsia="pl-PL" w:bidi="pl-PL"/>
              </w:rPr>
              <w:t>ul. Tuwima 15</w:t>
            </w:r>
            <w:r w:rsidR="009A72A7">
              <w:rPr>
                <w:rFonts w:ascii="Calibri" w:eastAsia="Arial" w:hAnsi="Calibri" w:cs="Calibri"/>
                <w:lang w:eastAsia="pl-PL" w:bidi="pl-PL"/>
              </w:rPr>
              <w:t>, Gdańsk</w:t>
            </w:r>
          </w:p>
        </w:tc>
      </w:tr>
      <w:tr w:rsidR="00F75452" w14:paraId="1781BFB3" w14:textId="77777777" w:rsidTr="00A05056">
        <w:tc>
          <w:tcPr>
            <w:tcW w:w="33.40pt" w:type="dxa"/>
            <w:vAlign w:val="center"/>
          </w:tcPr>
          <w:p w14:paraId="0B8A51FC" w14:textId="77777777" w:rsidR="00AC6E3B" w:rsidRPr="00AC6E3B" w:rsidRDefault="005A34FA" w:rsidP="00AC6E3B">
            <w:pPr>
              <w:widowControl w:val="0"/>
              <w:spacing w:line="18pt" w:lineRule="auto"/>
              <w:ind w:start="14.20pt"/>
              <w:jc w:val="both"/>
              <w:rPr>
                <w:rFonts w:ascii="Calibri" w:eastAsia="Arial" w:hAnsi="Calibri" w:cs="Calibri"/>
                <w:lang w:eastAsia="pl-PL" w:bidi="pl-PL"/>
              </w:rPr>
            </w:pPr>
            <w:r w:rsidRPr="00AC6E3B">
              <w:rPr>
                <w:rFonts w:ascii="Calibri" w:eastAsia="Arial" w:hAnsi="Calibri" w:cs="Calibri"/>
                <w:lang w:eastAsia="pl-PL" w:bidi="pl-PL"/>
              </w:rPr>
              <w:t>9.</w:t>
            </w:r>
          </w:p>
        </w:tc>
        <w:tc>
          <w:tcPr>
            <w:tcW w:w="249.85pt" w:type="dxa"/>
            <w:vAlign w:val="center"/>
          </w:tcPr>
          <w:p w14:paraId="5477EB11" w14:textId="77777777" w:rsidR="00AC6E3B" w:rsidRPr="00AC6E3B" w:rsidRDefault="005A34FA" w:rsidP="00AC6E3B">
            <w:pPr>
              <w:widowControl w:val="0"/>
              <w:spacing w:line="18pt" w:lineRule="auto"/>
              <w:ind w:start="14.20pt"/>
              <w:jc w:val="both"/>
              <w:rPr>
                <w:rFonts w:ascii="Calibri" w:eastAsia="Arial" w:hAnsi="Calibri" w:cs="Calibri"/>
                <w:lang w:eastAsia="pl-PL" w:bidi="pl-PL"/>
              </w:rPr>
            </w:pPr>
            <w:r w:rsidRPr="00AC6E3B">
              <w:rPr>
                <w:rFonts w:ascii="Calibri" w:eastAsia="Arial" w:hAnsi="Calibri" w:cs="Calibri"/>
                <w:lang w:eastAsia="pl-PL" w:bidi="pl-PL"/>
              </w:rPr>
              <w:t>ul. Powstawania Styczniowego 9B , Gdynia</w:t>
            </w:r>
          </w:p>
        </w:tc>
      </w:tr>
    </w:tbl>
    <w:p w14:paraId="67A3E54E" w14:textId="77777777" w:rsidR="00AC6E3B" w:rsidRDefault="00AC6E3B" w:rsidP="00AC6E3B">
      <w:pPr>
        <w:widowControl w:val="0"/>
        <w:spacing w:after="0pt" w:line="18pt" w:lineRule="auto"/>
        <w:ind w:start="14.20pt"/>
        <w:jc w:val="both"/>
        <w:rPr>
          <w:rFonts w:ascii="Calibri" w:eastAsia="Arial" w:hAnsi="Calibri" w:cs="Calibri"/>
          <w:lang w:eastAsia="pl-PL" w:bidi="pl-PL"/>
        </w:rPr>
      </w:pPr>
    </w:p>
    <w:p w14:paraId="15A0D2C8" w14:textId="77777777" w:rsidR="00AC6E3B" w:rsidRDefault="00AC6E3B" w:rsidP="00AC6E3B">
      <w:pPr>
        <w:widowControl w:val="0"/>
        <w:spacing w:after="0pt" w:line="18pt" w:lineRule="auto"/>
        <w:ind w:start="14.20pt"/>
        <w:jc w:val="both"/>
        <w:rPr>
          <w:rFonts w:ascii="Calibri" w:eastAsia="Arial" w:hAnsi="Calibri" w:cs="Calibri"/>
          <w:lang w:eastAsia="pl-PL" w:bidi="pl-PL"/>
        </w:rPr>
      </w:pPr>
    </w:p>
    <w:p w14:paraId="55C2F648" w14:textId="77777777" w:rsidR="00AC6E3B" w:rsidRDefault="00AC6E3B" w:rsidP="00AC6E3B">
      <w:pPr>
        <w:widowControl w:val="0"/>
        <w:spacing w:after="0pt" w:line="18pt" w:lineRule="auto"/>
        <w:ind w:start="14.20pt"/>
        <w:jc w:val="both"/>
        <w:rPr>
          <w:rFonts w:ascii="Calibri" w:eastAsia="Arial" w:hAnsi="Calibri" w:cs="Calibri"/>
          <w:lang w:eastAsia="pl-PL" w:bidi="pl-PL"/>
        </w:rPr>
      </w:pPr>
    </w:p>
    <w:p w14:paraId="336F07C4" w14:textId="77777777" w:rsidR="00AC6E3B" w:rsidRDefault="00AC6E3B" w:rsidP="00AC6E3B">
      <w:pPr>
        <w:widowControl w:val="0"/>
        <w:spacing w:after="0pt" w:line="18pt" w:lineRule="auto"/>
        <w:ind w:start="14.20pt"/>
        <w:jc w:val="both"/>
        <w:rPr>
          <w:rFonts w:ascii="Calibri" w:eastAsia="Arial" w:hAnsi="Calibri" w:cs="Calibri"/>
          <w:lang w:eastAsia="pl-PL" w:bidi="pl-PL"/>
        </w:rPr>
      </w:pPr>
    </w:p>
    <w:p w14:paraId="4589BB5A" w14:textId="77777777" w:rsidR="00AC6E3B" w:rsidRDefault="00AC6E3B" w:rsidP="00AC6E3B">
      <w:pPr>
        <w:widowControl w:val="0"/>
        <w:spacing w:after="0pt" w:line="18pt" w:lineRule="auto"/>
        <w:ind w:start="14.20pt"/>
        <w:jc w:val="both"/>
        <w:rPr>
          <w:rFonts w:ascii="Calibri" w:eastAsia="Arial" w:hAnsi="Calibri" w:cs="Calibri"/>
          <w:lang w:eastAsia="pl-PL" w:bidi="pl-PL"/>
        </w:rPr>
      </w:pPr>
    </w:p>
    <w:p w14:paraId="2B227CA7" w14:textId="6514E1B7" w:rsidR="00412C71" w:rsidRDefault="00412C71" w:rsidP="00CF68B0">
      <w:pPr>
        <w:pStyle w:val="Default"/>
        <w:spacing w:line="18pt" w:lineRule="auto"/>
        <w:jc w:val="both"/>
        <w:rPr>
          <w:rFonts w:asciiTheme="minorHAnsi" w:hAnsiTheme="minorHAnsi" w:cstheme="minorHAnsi"/>
          <w:color w:val="auto"/>
          <w:sz w:val="22"/>
          <w:szCs w:val="22"/>
          <w:highlight w:val="yellow"/>
        </w:rPr>
      </w:pPr>
    </w:p>
    <w:p w14:paraId="6D241B85" w14:textId="77777777" w:rsidR="00412C71" w:rsidRPr="0022114E" w:rsidRDefault="00412C71" w:rsidP="00CF68B0">
      <w:pPr>
        <w:pStyle w:val="Default"/>
        <w:spacing w:line="18pt" w:lineRule="auto"/>
        <w:jc w:val="both"/>
        <w:rPr>
          <w:rFonts w:asciiTheme="minorHAnsi" w:hAnsiTheme="minorHAnsi" w:cstheme="minorHAnsi"/>
          <w:color w:val="auto"/>
          <w:sz w:val="22"/>
          <w:szCs w:val="22"/>
          <w:highlight w:val="yellow"/>
        </w:rPr>
      </w:pPr>
    </w:p>
    <w:p w14:paraId="3781838D" w14:textId="77777777" w:rsidR="009A72A7" w:rsidRPr="009A72A7" w:rsidRDefault="009A72A7" w:rsidP="009A72A7">
      <w:pPr>
        <w:pStyle w:val="Akapitzlist"/>
        <w:spacing w:after="0pt" w:line="18pt" w:lineRule="auto"/>
        <w:ind w:start="21.30pt"/>
        <w:jc w:val="both"/>
        <w:rPr>
          <w:rFonts w:cstheme="minorHAnsi"/>
        </w:rPr>
      </w:pPr>
    </w:p>
    <w:p w14:paraId="705569E3" w14:textId="77777777" w:rsidR="009A72A7" w:rsidRPr="009A72A7" w:rsidRDefault="009A72A7" w:rsidP="009A72A7">
      <w:pPr>
        <w:pStyle w:val="Akapitzlist"/>
        <w:spacing w:after="0pt" w:line="18pt" w:lineRule="auto"/>
        <w:ind w:start="21.30pt"/>
        <w:jc w:val="both"/>
        <w:rPr>
          <w:rFonts w:cstheme="minorHAnsi"/>
        </w:rPr>
      </w:pPr>
    </w:p>
    <w:p w14:paraId="5D1F86FF" w14:textId="7EA08D30" w:rsidR="00AC6E3B" w:rsidRPr="00AC6E3B" w:rsidRDefault="005A34FA" w:rsidP="00284A5B">
      <w:pPr>
        <w:pStyle w:val="Akapitzlist"/>
        <w:numPr>
          <w:ilvl w:val="0"/>
          <w:numId w:val="35"/>
        </w:numPr>
        <w:spacing w:after="0pt" w:line="18pt" w:lineRule="auto"/>
        <w:ind w:start="21.30pt" w:hanging="21.30pt"/>
        <w:jc w:val="both"/>
        <w:rPr>
          <w:rFonts w:cstheme="minorHAnsi"/>
        </w:rPr>
      </w:pPr>
      <w:r w:rsidRPr="00AC6E3B">
        <w:rPr>
          <w:rFonts w:eastAsia="Arial" w:cstheme="minorHAnsi"/>
          <w:lang w:eastAsia="pl-PL" w:bidi="pl-PL"/>
        </w:rPr>
        <w:t xml:space="preserve">Wykonawca jest zobowiązany do montażu rolet o parametrach wskazanych w </w:t>
      </w:r>
      <w:r w:rsidRPr="0022114E">
        <w:rPr>
          <w:rFonts w:eastAsia="Arial" w:cstheme="minorHAnsi"/>
          <w:lang w:eastAsia="pl-PL" w:bidi="pl-PL"/>
        </w:rPr>
        <w:t>załączniku nr 1</w:t>
      </w:r>
      <w:r w:rsidRPr="00AC6E3B">
        <w:rPr>
          <w:rFonts w:eastAsia="Arial" w:cstheme="minorHAnsi"/>
          <w:lang w:eastAsia="pl-PL" w:bidi="pl-PL"/>
        </w:rPr>
        <w:t xml:space="preserve"> oraz</w:t>
      </w:r>
      <w:r w:rsidR="001B7507">
        <w:rPr>
          <w:rFonts w:eastAsia="Arial" w:cstheme="minorHAnsi"/>
          <w:lang w:eastAsia="pl-PL" w:bidi="pl-PL"/>
        </w:rPr>
        <w:t xml:space="preserve"> do</w:t>
      </w:r>
      <w:r w:rsidRPr="00AC6E3B">
        <w:rPr>
          <w:rFonts w:eastAsia="Arial" w:cstheme="minorHAnsi"/>
          <w:lang w:eastAsia="pl-PL" w:bidi="pl-PL"/>
        </w:rPr>
        <w:t xml:space="preserve"> napraw określonych rolet zgodnie z </w:t>
      </w:r>
      <w:r w:rsidRPr="0022114E">
        <w:rPr>
          <w:rFonts w:eastAsia="Arial" w:cstheme="minorHAnsi"/>
          <w:lang w:eastAsia="pl-PL" w:bidi="pl-PL"/>
        </w:rPr>
        <w:t>załącznikiem nr</w:t>
      </w:r>
      <w:r w:rsidRPr="00AC6E3B">
        <w:rPr>
          <w:rFonts w:eastAsia="Arial" w:cstheme="minorHAnsi"/>
          <w:lang w:eastAsia="pl-PL" w:bidi="pl-PL"/>
        </w:rPr>
        <w:t xml:space="preserve"> 1 do niniejszej umowy. </w:t>
      </w:r>
    </w:p>
    <w:p w14:paraId="62F70F6C" w14:textId="2E2F7FA9" w:rsidR="0084466A" w:rsidRDefault="005A34FA" w:rsidP="00284A5B">
      <w:pPr>
        <w:pStyle w:val="Akapitzlist"/>
        <w:numPr>
          <w:ilvl w:val="0"/>
          <w:numId w:val="35"/>
        </w:numPr>
        <w:spacing w:after="0pt" w:line="18pt" w:lineRule="auto"/>
        <w:ind w:start="21.30pt" w:hanging="21.30pt"/>
        <w:jc w:val="both"/>
        <w:rPr>
          <w:rFonts w:ascii="Calibri" w:hAnsi="Calibri" w:cs="Calibri"/>
        </w:rPr>
      </w:pPr>
      <w:r w:rsidRPr="00AC6E3B">
        <w:rPr>
          <w:rFonts w:ascii="Calibri" w:hAnsi="Calibri" w:cs="Calibri"/>
        </w:rPr>
        <w:t xml:space="preserve">Zamawiający informuje, że zobowiązuje się do zlecenia Wykonawcy w okresie trwania Umowy, montażu rolet w pomieszczeniach nr </w:t>
      </w:r>
      <w:r w:rsidR="00FC57F4">
        <w:rPr>
          <w:rFonts w:ascii="Calibri" w:hAnsi="Calibri" w:cs="Calibri"/>
        </w:rPr>
        <w:t>……..</w:t>
      </w:r>
      <w:r w:rsidRPr="00AC6E3B">
        <w:rPr>
          <w:rFonts w:ascii="Calibri" w:hAnsi="Calibri" w:cs="Calibri"/>
        </w:rPr>
        <w:t xml:space="preserve"> oraz </w:t>
      </w:r>
      <w:r w:rsidR="00FC57F4">
        <w:rPr>
          <w:rFonts w:ascii="Calibri" w:hAnsi="Calibri" w:cs="Calibri"/>
        </w:rPr>
        <w:t>………</w:t>
      </w:r>
      <w:r w:rsidRPr="00AC6E3B">
        <w:rPr>
          <w:rFonts w:ascii="Calibri" w:hAnsi="Calibri" w:cs="Calibri"/>
        </w:rPr>
        <w:t xml:space="preserve"> w </w:t>
      </w:r>
      <w:r w:rsidR="00FC57F4">
        <w:rPr>
          <w:rFonts w:ascii="Calibri" w:hAnsi="Calibri" w:cs="Calibri"/>
        </w:rPr>
        <w:t>………</w:t>
      </w:r>
      <w:r w:rsidRPr="00AC6E3B">
        <w:rPr>
          <w:rFonts w:ascii="Calibri" w:hAnsi="Calibri" w:cs="Calibri"/>
        </w:rPr>
        <w:t xml:space="preserve"> przy ul. </w:t>
      </w:r>
      <w:r w:rsidR="00FC57F4">
        <w:rPr>
          <w:rFonts w:ascii="Calibri" w:hAnsi="Calibri" w:cs="Calibri"/>
        </w:rPr>
        <w:t>…………</w:t>
      </w:r>
      <w:r w:rsidRPr="00AC6E3B">
        <w:rPr>
          <w:rFonts w:ascii="Calibri" w:hAnsi="Calibri" w:cs="Calibri"/>
        </w:rPr>
        <w:t xml:space="preserve"> w </w:t>
      </w:r>
      <w:r w:rsidR="00FC57F4">
        <w:rPr>
          <w:rFonts w:ascii="Calibri" w:hAnsi="Calibri" w:cs="Calibri"/>
        </w:rPr>
        <w:t xml:space="preserve">…………… </w:t>
      </w:r>
      <w:r w:rsidRPr="00AC6E3B">
        <w:rPr>
          <w:rFonts w:ascii="Calibri" w:hAnsi="Calibri" w:cs="Calibri"/>
        </w:rPr>
        <w:t xml:space="preserve">. </w:t>
      </w:r>
    </w:p>
    <w:p w14:paraId="43E45C81" w14:textId="2B55B3D5" w:rsidR="00224079" w:rsidRPr="008E1EDF" w:rsidRDefault="005A34FA" w:rsidP="00284A5B">
      <w:pPr>
        <w:pStyle w:val="Akapitzlist"/>
        <w:numPr>
          <w:ilvl w:val="0"/>
          <w:numId w:val="35"/>
        </w:numPr>
        <w:spacing w:after="0pt" w:line="18pt" w:lineRule="auto"/>
        <w:ind w:start="21.30pt" w:hanging="21.30pt"/>
        <w:jc w:val="both"/>
        <w:rPr>
          <w:rFonts w:ascii="Calibri" w:hAnsi="Calibri" w:cs="Calibri"/>
        </w:rPr>
      </w:pPr>
      <w:r w:rsidRPr="008E1EDF">
        <w:rPr>
          <w:rFonts w:ascii="Calibri" w:hAnsi="Calibri" w:cs="Calibri"/>
        </w:rPr>
        <w:t>Zamawiający zastrzega sobie prawo do realizacji umowy tylko w części.  Wykonawca nie będzie zgłaszał w stosunku do Zamawiającego żadnych roszczeń z tego tytułu.</w:t>
      </w:r>
      <w:r w:rsidR="00FF6E72">
        <w:rPr>
          <w:rFonts w:ascii="Calibri" w:hAnsi="Calibri" w:cs="Calibri"/>
        </w:rPr>
        <w:t xml:space="preserve"> Wykonawcy przysługuje wynagrodzenie wyłącznie za wykonany zakres Przedmiotu umowy. </w:t>
      </w:r>
    </w:p>
    <w:p w14:paraId="243E3734" w14:textId="77777777" w:rsidR="00224079" w:rsidRPr="00AC6E3B" w:rsidRDefault="00224079" w:rsidP="00224079">
      <w:pPr>
        <w:pStyle w:val="Akapitzlist"/>
        <w:spacing w:after="0pt" w:line="18pt" w:lineRule="auto"/>
        <w:ind w:start="35.70pt"/>
        <w:jc w:val="both"/>
        <w:rPr>
          <w:rFonts w:ascii="Calibri" w:hAnsi="Calibri" w:cs="Calibri"/>
        </w:rPr>
      </w:pPr>
    </w:p>
    <w:p w14:paraId="5E7ACBED" w14:textId="7F798BC0" w:rsidR="00CF5586" w:rsidRPr="003567C6" w:rsidRDefault="005A34FA" w:rsidP="00CF5586">
      <w:pPr>
        <w:widowControl w:val="0"/>
        <w:spacing w:after="0pt" w:line="13.80pt" w:lineRule="auto"/>
        <w:jc w:val="center"/>
        <w:rPr>
          <w:rFonts w:eastAsia="Arial" w:cstheme="minorHAnsi"/>
          <w:b/>
          <w:lang w:eastAsia="pl-PL" w:bidi="pl-PL"/>
        </w:rPr>
      </w:pPr>
      <w:r w:rsidRPr="003567C6">
        <w:rPr>
          <w:rFonts w:eastAsia="Arial" w:cstheme="minorHAnsi"/>
          <w:b/>
          <w:lang w:eastAsia="pl-PL" w:bidi="pl-PL"/>
        </w:rPr>
        <w:t>§2</w:t>
      </w:r>
    </w:p>
    <w:p w14:paraId="27EE1EBD" w14:textId="77777777" w:rsidR="00CF5586" w:rsidRPr="003567C6" w:rsidRDefault="005A34FA" w:rsidP="00CF5586">
      <w:pPr>
        <w:keepNext/>
        <w:keepLines/>
        <w:widowControl w:val="0"/>
        <w:spacing w:after="0pt" w:line="13.80pt" w:lineRule="auto"/>
        <w:jc w:val="center"/>
        <w:outlineLvl w:val="3"/>
        <w:rPr>
          <w:rFonts w:eastAsia="Arial" w:cstheme="minorHAnsi"/>
          <w:b/>
          <w:bCs/>
          <w:lang w:eastAsia="pl-PL" w:bidi="pl-PL"/>
        </w:rPr>
      </w:pPr>
      <w:r w:rsidRPr="003567C6">
        <w:rPr>
          <w:rFonts w:eastAsia="Arial" w:cstheme="minorHAnsi"/>
          <w:b/>
          <w:bCs/>
          <w:lang w:eastAsia="pl-PL" w:bidi="pl-PL"/>
        </w:rPr>
        <w:t>TERMIN I MIEJSCE REALIZACJI UMOWY</w:t>
      </w:r>
    </w:p>
    <w:p w14:paraId="2B1D2302" w14:textId="19DF3F9D" w:rsidR="00AC6E3B" w:rsidRPr="00224079" w:rsidRDefault="005A34FA" w:rsidP="006C07EA">
      <w:pPr>
        <w:numPr>
          <w:ilvl w:val="0"/>
          <w:numId w:val="36"/>
        </w:numPr>
        <w:tabs>
          <w:tab w:val="start" w:pos="14.20pt"/>
        </w:tabs>
        <w:autoSpaceDN w:val="0"/>
        <w:spacing w:after="0pt" w:line="18pt" w:lineRule="auto"/>
        <w:ind w:start="14.20pt" w:hanging="14.20pt"/>
        <w:jc w:val="both"/>
        <w:rPr>
          <w:rFonts w:ascii="Calibri" w:eastAsia="Arial" w:hAnsi="Calibri" w:cs="Calibri"/>
          <w:lang w:eastAsia="pl-PL" w:bidi="pl-PL"/>
        </w:rPr>
      </w:pPr>
      <w:r w:rsidRPr="00224079">
        <w:rPr>
          <w:rFonts w:ascii="Calibri" w:eastAsia="Arial" w:hAnsi="Calibri" w:cs="Calibri"/>
          <w:lang w:eastAsia="pl-PL" w:bidi="pl-PL"/>
        </w:rPr>
        <w:t xml:space="preserve">Realizacja przedmiotu Umowy będzie następowała sukcesywnie w miarę potrzeb Zamawiającego przez okres od daty jej zawarcia </w:t>
      </w:r>
      <w:r w:rsidR="00FF6E72">
        <w:rPr>
          <w:rFonts w:ascii="Calibri" w:eastAsia="Arial" w:hAnsi="Calibri" w:cs="Calibri"/>
          <w:lang w:eastAsia="pl-PL" w:bidi="pl-PL"/>
        </w:rPr>
        <w:t xml:space="preserve">do dnia …………….. </w:t>
      </w:r>
      <w:r w:rsidRPr="00224079">
        <w:rPr>
          <w:rFonts w:ascii="Calibri" w:eastAsia="Arial" w:hAnsi="Calibri" w:cs="Calibri"/>
          <w:lang w:eastAsia="pl-PL" w:bidi="pl-PL"/>
        </w:rPr>
        <w:t xml:space="preserve">lub do wcześniejszego wyczerpania wartości </w:t>
      </w:r>
      <w:r w:rsidR="00FF6E72">
        <w:rPr>
          <w:rFonts w:ascii="Calibri" w:eastAsia="Arial" w:hAnsi="Calibri" w:cs="Calibri"/>
          <w:lang w:eastAsia="pl-PL" w:bidi="pl-PL"/>
        </w:rPr>
        <w:t xml:space="preserve">maksymalnego </w:t>
      </w:r>
      <w:r w:rsidR="00FF6E72" w:rsidRPr="00224079">
        <w:rPr>
          <w:rFonts w:ascii="Calibri" w:eastAsia="Arial" w:hAnsi="Calibri" w:cs="Calibri"/>
          <w:lang w:eastAsia="pl-PL" w:bidi="pl-PL"/>
        </w:rPr>
        <w:t>wynagrodzenia, o</w:t>
      </w:r>
      <w:r w:rsidRPr="00224079">
        <w:rPr>
          <w:rFonts w:ascii="Calibri" w:eastAsia="Arial" w:hAnsi="Calibri" w:cs="Calibri"/>
          <w:lang w:eastAsia="pl-PL" w:bidi="pl-PL"/>
        </w:rPr>
        <w:t xml:space="preserve"> którym mowa w </w:t>
      </w:r>
      <w:r w:rsidRPr="0022114E">
        <w:rPr>
          <w:rFonts w:ascii="Calibri" w:eastAsia="Arial" w:hAnsi="Calibri" w:cs="Calibri"/>
          <w:lang w:eastAsia="pl-PL" w:bidi="pl-PL"/>
        </w:rPr>
        <w:t xml:space="preserve">§ </w:t>
      </w:r>
      <w:r w:rsidR="0022114E" w:rsidRPr="0022114E">
        <w:rPr>
          <w:rFonts w:ascii="Calibri" w:eastAsia="Arial" w:hAnsi="Calibri" w:cs="Calibri"/>
          <w:lang w:eastAsia="pl-PL" w:bidi="pl-PL"/>
        </w:rPr>
        <w:t>7</w:t>
      </w:r>
      <w:r w:rsidRPr="0022114E">
        <w:rPr>
          <w:rFonts w:ascii="Calibri" w:eastAsia="Arial" w:hAnsi="Calibri" w:cs="Calibri"/>
          <w:lang w:eastAsia="pl-PL" w:bidi="pl-PL"/>
        </w:rPr>
        <w:t xml:space="preserve"> ust. 1,</w:t>
      </w:r>
      <w:r w:rsidRPr="00224079">
        <w:rPr>
          <w:rFonts w:ascii="Calibri" w:eastAsia="Arial" w:hAnsi="Calibri" w:cs="Calibri"/>
          <w:lang w:eastAsia="pl-PL" w:bidi="pl-PL"/>
        </w:rPr>
        <w:t xml:space="preserve"> w zależności od tego który wariant nastąpi wcześniej.</w:t>
      </w:r>
    </w:p>
    <w:p w14:paraId="17D4BF39" w14:textId="77777777" w:rsidR="00AC6E3B" w:rsidRPr="00224079" w:rsidRDefault="005A34FA" w:rsidP="006C07EA">
      <w:pPr>
        <w:numPr>
          <w:ilvl w:val="0"/>
          <w:numId w:val="36"/>
        </w:numPr>
        <w:tabs>
          <w:tab w:val="start" w:pos="14.20pt"/>
        </w:tabs>
        <w:autoSpaceDN w:val="0"/>
        <w:spacing w:after="0pt" w:line="18pt" w:lineRule="auto"/>
        <w:ind w:start="14.20pt" w:hanging="14.20pt"/>
        <w:jc w:val="both"/>
        <w:rPr>
          <w:rFonts w:eastAsia="Arial" w:cstheme="minorHAnsi"/>
          <w:lang w:eastAsia="pl-PL" w:bidi="pl-PL"/>
        </w:rPr>
      </w:pPr>
      <w:r w:rsidRPr="00224079">
        <w:rPr>
          <w:rFonts w:eastAsia="Arial" w:cstheme="minorHAnsi"/>
          <w:lang w:eastAsia="pl-PL" w:bidi="pl-PL"/>
        </w:rPr>
        <w:t xml:space="preserve">Ustala się następujące terminy wykonywania poszczególnych Zleceń: </w:t>
      </w:r>
    </w:p>
    <w:p w14:paraId="57B8A9B9" w14:textId="77777777" w:rsidR="00AC6E3B" w:rsidRPr="00224079" w:rsidRDefault="005A34FA" w:rsidP="006C07EA">
      <w:pPr>
        <w:pStyle w:val="Akapitzlist"/>
        <w:numPr>
          <w:ilvl w:val="1"/>
          <w:numId w:val="37"/>
        </w:numPr>
        <w:tabs>
          <w:tab w:val="start" w:pos="14.20pt"/>
        </w:tabs>
        <w:spacing w:after="0pt" w:line="18pt" w:lineRule="auto"/>
        <w:jc w:val="both"/>
        <w:rPr>
          <w:rFonts w:eastAsia="Arial" w:cstheme="minorHAnsi"/>
          <w:lang w:eastAsia="pl-PL" w:bidi="pl-PL"/>
        </w:rPr>
      </w:pPr>
      <w:r w:rsidRPr="00224079">
        <w:rPr>
          <w:rFonts w:eastAsia="Arial" w:cstheme="minorHAnsi"/>
          <w:lang w:eastAsia="pl-PL" w:bidi="pl-PL"/>
        </w:rPr>
        <w:t xml:space="preserve">rozpoczęcie realizacji Zlecenia nastąpi po protokolarnym przekazaniu pomieszczeń do realizacji Zlecenia, </w:t>
      </w:r>
    </w:p>
    <w:p w14:paraId="62540B00" w14:textId="4AD13547" w:rsidR="00AC6E3B" w:rsidRPr="00224079" w:rsidRDefault="005A34FA" w:rsidP="006C07EA">
      <w:pPr>
        <w:pStyle w:val="Akapitzlist"/>
        <w:numPr>
          <w:ilvl w:val="1"/>
          <w:numId w:val="37"/>
        </w:numPr>
        <w:tabs>
          <w:tab w:val="start" w:pos="14.20pt"/>
        </w:tabs>
        <w:spacing w:after="0pt" w:line="18pt" w:lineRule="auto"/>
        <w:jc w:val="both"/>
        <w:rPr>
          <w:rFonts w:eastAsia="Arial" w:cstheme="minorHAnsi"/>
          <w:lang w:eastAsia="pl-PL" w:bidi="pl-PL"/>
        </w:rPr>
      </w:pPr>
      <w:r w:rsidRPr="00224079">
        <w:rPr>
          <w:rFonts w:eastAsia="Arial" w:cstheme="minorHAnsi"/>
          <w:lang w:eastAsia="pl-PL" w:bidi="pl-PL"/>
        </w:rPr>
        <w:t xml:space="preserve">zakończenie realizacji </w:t>
      </w:r>
      <w:r w:rsidR="00FF6E72">
        <w:rPr>
          <w:rFonts w:eastAsia="Arial" w:cstheme="minorHAnsi"/>
          <w:lang w:eastAsia="pl-PL" w:bidi="pl-PL"/>
        </w:rPr>
        <w:t>Z</w:t>
      </w:r>
      <w:r w:rsidRPr="00224079">
        <w:rPr>
          <w:rFonts w:eastAsia="Arial" w:cstheme="minorHAnsi"/>
          <w:lang w:eastAsia="pl-PL" w:bidi="pl-PL"/>
        </w:rPr>
        <w:t>lecenia nastąpi w terminie zaakceptowanym przez Zamawiającego</w:t>
      </w:r>
      <w:r w:rsidR="00FF6E72">
        <w:rPr>
          <w:rFonts w:eastAsia="Arial" w:cstheme="minorHAnsi"/>
          <w:lang w:eastAsia="pl-PL" w:bidi="pl-PL"/>
        </w:rPr>
        <w:t>, ustalonym przed rozpoczęciem realizacji Zlecenia</w:t>
      </w:r>
      <w:r w:rsidRPr="00224079">
        <w:rPr>
          <w:rFonts w:eastAsia="Arial" w:cstheme="minorHAnsi"/>
          <w:lang w:eastAsia="pl-PL" w:bidi="pl-PL"/>
        </w:rPr>
        <w:t>.</w:t>
      </w:r>
    </w:p>
    <w:p w14:paraId="2656B983" w14:textId="24982382" w:rsidR="00E80A67" w:rsidRPr="00224079" w:rsidRDefault="005A34FA" w:rsidP="00FF6E72">
      <w:pPr>
        <w:pStyle w:val="Akapitzlist"/>
        <w:numPr>
          <w:ilvl w:val="0"/>
          <w:numId w:val="36"/>
        </w:numPr>
        <w:tabs>
          <w:tab w:val="start" w:pos="0pt"/>
          <w:tab w:val="start" w:pos="14.20pt"/>
          <w:tab w:val="start" w:pos="54pt"/>
          <w:tab w:val="start" w:pos="72pt"/>
          <w:tab w:val="start" w:pos="90pt"/>
          <w:tab w:val="start" w:pos="108pt"/>
          <w:tab w:val="start" w:pos="126pt"/>
          <w:tab w:val="start" w:pos="144pt"/>
          <w:tab w:val="start" w:pos="162pt"/>
          <w:tab w:val="start" w:pos="180pt"/>
          <w:tab w:val="start" w:pos="198pt"/>
          <w:tab w:val="start" w:pos="216pt"/>
          <w:tab w:val="start" w:pos="234pt"/>
          <w:tab w:val="start" w:pos="252pt"/>
          <w:tab w:val="start" w:pos="270pt"/>
          <w:tab w:val="start" w:pos="288pt"/>
          <w:tab w:val="start" w:pos="306pt"/>
          <w:tab w:val="start" w:pos="324pt"/>
          <w:tab w:val="start" w:pos="342pt"/>
          <w:tab w:val="start" w:pos="360pt"/>
          <w:tab w:val="start" w:pos="378pt"/>
          <w:tab w:val="start" w:pos="396pt"/>
          <w:tab w:val="start" w:pos="414pt"/>
          <w:tab w:val="start" w:pos="432pt"/>
          <w:tab w:val="start" w:pos="450pt"/>
          <w:tab w:val="start" w:pos="468pt"/>
        </w:tabs>
        <w:suppressAutoHyphens/>
        <w:spacing w:after="0pt" w:line="18pt" w:lineRule="auto"/>
        <w:ind w:start="14.20pt" w:hanging="14.20pt"/>
        <w:jc w:val="both"/>
        <w:rPr>
          <w:rFonts w:eastAsia="Arial" w:cstheme="minorHAnsi"/>
          <w:lang w:eastAsia="pl-PL" w:bidi="pl-PL"/>
        </w:rPr>
      </w:pPr>
      <w:r w:rsidRPr="00224079">
        <w:rPr>
          <w:rFonts w:eastAsia="Arial" w:cstheme="minorHAnsi"/>
          <w:lang w:eastAsia="pl-PL" w:bidi="pl-PL"/>
        </w:rPr>
        <w:t xml:space="preserve">Wykonawca przed przystąpieniem do realizacji Zlecenia </w:t>
      </w:r>
      <w:r w:rsidR="0088206B">
        <w:rPr>
          <w:rFonts w:eastAsia="Arial" w:cstheme="minorHAnsi"/>
          <w:lang w:eastAsia="pl-PL" w:bidi="pl-PL"/>
        </w:rPr>
        <w:t>ustali z Zamawiającym</w:t>
      </w:r>
      <w:r w:rsidRPr="00224079">
        <w:rPr>
          <w:rFonts w:eastAsia="Arial" w:cstheme="minorHAnsi"/>
          <w:lang w:eastAsia="pl-PL" w:bidi="pl-PL"/>
        </w:rPr>
        <w:t xml:space="preserve"> harmonogram prac</w:t>
      </w:r>
      <w:r w:rsidR="0088206B">
        <w:rPr>
          <w:rFonts w:eastAsia="Arial" w:cstheme="minorHAnsi"/>
          <w:lang w:eastAsia="pl-PL" w:bidi="pl-PL"/>
        </w:rPr>
        <w:t xml:space="preserve"> na zasadach określonych w umowie</w:t>
      </w:r>
      <w:r w:rsidRPr="00224079">
        <w:rPr>
          <w:rFonts w:eastAsia="Arial" w:cstheme="minorHAnsi"/>
          <w:lang w:eastAsia="pl-PL" w:bidi="pl-PL"/>
        </w:rPr>
        <w:t>.</w:t>
      </w:r>
    </w:p>
    <w:p w14:paraId="18D062B1" w14:textId="56F5C54D" w:rsidR="00CF5586" w:rsidRPr="00224079" w:rsidRDefault="005A34FA" w:rsidP="006C07EA">
      <w:pPr>
        <w:pStyle w:val="Akapitzlist"/>
        <w:widowControl w:val="0"/>
        <w:numPr>
          <w:ilvl w:val="0"/>
          <w:numId w:val="36"/>
        </w:numPr>
        <w:tabs>
          <w:tab w:val="start" w:pos="28.35pt"/>
        </w:tabs>
        <w:spacing w:after="0pt" w:line="13.80pt" w:lineRule="auto"/>
        <w:ind w:start="14.20pt" w:hanging="14.20pt"/>
        <w:jc w:val="both"/>
        <w:rPr>
          <w:rFonts w:eastAsia="Arial" w:cstheme="minorHAnsi"/>
          <w:lang w:eastAsia="pl-PL" w:bidi="pl-PL"/>
        </w:rPr>
      </w:pPr>
      <w:r w:rsidRPr="00224079">
        <w:rPr>
          <w:rFonts w:eastAsia="Arial" w:cstheme="minorHAnsi"/>
          <w:lang w:eastAsia="pl-PL" w:bidi="pl-PL"/>
        </w:rPr>
        <w:t xml:space="preserve">Miejsce realizacji </w:t>
      </w:r>
      <w:r w:rsidR="001F6B3F" w:rsidRPr="00224079">
        <w:rPr>
          <w:rFonts w:eastAsia="Arial" w:cstheme="minorHAnsi"/>
          <w:lang w:eastAsia="pl-PL" w:bidi="pl-PL"/>
        </w:rPr>
        <w:t>U</w:t>
      </w:r>
      <w:r w:rsidRPr="00224079">
        <w:rPr>
          <w:rFonts w:eastAsia="Arial" w:cstheme="minorHAnsi"/>
          <w:lang w:eastAsia="pl-PL" w:bidi="pl-PL"/>
        </w:rPr>
        <w:t>mowy: jednostki organizacyjne Gdańskiego Uniwersytetu Medycznego</w:t>
      </w:r>
      <w:r w:rsidR="00FF4D98">
        <w:rPr>
          <w:rFonts w:eastAsia="Arial" w:cstheme="minorHAnsi"/>
          <w:lang w:eastAsia="pl-PL" w:bidi="pl-PL"/>
        </w:rPr>
        <w:t xml:space="preserve">, </w:t>
      </w:r>
      <w:r w:rsidR="00FF6E72">
        <w:rPr>
          <w:rFonts w:eastAsia="Arial" w:cstheme="minorHAnsi"/>
          <w:lang w:eastAsia="pl-PL" w:bidi="pl-PL"/>
        </w:rPr>
        <w:br/>
      </w:r>
      <w:r w:rsidR="00FF4D98">
        <w:rPr>
          <w:rFonts w:eastAsia="Arial" w:cstheme="minorHAnsi"/>
          <w:lang w:eastAsia="pl-PL" w:bidi="pl-PL"/>
        </w:rPr>
        <w:t xml:space="preserve">o których mowa </w:t>
      </w:r>
      <w:r w:rsidR="00FF4D98" w:rsidRPr="0022114E">
        <w:rPr>
          <w:rFonts w:ascii="Calibri" w:eastAsia="Arial" w:hAnsi="Calibri" w:cs="Calibri"/>
          <w:lang w:eastAsia="pl-PL" w:bidi="pl-PL"/>
        </w:rPr>
        <w:t xml:space="preserve">§ </w:t>
      </w:r>
      <w:r w:rsidR="00FF4D98">
        <w:rPr>
          <w:rFonts w:ascii="Calibri" w:eastAsia="Arial" w:hAnsi="Calibri" w:cs="Calibri"/>
          <w:lang w:eastAsia="pl-PL" w:bidi="pl-PL"/>
        </w:rPr>
        <w:t>1</w:t>
      </w:r>
      <w:r w:rsidR="00FF4D98" w:rsidRPr="0022114E">
        <w:rPr>
          <w:rFonts w:ascii="Calibri" w:eastAsia="Arial" w:hAnsi="Calibri" w:cs="Calibri"/>
          <w:lang w:eastAsia="pl-PL" w:bidi="pl-PL"/>
        </w:rPr>
        <w:t xml:space="preserve"> ust. </w:t>
      </w:r>
      <w:r w:rsidR="00FF4D98">
        <w:rPr>
          <w:rFonts w:ascii="Calibri" w:eastAsia="Arial" w:hAnsi="Calibri" w:cs="Calibri"/>
          <w:lang w:eastAsia="pl-PL" w:bidi="pl-PL"/>
        </w:rPr>
        <w:t>3</w:t>
      </w:r>
    </w:p>
    <w:p w14:paraId="4F450E93" w14:textId="77777777" w:rsidR="000A7D76" w:rsidRPr="003567C6" w:rsidRDefault="000A7D76" w:rsidP="000A7D76">
      <w:pPr>
        <w:widowControl w:val="0"/>
        <w:spacing w:after="0pt" w:line="13.80pt" w:lineRule="auto"/>
        <w:jc w:val="both"/>
        <w:rPr>
          <w:rFonts w:eastAsia="Arial" w:cstheme="minorHAnsi"/>
          <w:lang w:eastAsia="pl-PL" w:bidi="pl-PL"/>
        </w:rPr>
      </w:pPr>
    </w:p>
    <w:p w14:paraId="13DE067F" w14:textId="77777777" w:rsidR="007F23C0" w:rsidRPr="003567C6" w:rsidRDefault="005A34FA" w:rsidP="007F23C0">
      <w:pPr>
        <w:widowControl w:val="0"/>
        <w:spacing w:after="0pt" w:line="13.80pt" w:lineRule="auto"/>
        <w:jc w:val="center"/>
        <w:rPr>
          <w:rFonts w:eastAsia="Arial" w:cstheme="minorHAnsi"/>
          <w:b/>
          <w:lang w:eastAsia="pl-PL" w:bidi="pl-PL"/>
        </w:rPr>
      </w:pPr>
      <w:r w:rsidRPr="003567C6">
        <w:rPr>
          <w:rFonts w:eastAsia="Arial" w:cstheme="minorHAnsi"/>
          <w:b/>
          <w:lang w:eastAsia="pl-PL" w:bidi="pl-PL"/>
        </w:rPr>
        <w:t>§3</w:t>
      </w:r>
    </w:p>
    <w:p w14:paraId="04209822" w14:textId="7D8E0943" w:rsidR="00224079" w:rsidRDefault="005A34FA" w:rsidP="0088206B">
      <w:pPr>
        <w:keepNext/>
        <w:keepLines/>
        <w:widowControl w:val="0"/>
        <w:spacing w:after="0pt" w:line="13.80pt" w:lineRule="auto"/>
        <w:jc w:val="center"/>
        <w:outlineLvl w:val="3"/>
        <w:rPr>
          <w:rFonts w:eastAsia="Arial" w:cstheme="minorHAnsi"/>
          <w:b/>
          <w:bCs/>
          <w:lang w:eastAsia="pl-PL" w:bidi="pl-PL"/>
        </w:rPr>
      </w:pPr>
      <w:r w:rsidRPr="003567C6">
        <w:rPr>
          <w:rFonts w:eastAsia="Arial" w:cstheme="minorHAnsi"/>
          <w:b/>
          <w:bCs/>
          <w:lang w:eastAsia="pl-PL" w:bidi="pl-PL"/>
        </w:rPr>
        <w:t>WARUNKI REALIZACJI UMOWY</w:t>
      </w:r>
      <w:r w:rsidR="005760F1" w:rsidRPr="003567C6">
        <w:rPr>
          <w:rFonts w:eastAsia="Arial" w:cstheme="minorHAnsi"/>
          <w:b/>
          <w:bCs/>
          <w:lang w:eastAsia="pl-PL" w:bidi="pl-PL"/>
        </w:rPr>
        <w:t xml:space="preserve"> –</w:t>
      </w:r>
      <w:r w:rsidR="00355108" w:rsidRPr="003567C6">
        <w:rPr>
          <w:rFonts w:eastAsia="Arial" w:cstheme="minorHAnsi"/>
          <w:b/>
          <w:bCs/>
          <w:lang w:eastAsia="pl-PL" w:bidi="pl-PL"/>
        </w:rPr>
        <w:t xml:space="preserve"> </w:t>
      </w:r>
      <w:r w:rsidR="00297FCA" w:rsidRPr="003567C6">
        <w:rPr>
          <w:rFonts w:eastAsia="Arial" w:cstheme="minorHAnsi"/>
          <w:b/>
          <w:bCs/>
          <w:lang w:eastAsia="pl-PL" w:bidi="pl-PL"/>
        </w:rPr>
        <w:t>WYKONAWCA</w:t>
      </w:r>
    </w:p>
    <w:p w14:paraId="5AC0D944" w14:textId="3394899D" w:rsidR="00224079" w:rsidRPr="00224079" w:rsidRDefault="005A34FA" w:rsidP="006C07EA">
      <w:pPr>
        <w:pStyle w:val="Akapitzlist"/>
        <w:widowControl w:val="0"/>
        <w:numPr>
          <w:ilvl w:val="0"/>
          <w:numId w:val="39"/>
        </w:numPr>
        <w:spacing w:after="0pt" w:line="18pt" w:lineRule="auto"/>
        <w:ind w:start="14.20pt" w:hanging="14.20pt"/>
        <w:rPr>
          <w:rFonts w:eastAsia="Arial" w:cstheme="minorHAnsi"/>
          <w:lang w:eastAsia="pl-PL" w:bidi="pl-PL"/>
        </w:rPr>
      </w:pPr>
      <w:r w:rsidRPr="00224079">
        <w:rPr>
          <w:rFonts w:eastAsia="Arial" w:cstheme="minorHAnsi"/>
          <w:lang w:eastAsia="pl-PL" w:bidi="pl-PL"/>
        </w:rPr>
        <w:t>Wykonawca realizuje umowę za pomocą:</w:t>
      </w:r>
    </w:p>
    <w:p w14:paraId="335BF366" w14:textId="77777777" w:rsidR="00224079" w:rsidRPr="00224079" w:rsidRDefault="005A34FA" w:rsidP="006C07EA">
      <w:pPr>
        <w:widowControl w:val="0"/>
        <w:numPr>
          <w:ilvl w:val="0"/>
          <w:numId w:val="4"/>
        </w:numPr>
        <w:spacing w:after="0pt" w:line="18pt" w:lineRule="auto"/>
        <w:ind w:start="28.35pt" w:hanging="14.15pt"/>
        <w:rPr>
          <w:rFonts w:eastAsia="Arial" w:cstheme="minorHAnsi"/>
          <w:lang w:eastAsia="pl-PL" w:bidi="pl-PL"/>
        </w:rPr>
      </w:pPr>
      <w:r w:rsidRPr="00224079">
        <w:rPr>
          <w:rFonts w:eastAsia="Arial" w:cstheme="minorHAnsi"/>
          <w:lang w:eastAsia="pl-PL" w:bidi="pl-PL"/>
        </w:rPr>
        <w:t>własnego sprzętu, w tym drabin;</w:t>
      </w:r>
    </w:p>
    <w:p w14:paraId="699566E5" w14:textId="77777777" w:rsidR="00224079" w:rsidRPr="00224079" w:rsidRDefault="005A34FA" w:rsidP="006C07EA">
      <w:pPr>
        <w:widowControl w:val="0"/>
        <w:numPr>
          <w:ilvl w:val="0"/>
          <w:numId w:val="4"/>
        </w:numPr>
        <w:spacing w:after="0pt" w:line="18pt" w:lineRule="auto"/>
        <w:ind w:start="28.35pt" w:hanging="14.15pt"/>
        <w:jc w:val="both"/>
        <w:rPr>
          <w:rFonts w:eastAsia="Arial" w:cstheme="minorHAnsi"/>
          <w:lang w:eastAsia="pl-PL" w:bidi="pl-PL"/>
        </w:rPr>
      </w:pPr>
      <w:r w:rsidRPr="00224079">
        <w:rPr>
          <w:rFonts w:eastAsia="Arial" w:cstheme="minorHAnsi"/>
          <w:lang w:eastAsia="pl-PL" w:bidi="pl-PL"/>
        </w:rPr>
        <w:t>przy pomocy własnego personelu i pod własnym nadzorem;</w:t>
      </w:r>
    </w:p>
    <w:p w14:paraId="23994D0A" w14:textId="046FB52A" w:rsidR="00224079" w:rsidRPr="00224079" w:rsidRDefault="005A34FA" w:rsidP="006C07EA">
      <w:pPr>
        <w:widowControl w:val="0"/>
        <w:numPr>
          <w:ilvl w:val="0"/>
          <w:numId w:val="4"/>
        </w:numPr>
        <w:spacing w:after="0pt" w:line="18pt" w:lineRule="auto"/>
        <w:ind w:start="28.35pt" w:hanging="14.15pt"/>
        <w:jc w:val="both"/>
        <w:rPr>
          <w:rFonts w:eastAsia="Arial" w:cstheme="minorHAnsi"/>
          <w:lang w:eastAsia="pl-PL" w:bidi="pl-PL"/>
        </w:rPr>
      </w:pPr>
      <w:r w:rsidRPr="00224079">
        <w:rPr>
          <w:rFonts w:eastAsia="Arial" w:cstheme="minorHAnsi"/>
          <w:lang w:eastAsia="pl-PL" w:bidi="pl-PL"/>
        </w:rPr>
        <w:t xml:space="preserve">własnych środków ochrony osobistej pracowników, </w:t>
      </w:r>
      <w:r w:rsidR="00FF6E72">
        <w:rPr>
          <w:rFonts w:eastAsia="Arial" w:cstheme="minorHAnsi"/>
          <w:lang w:eastAsia="pl-PL" w:bidi="pl-PL"/>
        </w:rPr>
        <w:t xml:space="preserve">określonych </w:t>
      </w:r>
      <w:r w:rsidRPr="00224079">
        <w:rPr>
          <w:rFonts w:eastAsia="Arial" w:cstheme="minorHAnsi"/>
          <w:lang w:eastAsia="pl-PL" w:bidi="pl-PL"/>
        </w:rPr>
        <w:t xml:space="preserve">przepisami prawa, obowiązującymi w czasie wykonywania </w:t>
      </w:r>
      <w:r w:rsidR="00FF6E72">
        <w:rPr>
          <w:rFonts w:eastAsia="Arial" w:cstheme="minorHAnsi"/>
          <w:lang w:eastAsia="pl-PL" w:bidi="pl-PL"/>
        </w:rPr>
        <w:t>P</w:t>
      </w:r>
      <w:r w:rsidRPr="00224079">
        <w:rPr>
          <w:rFonts w:eastAsia="Arial" w:cstheme="minorHAnsi"/>
          <w:lang w:eastAsia="pl-PL" w:bidi="pl-PL"/>
        </w:rPr>
        <w:t>rzedmiotu umowy;</w:t>
      </w:r>
    </w:p>
    <w:p w14:paraId="4B2D370C" w14:textId="7B96F1EA" w:rsidR="00224079" w:rsidRPr="00224079" w:rsidRDefault="005A34FA" w:rsidP="006C07EA">
      <w:pPr>
        <w:widowControl w:val="0"/>
        <w:numPr>
          <w:ilvl w:val="0"/>
          <w:numId w:val="38"/>
        </w:numPr>
        <w:spacing w:after="0pt" w:line="18pt" w:lineRule="auto"/>
        <w:ind w:start="14.20pt" w:hanging="14.20pt"/>
        <w:contextualSpacing/>
        <w:rPr>
          <w:rFonts w:eastAsia="Arial" w:cstheme="minorHAnsi"/>
          <w:lang w:eastAsia="pl-PL" w:bidi="pl-PL"/>
        </w:rPr>
      </w:pPr>
      <w:r w:rsidRPr="00224079">
        <w:rPr>
          <w:rFonts w:eastAsia="Arial" w:cstheme="minorHAnsi"/>
          <w:lang w:eastAsia="pl-PL" w:bidi="pl-PL"/>
        </w:rPr>
        <w:t xml:space="preserve">Wykonawca w czasie wykonywania </w:t>
      </w:r>
      <w:r w:rsidR="00FF6E72">
        <w:rPr>
          <w:rFonts w:eastAsia="Arial" w:cstheme="minorHAnsi"/>
          <w:lang w:eastAsia="pl-PL" w:bidi="pl-PL"/>
        </w:rPr>
        <w:t>Przedmiotu umowy</w:t>
      </w:r>
      <w:r w:rsidRPr="00224079">
        <w:rPr>
          <w:rFonts w:eastAsia="Arial" w:cstheme="minorHAnsi"/>
          <w:lang w:eastAsia="pl-PL" w:bidi="pl-PL"/>
        </w:rPr>
        <w:t xml:space="preserve"> zobowiązany jest do:</w:t>
      </w:r>
    </w:p>
    <w:p w14:paraId="20A5ACF7" w14:textId="68CB86FB" w:rsidR="00224079" w:rsidRPr="00224079" w:rsidRDefault="005A34FA" w:rsidP="006C07EA">
      <w:pPr>
        <w:widowControl w:val="0"/>
        <w:numPr>
          <w:ilvl w:val="0"/>
          <w:numId w:val="5"/>
        </w:numPr>
        <w:spacing w:after="0pt" w:line="18pt" w:lineRule="auto"/>
        <w:ind w:start="42.55pt" w:hanging="14.20pt"/>
        <w:jc w:val="both"/>
        <w:rPr>
          <w:rFonts w:eastAsia="Arial" w:cstheme="minorHAnsi"/>
          <w:lang w:eastAsia="pl-PL" w:bidi="pl-PL"/>
        </w:rPr>
      </w:pPr>
      <w:r w:rsidRPr="00224079">
        <w:rPr>
          <w:rFonts w:eastAsia="Arial" w:cstheme="minorHAnsi"/>
          <w:lang w:eastAsia="pl-PL" w:bidi="pl-PL"/>
        </w:rPr>
        <w:t xml:space="preserve">pozostawienia należytego porządku w miejscu wykonywania </w:t>
      </w:r>
      <w:r w:rsidR="00E12294">
        <w:rPr>
          <w:rFonts w:eastAsia="Arial" w:cstheme="minorHAnsi"/>
          <w:lang w:eastAsia="pl-PL" w:bidi="pl-PL"/>
        </w:rPr>
        <w:t>prac</w:t>
      </w:r>
      <w:r w:rsidRPr="00224079">
        <w:rPr>
          <w:rFonts w:eastAsia="Arial" w:cstheme="minorHAnsi"/>
          <w:lang w:eastAsia="pl-PL" w:bidi="pl-PL"/>
        </w:rPr>
        <w:t>;</w:t>
      </w:r>
    </w:p>
    <w:p w14:paraId="0EE93EE6" w14:textId="63063774" w:rsidR="00224079" w:rsidRPr="00224079" w:rsidRDefault="005A34FA" w:rsidP="006C07EA">
      <w:pPr>
        <w:widowControl w:val="0"/>
        <w:numPr>
          <w:ilvl w:val="0"/>
          <w:numId w:val="5"/>
        </w:numPr>
        <w:spacing w:after="0pt" w:line="18pt" w:lineRule="auto"/>
        <w:ind w:start="42.55pt" w:hanging="14.20pt"/>
        <w:jc w:val="both"/>
        <w:rPr>
          <w:rFonts w:eastAsia="Arial" w:cstheme="minorHAnsi"/>
          <w:lang w:eastAsia="pl-PL" w:bidi="pl-PL"/>
        </w:rPr>
      </w:pPr>
      <w:r w:rsidRPr="00224079">
        <w:rPr>
          <w:rFonts w:eastAsia="Arial" w:cstheme="minorHAnsi"/>
          <w:lang w:eastAsia="pl-PL" w:bidi="pl-PL"/>
        </w:rPr>
        <w:t>przeszkolenia własnego personelu w zakresie przepisów BHP i ppoż. w czasie wykonywania</w:t>
      </w:r>
      <w:r w:rsidR="00E12294">
        <w:rPr>
          <w:rFonts w:eastAsia="Arial" w:cstheme="minorHAnsi"/>
          <w:lang w:eastAsia="pl-PL" w:bidi="pl-PL"/>
        </w:rPr>
        <w:t xml:space="preserve"> prac </w:t>
      </w:r>
      <w:r w:rsidRPr="00224079">
        <w:rPr>
          <w:rFonts w:eastAsia="Arial" w:cstheme="minorHAnsi"/>
          <w:lang w:eastAsia="pl-PL" w:bidi="pl-PL"/>
        </w:rPr>
        <w:t>i przestrzegania tych przepisów;</w:t>
      </w:r>
    </w:p>
    <w:p w14:paraId="251EB5C1" w14:textId="316622C5" w:rsidR="00224079" w:rsidRPr="00224079" w:rsidRDefault="005A34FA" w:rsidP="006C07EA">
      <w:pPr>
        <w:widowControl w:val="0"/>
        <w:numPr>
          <w:ilvl w:val="0"/>
          <w:numId w:val="5"/>
        </w:numPr>
        <w:spacing w:after="0pt" w:line="18pt" w:lineRule="auto"/>
        <w:ind w:start="42.55pt" w:hanging="14.20pt"/>
        <w:jc w:val="both"/>
        <w:rPr>
          <w:rFonts w:eastAsia="Arial" w:cstheme="minorHAnsi"/>
          <w:lang w:eastAsia="pl-PL" w:bidi="pl-PL"/>
        </w:rPr>
      </w:pPr>
      <w:r w:rsidRPr="00224079">
        <w:rPr>
          <w:rFonts w:eastAsia="Arial" w:cstheme="minorHAnsi"/>
          <w:lang w:eastAsia="pl-PL" w:bidi="pl-PL"/>
        </w:rPr>
        <w:t xml:space="preserve">wykonania prac z </w:t>
      </w:r>
      <w:r w:rsidR="00A05056" w:rsidRPr="00224079">
        <w:rPr>
          <w:rFonts w:eastAsia="Arial" w:cstheme="minorHAnsi"/>
          <w:lang w:eastAsia="pl-PL" w:bidi="pl-PL"/>
        </w:rPr>
        <w:t>należyt</w:t>
      </w:r>
      <w:r w:rsidR="00A05056">
        <w:rPr>
          <w:rFonts w:eastAsia="Arial" w:cstheme="minorHAnsi"/>
          <w:lang w:eastAsia="pl-PL" w:bidi="pl-PL"/>
        </w:rPr>
        <w:t xml:space="preserve">ą </w:t>
      </w:r>
      <w:r w:rsidRPr="00224079">
        <w:rPr>
          <w:rFonts w:eastAsia="Arial" w:cstheme="minorHAnsi"/>
          <w:lang w:eastAsia="pl-PL" w:bidi="pl-PL"/>
        </w:rPr>
        <w:t>starannością i dokładnością;</w:t>
      </w:r>
    </w:p>
    <w:p w14:paraId="262F696F" w14:textId="77777777" w:rsidR="00224079" w:rsidRPr="00224079" w:rsidRDefault="005A34FA" w:rsidP="006C07EA">
      <w:pPr>
        <w:widowControl w:val="0"/>
        <w:numPr>
          <w:ilvl w:val="0"/>
          <w:numId w:val="5"/>
        </w:numPr>
        <w:spacing w:after="0pt" w:line="18pt" w:lineRule="auto"/>
        <w:ind w:start="42.55pt" w:hanging="14.20pt"/>
        <w:jc w:val="both"/>
        <w:rPr>
          <w:rFonts w:eastAsia="Arial" w:cstheme="minorHAnsi"/>
          <w:lang w:eastAsia="pl-PL" w:bidi="pl-PL"/>
        </w:rPr>
      </w:pPr>
      <w:r w:rsidRPr="00224079">
        <w:rPr>
          <w:rFonts w:eastAsia="Arial" w:cstheme="minorHAnsi"/>
          <w:lang w:eastAsia="pl-PL" w:bidi="pl-PL"/>
        </w:rPr>
        <w:t>wykonywania czynności objętych umową bez powodowania zakłóceń w pracy Zamawiającego;</w:t>
      </w:r>
    </w:p>
    <w:p w14:paraId="03EC8345" w14:textId="77777777" w:rsidR="00224079" w:rsidRPr="00224079" w:rsidRDefault="005A34FA" w:rsidP="006C07EA">
      <w:pPr>
        <w:widowControl w:val="0"/>
        <w:numPr>
          <w:ilvl w:val="0"/>
          <w:numId w:val="5"/>
        </w:numPr>
        <w:spacing w:after="0pt" w:line="18pt" w:lineRule="auto"/>
        <w:ind w:start="42.55pt" w:hanging="14.20pt"/>
        <w:jc w:val="both"/>
        <w:rPr>
          <w:rFonts w:eastAsia="Arial" w:cstheme="minorHAnsi"/>
          <w:lang w:eastAsia="pl-PL" w:bidi="pl-PL"/>
        </w:rPr>
      </w:pPr>
      <w:r w:rsidRPr="00224079">
        <w:rPr>
          <w:rFonts w:eastAsia="Arial" w:cstheme="minorHAnsi"/>
          <w:lang w:eastAsia="pl-PL" w:bidi="pl-PL"/>
        </w:rPr>
        <w:t>dokonania wszelkich poprawek na żądanie Zamawiającego;</w:t>
      </w:r>
    </w:p>
    <w:p w14:paraId="2374AD88" w14:textId="2CEB9E27" w:rsidR="00224079" w:rsidRPr="00224079" w:rsidRDefault="005A34FA" w:rsidP="006C07EA">
      <w:pPr>
        <w:widowControl w:val="0"/>
        <w:numPr>
          <w:ilvl w:val="0"/>
          <w:numId w:val="5"/>
        </w:numPr>
        <w:spacing w:after="0pt" w:line="18pt" w:lineRule="auto"/>
        <w:ind w:start="42.55pt" w:hanging="14.20pt"/>
        <w:jc w:val="both"/>
        <w:rPr>
          <w:rFonts w:eastAsia="Arial" w:cstheme="minorHAnsi"/>
          <w:lang w:eastAsia="pl-PL" w:bidi="pl-PL"/>
        </w:rPr>
      </w:pPr>
      <w:r w:rsidRPr="00224079">
        <w:rPr>
          <w:rFonts w:eastAsia="Arial" w:cstheme="minorHAnsi"/>
          <w:lang w:eastAsia="pl-PL" w:bidi="pl-PL"/>
        </w:rPr>
        <w:t xml:space="preserve">realizowania </w:t>
      </w:r>
      <w:r w:rsidR="00E12294">
        <w:rPr>
          <w:rFonts w:eastAsia="Arial" w:cstheme="minorHAnsi"/>
          <w:lang w:eastAsia="pl-PL" w:bidi="pl-PL"/>
        </w:rPr>
        <w:t>P</w:t>
      </w:r>
      <w:r w:rsidRPr="00224079">
        <w:rPr>
          <w:rFonts w:eastAsia="Arial" w:cstheme="minorHAnsi"/>
          <w:lang w:eastAsia="pl-PL" w:bidi="pl-PL"/>
        </w:rPr>
        <w:t>rzedmiotu umowy poprzez wykwalifikowany personel posiadający ważne uprawnienia i zabezpieczenia do wykonywania określonych prac (np. prac na wysokościach);</w:t>
      </w:r>
    </w:p>
    <w:p w14:paraId="4E320E7A" w14:textId="77777777" w:rsidR="00224079" w:rsidRPr="00224079" w:rsidRDefault="005A34FA" w:rsidP="006C07EA">
      <w:pPr>
        <w:widowControl w:val="0"/>
        <w:numPr>
          <w:ilvl w:val="0"/>
          <w:numId w:val="5"/>
        </w:numPr>
        <w:spacing w:after="0pt" w:line="18pt" w:lineRule="auto"/>
        <w:ind w:start="42.55pt" w:hanging="14.20pt"/>
        <w:jc w:val="both"/>
        <w:rPr>
          <w:rFonts w:eastAsia="Arial" w:cstheme="minorHAnsi"/>
          <w:lang w:eastAsia="pl-PL" w:bidi="pl-PL"/>
        </w:rPr>
      </w:pPr>
      <w:r w:rsidRPr="00224079">
        <w:rPr>
          <w:rFonts w:eastAsia="Arial" w:cstheme="minorHAnsi"/>
          <w:lang w:eastAsia="pl-PL" w:bidi="pl-PL"/>
        </w:rPr>
        <w:t>udostępnienia Zamawiającemu, na każde jego żądanie, wszelkich atestów oraz innych dokumentów poświadczających spełnienie wymogów określonych umową w zakresie kwalifikacji pracowników oraz doboru właściwych środków i sprzętu stosowanych przy realizacji umowy;</w:t>
      </w:r>
    </w:p>
    <w:p w14:paraId="71623084" w14:textId="097FB69A" w:rsidR="00224079" w:rsidRPr="00224079" w:rsidRDefault="005A34FA" w:rsidP="006C07EA">
      <w:pPr>
        <w:widowControl w:val="0"/>
        <w:numPr>
          <w:ilvl w:val="0"/>
          <w:numId w:val="5"/>
        </w:numPr>
        <w:spacing w:after="0pt" w:line="18pt" w:lineRule="auto"/>
        <w:ind w:start="42.55pt" w:hanging="14.20pt"/>
        <w:jc w:val="both"/>
        <w:rPr>
          <w:rFonts w:eastAsia="Arial" w:cstheme="minorHAnsi"/>
          <w:lang w:eastAsia="pl-PL" w:bidi="pl-PL"/>
        </w:rPr>
      </w:pPr>
      <w:r w:rsidRPr="00224079">
        <w:rPr>
          <w:rFonts w:eastAsia="Arial" w:cstheme="minorHAnsi"/>
          <w:lang w:eastAsia="pl-PL" w:bidi="pl-PL"/>
        </w:rPr>
        <w:t xml:space="preserve">ponoszenia odpowiedzialności za szkody w mieniu Zamawiającego, jak i za szkody na osobie powstałe w związku z realizacją </w:t>
      </w:r>
      <w:r w:rsidR="00E12294">
        <w:rPr>
          <w:rFonts w:eastAsia="Arial" w:cstheme="minorHAnsi"/>
          <w:lang w:eastAsia="pl-PL" w:bidi="pl-PL"/>
        </w:rPr>
        <w:t>prac</w:t>
      </w:r>
      <w:r w:rsidRPr="00224079">
        <w:rPr>
          <w:rFonts w:eastAsia="Arial" w:cstheme="minorHAnsi"/>
          <w:lang w:eastAsia="pl-PL" w:bidi="pl-PL"/>
        </w:rPr>
        <w:t xml:space="preserve"> lub wskutek innych działań osób wykonujących </w:t>
      </w:r>
      <w:r w:rsidR="00E12294">
        <w:rPr>
          <w:rFonts w:eastAsia="Arial" w:cstheme="minorHAnsi"/>
          <w:lang w:eastAsia="pl-PL" w:bidi="pl-PL"/>
        </w:rPr>
        <w:t>prace</w:t>
      </w:r>
      <w:r w:rsidRPr="00224079">
        <w:rPr>
          <w:rFonts w:eastAsia="Arial" w:cstheme="minorHAnsi"/>
          <w:lang w:eastAsia="pl-PL" w:bidi="pl-PL"/>
        </w:rPr>
        <w:t>;</w:t>
      </w:r>
    </w:p>
    <w:p w14:paraId="5EEC1BC2" w14:textId="71EE4D3D" w:rsidR="00224079" w:rsidRDefault="005A34FA" w:rsidP="006C07EA">
      <w:pPr>
        <w:widowControl w:val="0"/>
        <w:numPr>
          <w:ilvl w:val="0"/>
          <w:numId w:val="5"/>
        </w:numPr>
        <w:spacing w:after="0pt" w:line="18pt" w:lineRule="auto"/>
        <w:ind w:start="42.55pt" w:hanging="14.20pt"/>
        <w:jc w:val="both"/>
        <w:rPr>
          <w:rFonts w:eastAsia="Arial" w:cstheme="minorHAnsi"/>
          <w:lang w:eastAsia="pl-PL" w:bidi="pl-PL"/>
        </w:rPr>
      </w:pPr>
      <w:r w:rsidRPr="00224079">
        <w:rPr>
          <w:rFonts w:eastAsia="Arial" w:cstheme="minorHAnsi"/>
          <w:lang w:eastAsia="pl-PL" w:bidi="pl-PL"/>
        </w:rPr>
        <w:t xml:space="preserve">zebrania </w:t>
      </w:r>
      <w:r w:rsidR="00E12294">
        <w:rPr>
          <w:rFonts w:eastAsia="Arial" w:cstheme="minorHAnsi"/>
          <w:lang w:eastAsia="pl-PL" w:bidi="pl-PL"/>
        </w:rPr>
        <w:t xml:space="preserve">i </w:t>
      </w:r>
      <w:r w:rsidRPr="00224079">
        <w:rPr>
          <w:rFonts w:eastAsia="Arial" w:cstheme="minorHAnsi"/>
          <w:lang w:eastAsia="pl-PL" w:bidi="pl-PL"/>
        </w:rPr>
        <w:t>gospodarowania odpadami wytworzonymi podczas realizacji umowy zgodnie z obowiązującymi przepisami prawa, na własny koszt i własnym staraniem</w:t>
      </w:r>
      <w:r w:rsidR="00E12294">
        <w:rPr>
          <w:rFonts w:eastAsia="Arial" w:cstheme="minorHAnsi"/>
          <w:lang w:eastAsia="pl-PL" w:bidi="pl-PL"/>
        </w:rPr>
        <w:t>.</w:t>
      </w:r>
    </w:p>
    <w:p w14:paraId="39B8C7E4" w14:textId="4FA14B2E" w:rsidR="005643CB" w:rsidRPr="005E3414" w:rsidRDefault="005A34FA" w:rsidP="005E3414">
      <w:pPr>
        <w:pStyle w:val="Akapitzlist"/>
        <w:widowControl w:val="0"/>
        <w:numPr>
          <w:ilvl w:val="0"/>
          <w:numId w:val="38"/>
        </w:numPr>
        <w:spacing w:after="0pt" w:line="18pt" w:lineRule="auto"/>
        <w:jc w:val="both"/>
        <w:rPr>
          <w:rFonts w:eastAsia="Arial" w:cstheme="minorHAnsi"/>
          <w:lang w:eastAsia="pl-PL" w:bidi="pl-PL"/>
        </w:rPr>
      </w:pPr>
      <w:r w:rsidRPr="005643CB">
        <w:rPr>
          <w:rFonts w:cstheme="minorHAnsi"/>
        </w:rPr>
        <w:t xml:space="preserve">Przedmiot umowy Wykonawca wykona przy użyciu własnych materiałów. Materiały powinny posiadać wymagane prawem dokumenty dopuszczające je do stosowania na terenie Polski, </w:t>
      </w:r>
      <w:r w:rsidR="00E12294">
        <w:rPr>
          <w:rFonts w:cstheme="minorHAnsi"/>
        </w:rPr>
        <w:br/>
        <w:t xml:space="preserve">w tym wymagane </w:t>
      </w:r>
      <w:r w:rsidRPr="005643CB">
        <w:rPr>
          <w:rFonts w:cstheme="minorHAnsi"/>
        </w:rPr>
        <w:t>certyfikaty, atesty</w:t>
      </w:r>
      <w:r w:rsidR="00E12294">
        <w:rPr>
          <w:rFonts w:cstheme="minorHAnsi"/>
        </w:rPr>
        <w:t xml:space="preserve"> i</w:t>
      </w:r>
      <w:r w:rsidRPr="005643CB">
        <w:rPr>
          <w:rFonts w:cstheme="minorHAnsi"/>
        </w:rPr>
        <w:t xml:space="preserve"> inne</w:t>
      </w:r>
      <w:r w:rsidR="00E12294">
        <w:rPr>
          <w:rFonts w:cstheme="minorHAnsi"/>
        </w:rPr>
        <w:t>.</w:t>
      </w:r>
      <w:r w:rsidRPr="005643CB">
        <w:rPr>
          <w:rFonts w:cstheme="minorHAnsi"/>
        </w:rPr>
        <w:t xml:space="preserve"> </w:t>
      </w:r>
      <w:r w:rsidR="00E12294">
        <w:rPr>
          <w:rFonts w:cstheme="minorHAnsi"/>
        </w:rPr>
        <w:t>D</w:t>
      </w:r>
      <w:r w:rsidRPr="005643CB">
        <w:rPr>
          <w:rFonts w:cstheme="minorHAnsi"/>
        </w:rPr>
        <w:t>ostarczone i zamontowane żaluzje</w:t>
      </w:r>
      <w:r w:rsidR="00E12294">
        <w:rPr>
          <w:rFonts w:cstheme="minorHAnsi"/>
        </w:rPr>
        <w:t xml:space="preserve"> </w:t>
      </w:r>
      <w:r w:rsidR="005E3414">
        <w:rPr>
          <w:rFonts w:cstheme="minorHAnsi"/>
        </w:rPr>
        <w:t>oraz</w:t>
      </w:r>
      <w:r w:rsidRPr="005643CB">
        <w:rPr>
          <w:rFonts w:cstheme="minorHAnsi"/>
        </w:rPr>
        <w:t xml:space="preserve"> rolety muszą spełniać </w:t>
      </w:r>
      <w:r w:rsidR="00E12294">
        <w:rPr>
          <w:rFonts w:cstheme="minorHAnsi"/>
        </w:rPr>
        <w:t xml:space="preserve">w szczególności </w:t>
      </w:r>
      <w:r w:rsidRPr="005643CB">
        <w:rPr>
          <w:rFonts w:cstheme="minorHAnsi"/>
        </w:rPr>
        <w:t xml:space="preserve">wymagania przeciwpożarowe dla elementów wykończenia wnętrz i wyposażenia stałego zgodnie </w:t>
      </w:r>
      <w:r w:rsidR="005E3414" w:rsidRPr="005643CB">
        <w:rPr>
          <w:rFonts w:cstheme="minorHAnsi"/>
        </w:rPr>
        <w:t xml:space="preserve">z § 258 Rozporządzenia Ministra Infrastruktury (DZ. U. z 2002 r. nr 75 poz. 690 z </w:t>
      </w:r>
      <w:proofErr w:type="spellStart"/>
      <w:r w:rsidR="005E3414" w:rsidRPr="005643CB">
        <w:rPr>
          <w:rFonts w:cstheme="minorHAnsi"/>
        </w:rPr>
        <w:t>p</w:t>
      </w:r>
      <w:r w:rsidR="005E3414">
        <w:rPr>
          <w:rFonts w:cstheme="minorHAnsi"/>
        </w:rPr>
        <w:t>ó</w:t>
      </w:r>
      <w:r w:rsidR="005E3414" w:rsidRPr="005643CB">
        <w:rPr>
          <w:rFonts w:cstheme="minorHAnsi"/>
        </w:rPr>
        <w:t>źn</w:t>
      </w:r>
      <w:proofErr w:type="spellEnd"/>
      <w:r w:rsidR="005E3414" w:rsidRPr="005643CB">
        <w:rPr>
          <w:rFonts w:cstheme="minorHAnsi"/>
        </w:rPr>
        <w:t xml:space="preserve">. </w:t>
      </w:r>
      <w:r w:rsidR="005E3414">
        <w:rPr>
          <w:rFonts w:cstheme="minorHAnsi"/>
        </w:rPr>
        <w:t>z</w:t>
      </w:r>
      <w:r w:rsidR="005E3414" w:rsidRPr="005643CB">
        <w:rPr>
          <w:rFonts w:cstheme="minorHAnsi"/>
        </w:rPr>
        <w:t>m</w:t>
      </w:r>
      <w:r w:rsidR="005E3414">
        <w:rPr>
          <w:rFonts w:cstheme="minorHAnsi"/>
        </w:rPr>
        <w:t>.</w:t>
      </w:r>
      <w:r w:rsidR="005E3414" w:rsidRPr="005643CB">
        <w:rPr>
          <w:rFonts w:cstheme="minorHAnsi"/>
        </w:rPr>
        <w:t>) w sprawie warunków technicznych, jakim powinny odpowiadać budynki i ich usytuowanie</w:t>
      </w:r>
      <w:r w:rsidR="005E3414">
        <w:rPr>
          <w:rFonts w:cstheme="minorHAnsi"/>
        </w:rPr>
        <w:t xml:space="preserve">, a </w:t>
      </w:r>
      <w:r w:rsidRPr="005E3414">
        <w:rPr>
          <w:rFonts w:cstheme="minorHAnsi"/>
        </w:rPr>
        <w:t xml:space="preserve">także winny spełniać wymagania stawiane materiałom mającym zastosowanie w budynkach uczelni wyższej. </w:t>
      </w:r>
      <w:bookmarkStart w:id="0" w:name="_Hlk241229898"/>
    </w:p>
    <w:bookmarkEnd w:id="0"/>
    <w:p w14:paraId="12EDCCB7" w14:textId="77777777" w:rsidR="005643CB" w:rsidRPr="003567C6" w:rsidRDefault="005A34FA" w:rsidP="006C07EA">
      <w:pPr>
        <w:pStyle w:val="Akapitzlist"/>
        <w:numPr>
          <w:ilvl w:val="0"/>
          <w:numId w:val="38"/>
        </w:numPr>
        <w:spacing w:after="0pt" w:line="18pt" w:lineRule="auto"/>
        <w:ind w:start="35.70pt" w:hanging="17.85pt"/>
        <w:jc w:val="both"/>
        <w:rPr>
          <w:rFonts w:eastAsia="Arial" w:cstheme="minorHAnsi"/>
          <w:lang w:eastAsia="pl-PL" w:bidi="pl-PL"/>
        </w:rPr>
      </w:pPr>
      <w:r w:rsidRPr="003567C6">
        <w:rPr>
          <w:rFonts w:eastAsia="Arial" w:cstheme="minorHAnsi"/>
          <w:lang w:eastAsia="pl-PL" w:bidi="pl-PL"/>
        </w:rPr>
        <w:t>Po stronie Wykonawcy leży zabezpieczenie przedmiotów / urządzeń znajdujących się w pomieszczeniach przed uszkodzeniem mogącym powstać w trakcie wykonywania prac.</w:t>
      </w:r>
    </w:p>
    <w:p w14:paraId="173ED736" w14:textId="77777777" w:rsidR="005E3414" w:rsidRDefault="005E3414" w:rsidP="0088206B">
      <w:pPr>
        <w:widowControl w:val="0"/>
        <w:spacing w:after="0pt" w:line="13.80pt" w:lineRule="auto"/>
        <w:rPr>
          <w:rFonts w:eastAsia="Arial" w:cstheme="minorHAnsi"/>
          <w:b/>
          <w:lang w:eastAsia="pl-PL" w:bidi="pl-PL"/>
        </w:rPr>
      </w:pPr>
    </w:p>
    <w:p w14:paraId="7D577C01" w14:textId="77777777" w:rsidR="0088206B" w:rsidRDefault="005A34FA" w:rsidP="0088206B">
      <w:pPr>
        <w:widowControl w:val="0"/>
        <w:spacing w:after="0pt" w:line="13.80pt" w:lineRule="auto"/>
        <w:jc w:val="center"/>
        <w:rPr>
          <w:rFonts w:eastAsia="Arial" w:cstheme="minorHAnsi"/>
          <w:b/>
          <w:lang w:eastAsia="pl-PL" w:bidi="pl-PL"/>
        </w:rPr>
      </w:pPr>
      <w:r w:rsidRPr="003567C6">
        <w:rPr>
          <w:rFonts w:eastAsia="Arial" w:cstheme="minorHAnsi"/>
          <w:b/>
          <w:lang w:eastAsia="pl-PL" w:bidi="pl-PL"/>
        </w:rPr>
        <w:t>§4</w:t>
      </w:r>
    </w:p>
    <w:p w14:paraId="7C83DAD1" w14:textId="0D5E7FBF" w:rsidR="0036371F" w:rsidRPr="0088206B" w:rsidRDefault="005A34FA" w:rsidP="0088206B">
      <w:pPr>
        <w:widowControl w:val="0"/>
        <w:spacing w:after="0pt" w:line="13.80pt" w:lineRule="auto"/>
        <w:jc w:val="center"/>
        <w:rPr>
          <w:rFonts w:eastAsia="Arial" w:cstheme="minorHAnsi"/>
          <w:b/>
          <w:lang w:eastAsia="pl-PL" w:bidi="pl-PL"/>
        </w:rPr>
      </w:pPr>
      <w:r w:rsidRPr="003567C6">
        <w:rPr>
          <w:rFonts w:eastAsia="Arial" w:cstheme="minorHAnsi"/>
          <w:b/>
          <w:bCs/>
          <w:lang w:eastAsia="pl-PL" w:bidi="pl-PL"/>
        </w:rPr>
        <w:t xml:space="preserve">WARUNKI REALIZACJI UMOWY – </w:t>
      </w:r>
      <w:r w:rsidR="00297FCA" w:rsidRPr="003567C6">
        <w:rPr>
          <w:rFonts w:eastAsia="Arial" w:cstheme="minorHAnsi"/>
          <w:b/>
          <w:bCs/>
          <w:lang w:eastAsia="pl-PL" w:bidi="pl-PL"/>
        </w:rPr>
        <w:t>ZAMAWIAJĄCY</w:t>
      </w:r>
    </w:p>
    <w:p w14:paraId="77B8334B" w14:textId="7094C977" w:rsidR="005643CB" w:rsidRDefault="005643CB" w:rsidP="005643CB">
      <w:pPr>
        <w:keepNext/>
        <w:keepLines/>
        <w:widowControl w:val="0"/>
        <w:spacing w:after="0pt" w:line="13.80pt" w:lineRule="auto"/>
        <w:outlineLvl w:val="3"/>
        <w:rPr>
          <w:rFonts w:eastAsia="Arial" w:cstheme="minorHAnsi"/>
          <w:b/>
          <w:bCs/>
          <w:lang w:eastAsia="pl-PL" w:bidi="pl-PL"/>
        </w:rPr>
      </w:pPr>
    </w:p>
    <w:p w14:paraId="6D753D4D" w14:textId="45A897EA" w:rsidR="005643CB" w:rsidRPr="005643CB" w:rsidRDefault="005A34FA" w:rsidP="006C07EA">
      <w:pPr>
        <w:pStyle w:val="Akapitzlist"/>
        <w:numPr>
          <w:ilvl w:val="0"/>
          <w:numId w:val="9"/>
        </w:numPr>
        <w:spacing w:after="0pt" w:line="18pt" w:lineRule="auto"/>
        <w:ind w:start="14.20pt" w:hanging="14.20pt"/>
        <w:jc w:val="both"/>
        <w:rPr>
          <w:rFonts w:cstheme="minorHAnsi"/>
        </w:rPr>
      </w:pPr>
      <w:bookmarkStart w:id="1" w:name="_Hlk241231447"/>
      <w:r w:rsidRPr="005643CB">
        <w:rPr>
          <w:rFonts w:cstheme="minorHAnsi"/>
        </w:rPr>
        <w:t xml:space="preserve">Zamawiający będzie przesyłał Wykonawcy drogą mailową zapytanie, zawierające zakres dostawy </w:t>
      </w:r>
      <w:r w:rsidR="005E3414">
        <w:rPr>
          <w:rFonts w:cstheme="minorHAnsi"/>
        </w:rPr>
        <w:br/>
      </w:r>
      <w:r w:rsidRPr="005643CB">
        <w:rPr>
          <w:rFonts w:cstheme="minorHAnsi"/>
        </w:rPr>
        <w:t>i montażu lub naprawy role</w:t>
      </w:r>
      <w:r w:rsidR="00EA0A76">
        <w:rPr>
          <w:rFonts w:cstheme="minorHAnsi"/>
        </w:rPr>
        <w:t xml:space="preserve">t, </w:t>
      </w:r>
      <w:r w:rsidRPr="005643CB">
        <w:rPr>
          <w:rFonts w:cstheme="minorHAnsi"/>
        </w:rPr>
        <w:t>termin realizacji</w:t>
      </w:r>
      <w:r w:rsidR="00EA0A76">
        <w:rPr>
          <w:rFonts w:cstheme="minorHAnsi"/>
        </w:rPr>
        <w:t xml:space="preserve"> oraz </w:t>
      </w:r>
      <w:r w:rsidR="00EA0A76" w:rsidRPr="00EA0A76">
        <w:rPr>
          <w:rFonts w:cstheme="minorHAnsi"/>
        </w:rPr>
        <w:t>obiekt/kompleks/nr pomieszczenia</w:t>
      </w:r>
      <w:r w:rsidR="00EA0A76">
        <w:rPr>
          <w:rFonts w:cstheme="minorHAnsi"/>
        </w:rPr>
        <w:t xml:space="preserve">, w którym rolety mają zostać zamontowane lub naprawione. </w:t>
      </w:r>
    </w:p>
    <w:p w14:paraId="45BD9D4C" w14:textId="3650BB21" w:rsidR="005643CB" w:rsidRPr="005643CB" w:rsidRDefault="005A34FA" w:rsidP="006C07EA">
      <w:pPr>
        <w:pStyle w:val="Akapitzlist"/>
        <w:numPr>
          <w:ilvl w:val="0"/>
          <w:numId w:val="9"/>
        </w:numPr>
        <w:spacing w:after="0pt" w:line="18pt" w:lineRule="auto"/>
        <w:ind w:start="14.20pt" w:hanging="14.20pt"/>
        <w:jc w:val="both"/>
        <w:rPr>
          <w:rFonts w:cstheme="minorHAnsi"/>
        </w:rPr>
      </w:pPr>
      <w:r w:rsidRPr="005643CB">
        <w:rPr>
          <w:rFonts w:cstheme="minorHAnsi"/>
        </w:rPr>
        <w:t xml:space="preserve">Wykonawca w ciągu 2 dni roboczych potwierdzi mailowo otrzymanie zapytania, a w terminie maksymalnie 5 dni roboczych od otrzymania zapytania przedstawi Zamawiającemu ofertę na podstawie wcześniej wykonanych pomiarów z natury oraz lokalizacji rolet i potwierdzi termin realizacji.  Przesłanie zapytania przez Zamawiającego nie jest jednoznaczne ze zleceniem </w:t>
      </w:r>
      <w:r w:rsidR="00A05056">
        <w:rPr>
          <w:rFonts w:cstheme="minorHAnsi"/>
        </w:rPr>
        <w:t>prac.</w:t>
      </w:r>
    </w:p>
    <w:p w14:paraId="16483CDC" w14:textId="31E6AE3E" w:rsidR="005643CB" w:rsidRDefault="005A34FA" w:rsidP="006C07EA">
      <w:pPr>
        <w:pStyle w:val="Akapitzlist"/>
        <w:numPr>
          <w:ilvl w:val="0"/>
          <w:numId w:val="9"/>
        </w:numPr>
        <w:spacing w:after="0pt" w:line="18pt" w:lineRule="auto"/>
        <w:ind w:start="14.20pt" w:hanging="14.20pt"/>
        <w:jc w:val="both"/>
        <w:rPr>
          <w:rFonts w:cstheme="minorHAnsi"/>
        </w:rPr>
      </w:pPr>
      <w:r w:rsidRPr="005643CB">
        <w:rPr>
          <w:rFonts w:cstheme="minorHAnsi"/>
        </w:rPr>
        <w:t>Zamawiający zleci Wykonawcy realizację ofertowanego zakresu dostawy</w:t>
      </w:r>
      <w:r w:rsidR="00A05056">
        <w:rPr>
          <w:rFonts w:cstheme="minorHAnsi"/>
        </w:rPr>
        <w:t xml:space="preserve"> i </w:t>
      </w:r>
      <w:r w:rsidRPr="005643CB">
        <w:rPr>
          <w:rFonts w:cstheme="minorHAnsi"/>
        </w:rPr>
        <w:t xml:space="preserve">montażu rolet bądź napraw przez przesłanie drogą mailową Zlecenia na ich realizację zwane w Umowie Zleceniami lub Zleceniem. Złożenie Zlecenia jest równoznaczne z przyjęciem przez Zamawiającego oferty, o której </w:t>
      </w:r>
      <w:r w:rsidRPr="00B624D6">
        <w:rPr>
          <w:rFonts w:cstheme="minorHAnsi"/>
        </w:rPr>
        <w:t xml:space="preserve">mowa w ust. </w:t>
      </w:r>
      <w:r w:rsidR="00A73144">
        <w:rPr>
          <w:rFonts w:cstheme="minorHAnsi"/>
        </w:rPr>
        <w:t>2</w:t>
      </w:r>
      <w:r w:rsidR="0088206B">
        <w:rPr>
          <w:rFonts w:cstheme="minorHAnsi"/>
        </w:rPr>
        <w:t>.</w:t>
      </w:r>
    </w:p>
    <w:bookmarkEnd w:id="1"/>
    <w:p w14:paraId="09F0AB38" w14:textId="3166F143" w:rsidR="0088206B" w:rsidRDefault="005A34FA" w:rsidP="006C07EA">
      <w:pPr>
        <w:pStyle w:val="Akapitzlist"/>
        <w:numPr>
          <w:ilvl w:val="0"/>
          <w:numId w:val="9"/>
        </w:numPr>
        <w:spacing w:after="0pt" w:line="18pt" w:lineRule="auto"/>
        <w:ind w:start="14.20pt" w:hanging="14.20pt"/>
        <w:jc w:val="both"/>
        <w:rPr>
          <w:rFonts w:cstheme="minorHAnsi"/>
        </w:rPr>
      </w:pPr>
      <w:r>
        <w:rPr>
          <w:rFonts w:cstheme="minorHAnsi"/>
        </w:rPr>
        <w:t xml:space="preserve">Wzór Zlecenia stanowi załącznik nr 4 do umowy. </w:t>
      </w:r>
    </w:p>
    <w:p w14:paraId="0D5E52FF" w14:textId="3AFFB86E" w:rsidR="0088206B" w:rsidRDefault="005A34FA" w:rsidP="006C07EA">
      <w:pPr>
        <w:pStyle w:val="Akapitzlist"/>
        <w:numPr>
          <w:ilvl w:val="0"/>
          <w:numId w:val="9"/>
        </w:numPr>
        <w:spacing w:after="0pt" w:line="18pt" w:lineRule="auto"/>
        <w:ind w:start="14.20pt" w:hanging="14.20pt"/>
        <w:jc w:val="both"/>
        <w:rPr>
          <w:rFonts w:cstheme="minorHAnsi"/>
        </w:rPr>
      </w:pPr>
      <w:r w:rsidRPr="0088206B">
        <w:rPr>
          <w:rFonts w:cstheme="minorHAnsi"/>
        </w:rPr>
        <w:t xml:space="preserve">Przed przystąpieniem do prac Wykonawca zobowiązany jest w terminie maksymalnie 2 (dwóch) dni roboczych, licząc od daty otrzymania Zlecenia, ustalić z administratorem budynku harmonogram realizacji </w:t>
      </w:r>
      <w:r w:rsidR="00026B93">
        <w:rPr>
          <w:rFonts w:cstheme="minorHAnsi"/>
        </w:rPr>
        <w:t>Z</w:t>
      </w:r>
      <w:r w:rsidRPr="0088206B">
        <w:rPr>
          <w:rFonts w:cstheme="minorHAnsi"/>
        </w:rPr>
        <w:t>lecenia.</w:t>
      </w:r>
      <w:r w:rsidR="00026B93">
        <w:rPr>
          <w:rFonts w:cstheme="minorHAnsi"/>
        </w:rPr>
        <w:t xml:space="preserve"> </w:t>
      </w:r>
    </w:p>
    <w:p w14:paraId="15134E19" w14:textId="40047620" w:rsidR="0088206B" w:rsidRDefault="005A34FA" w:rsidP="006C07EA">
      <w:pPr>
        <w:pStyle w:val="Akapitzlist"/>
        <w:numPr>
          <w:ilvl w:val="0"/>
          <w:numId w:val="9"/>
        </w:numPr>
        <w:spacing w:after="0pt" w:line="18pt" w:lineRule="auto"/>
        <w:ind w:start="14.20pt" w:hanging="14.20pt"/>
        <w:jc w:val="both"/>
        <w:rPr>
          <w:rFonts w:cstheme="minorHAnsi"/>
        </w:rPr>
      </w:pPr>
      <w:bookmarkStart w:id="2" w:name="_Hlk241231706"/>
      <w:r w:rsidRPr="0088206B">
        <w:rPr>
          <w:rFonts w:cstheme="minorHAnsi"/>
        </w:rPr>
        <w:t>Harmonogram będzie obejmował: termin rozpoczęcia i zakończenia prac, miejsce wykonywania prac, zakres i ich kolejność</w:t>
      </w:r>
      <w:r w:rsidR="00026B93">
        <w:rPr>
          <w:rFonts w:cstheme="minorHAnsi"/>
        </w:rPr>
        <w:t xml:space="preserve">. Wzór harmonogramu stanowi załącznik nr 5 do umowy. </w:t>
      </w:r>
    </w:p>
    <w:bookmarkEnd w:id="2"/>
    <w:p w14:paraId="6A639910" w14:textId="21795B45" w:rsidR="0088206B" w:rsidRPr="000114D6" w:rsidRDefault="005A34FA" w:rsidP="000114D6">
      <w:pPr>
        <w:pStyle w:val="Akapitzlist"/>
        <w:widowControl w:val="0"/>
        <w:numPr>
          <w:ilvl w:val="0"/>
          <w:numId w:val="9"/>
        </w:numPr>
        <w:spacing w:after="0pt" w:line="18pt" w:lineRule="auto"/>
        <w:ind w:start="18pt" w:hanging="18pt"/>
        <w:jc w:val="both"/>
        <w:rPr>
          <w:rFonts w:eastAsia="Arial" w:cstheme="minorHAnsi"/>
          <w:lang w:eastAsia="pl-PL" w:bidi="pl-PL"/>
        </w:rPr>
      </w:pPr>
      <w:r w:rsidRPr="0049481B">
        <w:rPr>
          <w:rFonts w:eastAsia="Arial" w:cstheme="minorHAnsi"/>
          <w:lang w:eastAsia="pl-PL" w:bidi="pl-PL"/>
        </w:rPr>
        <w:t>Wykaz budynków wraz z wyznaczonymi osobami do kontaktu (administratorzy) z Wykonawcą stanowi załącznik nr </w:t>
      </w:r>
      <w:r>
        <w:rPr>
          <w:rFonts w:eastAsia="Arial" w:cstheme="minorHAnsi"/>
          <w:lang w:eastAsia="pl-PL" w:bidi="pl-PL"/>
        </w:rPr>
        <w:t>2</w:t>
      </w:r>
      <w:r w:rsidRPr="0049481B">
        <w:rPr>
          <w:rFonts w:eastAsia="Arial" w:cstheme="minorHAnsi"/>
          <w:lang w:eastAsia="pl-PL" w:bidi="pl-PL"/>
        </w:rPr>
        <w:t xml:space="preserve"> do umowy.</w:t>
      </w:r>
    </w:p>
    <w:p w14:paraId="6C538C00" w14:textId="47EB5205" w:rsidR="005643CB" w:rsidRPr="005643CB" w:rsidRDefault="005A34FA" w:rsidP="006C07EA">
      <w:pPr>
        <w:pStyle w:val="Akapitzlist"/>
        <w:numPr>
          <w:ilvl w:val="0"/>
          <w:numId w:val="9"/>
        </w:numPr>
        <w:spacing w:after="0pt" w:line="18pt" w:lineRule="auto"/>
        <w:ind w:start="14.20pt" w:hanging="14.20pt"/>
        <w:jc w:val="both"/>
        <w:rPr>
          <w:rFonts w:cstheme="minorHAnsi"/>
        </w:rPr>
      </w:pPr>
      <w:r w:rsidRPr="005643CB">
        <w:rPr>
          <w:rFonts w:cstheme="minorHAnsi"/>
        </w:rPr>
        <w:t>Wykonawca zostanie protokolarnie wprowadzony na</w:t>
      </w:r>
      <w:r w:rsidR="00EA0A76">
        <w:rPr>
          <w:rFonts w:cstheme="minorHAnsi"/>
        </w:rPr>
        <w:t xml:space="preserve"> realizację </w:t>
      </w:r>
      <w:r w:rsidRPr="005643CB">
        <w:rPr>
          <w:rFonts w:cstheme="minorHAnsi"/>
        </w:rPr>
        <w:t>każde</w:t>
      </w:r>
      <w:r w:rsidR="00EA0A76">
        <w:rPr>
          <w:rFonts w:cstheme="minorHAnsi"/>
        </w:rPr>
        <w:t>go</w:t>
      </w:r>
      <w:r w:rsidRPr="005643CB">
        <w:rPr>
          <w:rFonts w:cstheme="minorHAnsi"/>
        </w:rPr>
        <w:t xml:space="preserve"> ze Zleceń. </w:t>
      </w:r>
    </w:p>
    <w:p w14:paraId="3090A790" w14:textId="73AB8CC3" w:rsidR="006819C4" w:rsidRPr="005643CB" w:rsidRDefault="005A34FA" w:rsidP="006C07EA">
      <w:pPr>
        <w:pStyle w:val="Akapitzlist"/>
        <w:numPr>
          <w:ilvl w:val="0"/>
          <w:numId w:val="9"/>
        </w:numPr>
        <w:spacing w:after="0pt" w:line="18pt" w:lineRule="auto"/>
        <w:ind w:start="14.20pt" w:hanging="14.20pt"/>
        <w:jc w:val="both"/>
        <w:rPr>
          <w:rFonts w:cstheme="minorHAnsi"/>
        </w:rPr>
      </w:pPr>
      <w:r w:rsidRPr="005643CB">
        <w:rPr>
          <w:rFonts w:cstheme="minorHAnsi"/>
        </w:rPr>
        <w:t>Wykonawca zobowiązany jest potwierdzić przyjęcie Zlecenia pisemnie lub elektronicznie na adres e-mail jednostki zlecającej Zamawiającego lub Administratora Rejonu</w:t>
      </w:r>
      <w:bookmarkStart w:id="3" w:name="_Hlk160011204"/>
      <w:r>
        <w:rPr>
          <w:rFonts w:cstheme="minorHAnsi"/>
        </w:rPr>
        <w:t>.</w:t>
      </w:r>
    </w:p>
    <w:bookmarkEnd w:id="3"/>
    <w:p w14:paraId="5F68C0F1" w14:textId="49E2140C" w:rsidR="00355108" w:rsidRDefault="00355108" w:rsidP="00355108">
      <w:pPr>
        <w:widowControl w:val="0"/>
        <w:tabs>
          <w:tab w:val="start" w:leader="dot" w:pos="117.70pt"/>
        </w:tabs>
        <w:spacing w:after="0pt" w:line="13.80pt" w:lineRule="auto"/>
        <w:jc w:val="both"/>
        <w:rPr>
          <w:rFonts w:eastAsia="Arial" w:cstheme="minorHAnsi"/>
          <w:bCs/>
          <w:lang w:eastAsia="pl-PL" w:bidi="pl-PL"/>
        </w:rPr>
      </w:pPr>
    </w:p>
    <w:p w14:paraId="21B5BD09" w14:textId="77777777" w:rsidR="006A1B2D" w:rsidRPr="006A1B2D" w:rsidRDefault="005A34FA" w:rsidP="006A1B2D">
      <w:pPr>
        <w:widowControl w:val="0"/>
        <w:spacing w:after="0pt" w:line="13.80pt" w:lineRule="auto"/>
        <w:jc w:val="center"/>
        <w:rPr>
          <w:rFonts w:eastAsia="Arial" w:cstheme="minorHAnsi"/>
          <w:b/>
          <w:lang w:eastAsia="pl-PL" w:bidi="pl-PL"/>
        </w:rPr>
      </w:pPr>
      <w:r w:rsidRPr="006A1B2D">
        <w:rPr>
          <w:rFonts w:eastAsia="Arial" w:cstheme="minorHAnsi"/>
          <w:b/>
          <w:lang w:eastAsia="pl-PL" w:bidi="pl-PL"/>
        </w:rPr>
        <w:t>§5</w:t>
      </w:r>
    </w:p>
    <w:p w14:paraId="2D74047B" w14:textId="3D97A77E" w:rsidR="006A1B2D" w:rsidRPr="0088206B" w:rsidRDefault="005A34FA" w:rsidP="0088206B">
      <w:pPr>
        <w:tabs>
          <w:tab w:val="start" w:pos="21.35pt"/>
        </w:tabs>
        <w:spacing w:after="0pt" w:line="13.80pt" w:lineRule="auto"/>
        <w:jc w:val="center"/>
        <w:rPr>
          <w:rFonts w:eastAsia="Arial" w:cstheme="minorHAnsi"/>
          <w:b/>
        </w:rPr>
      </w:pPr>
      <w:r w:rsidRPr="006A1B2D">
        <w:rPr>
          <w:rFonts w:eastAsia="Arial" w:cstheme="minorHAnsi"/>
          <w:b/>
          <w:lang w:eastAsia="pl-PL" w:bidi="pl-PL"/>
        </w:rPr>
        <w:t>GWARANCJA</w:t>
      </w:r>
    </w:p>
    <w:p w14:paraId="56DCB15B" w14:textId="51FA0B6F" w:rsidR="006A1B2D" w:rsidRPr="00890B4D" w:rsidRDefault="005A34FA" w:rsidP="00284A5B">
      <w:pPr>
        <w:pStyle w:val="Akapitzlist"/>
        <w:numPr>
          <w:ilvl w:val="0"/>
          <w:numId w:val="40"/>
        </w:numPr>
        <w:spacing w:after="0pt" w:line="18pt" w:lineRule="auto"/>
        <w:ind w:start="14.20pt" w:hanging="14.20pt"/>
        <w:jc w:val="both"/>
        <w:rPr>
          <w:rFonts w:eastAsia="Arial" w:cstheme="minorHAnsi"/>
        </w:rPr>
      </w:pPr>
      <w:r w:rsidRPr="00890B4D">
        <w:rPr>
          <w:rFonts w:eastAsia="Arial" w:cstheme="minorHAnsi"/>
        </w:rPr>
        <w:t xml:space="preserve">Wykonawca udziela Zamawiającemu </w:t>
      </w:r>
      <w:r w:rsidR="00284A5B">
        <w:rPr>
          <w:rFonts w:eastAsia="Arial" w:cstheme="minorHAnsi"/>
          <w:b/>
        </w:rPr>
        <w:t xml:space="preserve">38 </w:t>
      </w:r>
      <w:r w:rsidRPr="00890B4D">
        <w:rPr>
          <w:rFonts w:eastAsia="Arial" w:cstheme="minorHAnsi"/>
          <w:b/>
        </w:rPr>
        <w:t>miesięcznej gwarancji</w:t>
      </w:r>
      <w:r w:rsidRPr="00890B4D">
        <w:rPr>
          <w:rFonts w:eastAsia="Arial" w:cstheme="minorHAnsi"/>
        </w:rPr>
        <w:t xml:space="preserve"> na dostarczone rolety oraz na ich montaż. </w:t>
      </w:r>
    </w:p>
    <w:p w14:paraId="6B8CE59E" w14:textId="54863EF0" w:rsidR="006A1B2D" w:rsidRPr="00890B4D" w:rsidRDefault="005A34FA" w:rsidP="00A2761A">
      <w:pPr>
        <w:pStyle w:val="Akapitzlist"/>
        <w:numPr>
          <w:ilvl w:val="0"/>
          <w:numId w:val="40"/>
        </w:numPr>
        <w:tabs>
          <w:tab w:val="start" w:pos="14.20pt"/>
        </w:tabs>
        <w:spacing w:after="0pt" w:line="18pt" w:lineRule="auto"/>
        <w:ind w:start="14.20pt" w:hanging="14.20pt"/>
        <w:jc w:val="both"/>
        <w:rPr>
          <w:rFonts w:eastAsia="Arial" w:cstheme="minorHAnsi"/>
        </w:rPr>
      </w:pPr>
      <w:r w:rsidRPr="00890B4D">
        <w:rPr>
          <w:rFonts w:eastAsia="Arial" w:cstheme="minorHAnsi"/>
        </w:rPr>
        <w:t xml:space="preserve">Strony umowy zgodnie ustalają, iż okres odpowiedzialność Wykonawcy z tytułu </w:t>
      </w:r>
      <w:r w:rsidRPr="00890B4D">
        <w:rPr>
          <w:rFonts w:eastAsia="Arial" w:cstheme="minorHAnsi"/>
          <w:b/>
        </w:rPr>
        <w:t>rękojmi za wady</w:t>
      </w:r>
      <w:r w:rsidRPr="00890B4D">
        <w:rPr>
          <w:rFonts w:eastAsia="Arial" w:cstheme="minorHAnsi"/>
        </w:rPr>
        <w:t xml:space="preserve"> dostarczonych </w:t>
      </w:r>
      <w:r w:rsidR="00890B4D">
        <w:rPr>
          <w:rFonts w:eastAsia="Arial" w:cstheme="minorHAnsi"/>
        </w:rPr>
        <w:t>r</w:t>
      </w:r>
      <w:r w:rsidRPr="00890B4D">
        <w:rPr>
          <w:rFonts w:eastAsia="Arial" w:cstheme="minorHAnsi"/>
        </w:rPr>
        <w:t xml:space="preserve">olet będzie równa okresowi gwarancji wskazanemu w ust. </w:t>
      </w:r>
      <w:r w:rsidR="00890B4D">
        <w:rPr>
          <w:rFonts w:eastAsia="Arial" w:cstheme="minorHAnsi"/>
        </w:rPr>
        <w:t>1</w:t>
      </w:r>
      <w:r w:rsidRPr="00890B4D">
        <w:rPr>
          <w:rFonts w:eastAsia="Arial" w:cstheme="minorHAnsi"/>
          <w:b/>
        </w:rPr>
        <w:t xml:space="preserve"> </w:t>
      </w:r>
      <w:r w:rsidRPr="00890B4D">
        <w:rPr>
          <w:rFonts w:eastAsia="Arial" w:cstheme="minorHAnsi"/>
        </w:rPr>
        <w:t>niniejszego paragrafu umowy.</w:t>
      </w:r>
    </w:p>
    <w:p w14:paraId="1751DE61" w14:textId="784F208A" w:rsidR="006A1B2D" w:rsidRPr="00890B4D" w:rsidRDefault="005A34FA" w:rsidP="00A2761A">
      <w:pPr>
        <w:pStyle w:val="Akapitzlist"/>
        <w:numPr>
          <w:ilvl w:val="0"/>
          <w:numId w:val="40"/>
        </w:numPr>
        <w:tabs>
          <w:tab w:val="start" w:pos="14.20pt"/>
        </w:tabs>
        <w:spacing w:after="0pt" w:line="18pt" w:lineRule="auto"/>
        <w:ind w:start="14.20pt" w:hanging="14.20pt"/>
        <w:jc w:val="both"/>
        <w:rPr>
          <w:rFonts w:eastAsia="Arial" w:cstheme="minorHAnsi"/>
        </w:rPr>
      </w:pPr>
      <w:r w:rsidRPr="00890B4D">
        <w:rPr>
          <w:rFonts w:eastAsia="Arial" w:cstheme="minorHAnsi"/>
        </w:rPr>
        <w:t>Bieg terminu gwarancji oraz rękojmi rozpoczyna się z dniem podpisania Protokołu odbioru, o</w:t>
      </w:r>
      <w:r w:rsidR="00971811">
        <w:rPr>
          <w:rFonts w:eastAsia="Arial" w:cstheme="minorHAnsi"/>
        </w:rPr>
        <w:t> </w:t>
      </w:r>
      <w:r w:rsidRPr="00890B4D">
        <w:rPr>
          <w:rFonts w:eastAsia="Arial" w:cstheme="minorHAnsi"/>
        </w:rPr>
        <w:t>którym mowa w § 6 ust.</w:t>
      </w:r>
      <w:r w:rsidR="001C446C">
        <w:rPr>
          <w:rFonts w:eastAsia="Arial" w:cstheme="minorHAnsi"/>
        </w:rPr>
        <w:t>9</w:t>
      </w:r>
      <w:r w:rsidRPr="00890B4D">
        <w:rPr>
          <w:rFonts w:eastAsia="Arial" w:cstheme="minorHAnsi"/>
        </w:rPr>
        <w:t xml:space="preserve"> umowy.</w:t>
      </w:r>
    </w:p>
    <w:p w14:paraId="688461F0" w14:textId="0E8D0913" w:rsidR="006A1B2D" w:rsidRPr="00EA0A76" w:rsidRDefault="005A34FA" w:rsidP="00CF68B0">
      <w:pPr>
        <w:pStyle w:val="Akapitzlist"/>
        <w:numPr>
          <w:ilvl w:val="0"/>
          <w:numId w:val="40"/>
        </w:numPr>
        <w:tabs>
          <w:tab w:val="start" w:pos="21.35pt"/>
        </w:tabs>
        <w:spacing w:after="0pt" w:line="18pt" w:lineRule="auto"/>
        <w:ind w:start="14.20pt" w:hanging="14.20pt"/>
        <w:jc w:val="both"/>
        <w:rPr>
          <w:lang w:eastAsia="pl-PL" w:bidi="pl-PL"/>
        </w:rPr>
      </w:pPr>
      <w:r w:rsidRPr="00890B4D">
        <w:rPr>
          <w:rFonts w:eastAsia="Arial" w:cstheme="minorHAnsi"/>
        </w:rPr>
        <w:t>Wykonawca zobowiązuje się do podjęcia naprawy (tzw. czas reakcji serwisu) w ciągu 48 godzin od zgłoszenia przez Zamawiającego, w dni robocze, przy czym przez podjęcie naprawy rozumie się osobistą obecność uprawnionego pracownika Wykonawcy przy uszkodzonym elemencie. W</w:t>
      </w:r>
      <w:r w:rsidR="00971811">
        <w:rPr>
          <w:rFonts w:eastAsia="Arial" w:cstheme="minorHAnsi"/>
        </w:rPr>
        <w:t> </w:t>
      </w:r>
      <w:r w:rsidRPr="00890B4D">
        <w:rPr>
          <w:rFonts w:eastAsia="Arial" w:cstheme="minorHAnsi"/>
        </w:rPr>
        <w:t>przypadku zgłoszenia awarii w piątek, czas reakcji serwisu jest wydłużony o dni ustawowo wolne od pracy (soboty, niedziele i święta)</w:t>
      </w:r>
      <w:r w:rsidR="00890B4D">
        <w:rPr>
          <w:rFonts w:eastAsia="Arial" w:cstheme="minorHAnsi"/>
        </w:rPr>
        <w:t>.</w:t>
      </w:r>
    </w:p>
    <w:p w14:paraId="027A0173" w14:textId="43377CB5" w:rsidR="00EA0A76" w:rsidRDefault="005A34FA" w:rsidP="00CF68B0">
      <w:pPr>
        <w:pStyle w:val="Akapitzlist"/>
        <w:numPr>
          <w:ilvl w:val="0"/>
          <w:numId w:val="40"/>
        </w:numPr>
        <w:tabs>
          <w:tab w:val="start" w:pos="21.35pt"/>
        </w:tabs>
        <w:spacing w:after="0pt" w:line="18pt" w:lineRule="auto"/>
        <w:ind w:start="14.20pt" w:hanging="14.20pt"/>
        <w:jc w:val="both"/>
        <w:rPr>
          <w:lang w:eastAsia="pl-PL" w:bidi="pl-PL"/>
        </w:rPr>
      </w:pPr>
      <w:r>
        <w:rPr>
          <w:lang w:eastAsia="pl-PL" w:bidi="pl-PL"/>
        </w:rPr>
        <w:t xml:space="preserve">W przypadku niepodjęcia przez Wykonawcę naprawy w terminie, o którym mowa w ust. 4 powyżej, Zamawiający może zlecić naprawę podmiotowi trzeciemu na wyłączny koszt i ryzyko Wykonawcy bez konieczności uzyskania upoważnienia Sądu. </w:t>
      </w:r>
    </w:p>
    <w:p w14:paraId="014D82BC" w14:textId="6E9BAB05" w:rsidR="00EA0A76" w:rsidRPr="00EA0A76" w:rsidRDefault="005A34FA" w:rsidP="00EA0A76">
      <w:pPr>
        <w:pStyle w:val="Akapitzlist"/>
        <w:numPr>
          <w:ilvl w:val="0"/>
          <w:numId w:val="40"/>
        </w:numPr>
        <w:tabs>
          <w:tab w:val="start" w:pos="21.35pt"/>
        </w:tabs>
        <w:spacing w:after="0pt" w:line="18pt" w:lineRule="auto"/>
        <w:ind w:start="14.20pt" w:hanging="14.20pt"/>
        <w:jc w:val="both"/>
        <w:rPr>
          <w:lang w:eastAsia="pl-PL" w:bidi="pl-PL"/>
        </w:rPr>
      </w:pPr>
      <w:r>
        <w:rPr>
          <w:lang w:eastAsia="pl-PL" w:bidi="pl-PL"/>
        </w:rPr>
        <w:t xml:space="preserve">Zamawiający może korzystać z uprawnień z tytułu rękojmi niezależnie od uprawnień przysługujących mu na podstawie niniejszej umowy z tytułu gwarancji. </w:t>
      </w:r>
    </w:p>
    <w:p w14:paraId="63597530" w14:textId="77777777" w:rsidR="0088206B" w:rsidRDefault="0088206B" w:rsidP="0049481B">
      <w:pPr>
        <w:widowControl w:val="0"/>
        <w:spacing w:after="0pt" w:line="13.80pt" w:lineRule="auto"/>
        <w:jc w:val="center"/>
        <w:rPr>
          <w:rFonts w:eastAsia="Arial" w:cstheme="minorHAnsi"/>
          <w:b/>
          <w:lang w:eastAsia="pl-PL" w:bidi="pl-PL"/>
        </w:rPr>
      </w:pPr>
    </w:p>
    <w:p w14:paraId="4BE906D4" w14:textId="3B5913CD" w:rsidR="00CC4DA9" w:rsidRPr="0049481B" w:rsidRDefault="005A34FA" w:rsidP="0049481B">
      <w:pPr>
        <w:widowControl w:val="0"/>
        <w:spacing w:after="0pt" w:line="13.80pt" w:lineRule="auto"/>
        <w:jc w:val="center"/>
        <w:rPr>
          <w:rFonts w:eastAsia="Arial" w:cstheme="minorHAnsi"/>
          <w:b/>
          <w:lang w:eastAsia="pl-PL" w:bidi="pl-PL"/>
        </w:rPr>
      </w:pPr>
      <w:r w:rsidRPr="0049481B">
        <w:rPr>
          <w:rFonts w:eastAsia="Arial" w:cstheme="minorHAnsi"/>
          <w:b/>
          <w:lang w:eastAsia="pl-PL" w:bidi="pl-PL"/>
        </w:rPr>
        <w:t>§</w:t>
      </w:r>
      <w:r w:rsidR="00FC20E0">
        <w:rPr>
          <w:rFonts w:eastAsia="Arial" w:cstheme="minorHAnsi"/>
          <w:b/>
          <w:lang w:eastAsia="pl-PL" w:bidi="pl-PL"/>
        </w:rPr>
        <w:t>6</w:t>
      </w:r>
    </w:p>
    <w:p w14:paraId="0AC8B3F4" w14:textId="77777777" w:rsidR="0049481B" w:rsidRPr="0049481B" w:rsidRDefault="005A34FA" w:rsidP="0049481B">
      <w:pPr>
        <w:keepNext/>
        <w:keepLines/>
        <w:widowControl w:val="0"/>
        <w:spacing w:after="0pt" w:line="13.80pt" w:lineRule="auto"/>
        <w:jc w:val="center"/>
        <w:outlineLvl w:val="3"/>
        <w:rPr>
          <w:rFonts w:eastAsia="Arial" w:cstheme="minorHAnsi"/>
          <w:b/>
          <w:lang w:eastAsia="pl-PL" w:bidi="pl-PL"/>
        </w:rPr>
      </w:pPr>
      <w:r w:rsidRPr="0049481B">
        <w:rPr>
          <w:rFonts w:eastAsia="Arial" w:cstheme="minorHAnsi"/>
          <w:b/>
          <w:lang w:eastAsia="pl-PL" w:bidi="pl-PL"/>
        </w:rPr>
        <w:t>WARUNKI REALIZACJI UMOWY</w:t>
      </w:r>
    </w:p>
    <w:p w14:paraId="50AC5621" w14:textId="77777777" w:rsidR="0049481B" w:rsidRPr="0049481B" w:rsidRDefault="005A34FA" w:rsidP="006C07EA">
      <w:pPr>
        <w:pStyle w:val="Akapitzlist"/>
        <w:widowControl w:val="0"/>
        <w:numPr>
          <w:ilvl w:val="0"/>
          <w:numId w:val="6"/>
        </w:numPr>
        <w:spacing w:after="0pt" w:line="18pt" w:lineRule="auto"/>
        <w:jc w:val="both"/>
        <w:rPr>
          <w:rFonts w:eastAsia="Arial" w:cstheme="minorHAnsi"/>
          <w:lang w:eastAsia="pl-PL" w:bidi="pl-PL"/>
        </w:rPr>
      </w:pPr>
      <w:r w:rsidRPr="0049481B">
        <w:rPr>
          <w:rFonts w:eastAsia="Arial" w:cstheme="minorHAnsi"/>
          <w:lang w:eastAsia="pl-PL" w:bidi="pl-PL"/>
        </w:rPr>
        <w:t>Usługa będąca przedmiotem umowy będzie wykonywana przez Wykonawcę:</w:t>
      </w:r>
    </w:p>
    <w:p w14:paraId="7E711C8E" w14:textId="77777777" w:rsidR="0049481B" w:rsidRPr="0049481B" w:rsidRDefault="005A34FA" w:rsidP="006C07EA">
      <w:pPr>
        <w:widowControl w:val="0"/>
        <w:numPr>
          <w:ilvl w:val="1"/>
          <w:numId w:val="41"/>
        </w:numPr>
        <w:spacing w:after="0pt" w:line="18pt" w:lineRule="auto"/>
        <w:ind w:start="50.20pt" w:hanging="14.20pt"/>
        <w:jc w:val="both"/>
        <w:rPr>
          <w:rFonts w:eastAsia="Arial" w:cstheme="minorHAnsi"/>
          <w:lang w:eastAsia="pl-PL" w:bidi="pl-PL"/>
        </w:rPr>
      </w:pPr>
      <w:r w:rsidRPr="0049481B">
        <w:rPr>
          <w:rFonts w:eastAsia="Arial" w:cstheme="minorHAnsi"/>
          <w:lang w:eastAsia="pl-PL" w:bidi="pl-PL"/>
        </w:rPr>
        <w:t>w pomieszczeniach biurowych w dni robocze Zamawiającego, tj. od poniedziałku do piątku po godzinie 15.30. Zamawiający zastrzega sobie prawo zgłaszania do wykonania usługi w dni wolne – sobota, bez dodatkowych kosztów,</w:t>
      </w:r>
    </w:p>
    <w:p w14:paraId="54617B5B" w14:textId="7B452509" w:rsidR="0049481B" w:rsidRPr="0049481B" w:rsidRDefault="005A34FA" w:rsidP="006C07EA">
      <w:pPr>
        <w:widowControl w:val="0"/>
        <w:numPr>
          <w:ilvl w:val="1"/>
          <w:numId w:val="41"/>
        </w:numPr>
        <w:spacing w:after="0pt" w:line="18pt" w:lineRule="auto"/>
        <w:ind w:start="50.20pt" w:hanging="14.20pt"/>
        <w:jc w:val="both"/>
        <w:rPr>
          <w:rFonts w:eastAsia="Arial" w:cstheme="minorHAnsi"/>
          <w:lang w:eastAsia="pl-PL" w:bidi="pl-PL"/>
        </w:rPr>
      </w:pPr>
      <w:r w:rsidRPr="0049481B">
        <w:rPr>
          <w:rFonts w:eastAsia="Arial" w:cstheme="minorHAnsi"/>
          <w:lang w:eastAsia="pl-PL" w:bidi="pl-PL"/>
        </w:rPr>
        <w:t>w pomieszczeniach dydaktycznych (sale wykładowe, laboratoria) w przerwach między zajęciami, po ich zakończeniu lub we wskazane dni wolne od zajęć. Zamawiający uzgadnia termin wykonania usługi bezpośrednio z Wykonawcą</w:t>
      </w:r>
      <w:r w:rsidR="00EA0A76">
        <w:rPr>
          <w:rFonts w:eastAsia="Arial" w:cstheme="minorHAnsi"/>
          <w:lang w:eastAsia="pl-PL" w:bidi="pl-PL"/>
        </w:rPr>
        <w:t>.</w:t>
      </w:r>
    </w:p>
    <w:p w14:paraId="468D4692" w14:textId="77777777" w:rsidR="0049481B" w:rsidRPr="0049481B" w:rsidRDefault="005A34FA" w:rsidP="006C07EA">
      <w:pPr>
        <w:pStyle w:val="Akapitzlist"/>
        <w:widowControl w:val="0"/>
        <w:numPr>
          <w:ilvl w:val="0"/>
          <w:numId w:val="6"/>
        </w:numPr>
        <w:spacing w:after="0pt" w:line="18pt" w:lineRule="auto"/>
        <w:jc w:val="both"/>
        <w:rPr>
          <w:rFonts w:cstheme="minorHAnsi"/>
        </w:rPr>
      </w:pPr>
      <w:r w:rsidRPr="0049481B">
        <w:rPr>
          <w:rFonts w:eastAsia="Arial" w:cstheme="minorHAnsi"/>
          <w:lang w:eastAsia="pl-PL" w:bidi="pl-PL"/>
        </w:rPr>
        <w:t>Strony ustalają, że osobami wyznaczonymi do kontaktu przy realizacji niniejszej umowy są:</w:t>
      </w:r>
    </w:p>
    <w:p w14:paraId="34D93C36" w14:textId="77777777" w:rsidR="0049481B" w:rsidRPr="0049481B" w:rsidRDefault="005A34FA" w:rsidP="006C07EA">
      <w:pPr>
        <w:pStyle w:val="Akapitzlist"/>
        <w:widowControl w:val="0"/>
        <w:numPr>
          <w:ilvl w:val="0"/>
          <w:numId w:val="42"/>
        </w:numPr>
        <w:spacing w:after="0pt" w:line="18pt" w:lineRule="auto"/>
        <w:jc w:val="both"/>
        <w:rPr>
          <w:rFonts w:eastAsia="Arial" w:cstheme="minorHAnsi"/>
          <w:lang w:eastAsia="pl-PL" w:bidi="pl-PL"/>
        </w:rPr>
      </w:pPr>
      <w:r w:rsidRPr="0049481B">
        <w:rPr>
          <w:rFonts w:eastAsia="Arial" w:cstheme="minorHAnsi"/>
          <w:lang w:eastAsia="pl-PL" w:bidi="pl-PL"/>
        </w:rPr>
        <w:t>ze Strony Zamawiającego:</w:t>
      </w:r>
    </w:p>
    <w:p w14:paraId="0CE7B00C" w14:textId="6C119C1F" w:rsidR="0049481B" w:rsidRPr="0049481B" w:rsidRDefault="005A34FA" w:rsidP="0049481B">
      <w:pPr>
        <w:widowControl w:val="0"/>
        <w:tabs>
          <w:tab w:val="start" w:leader="dot" w:pos="222.60pt"/>
        </w:tabs>
        <w:spacing w:after="0pt" w:line="18pt" w:lineRule="auto"/>
        <w:ind w:start="21pt" w:firstLine="21pt"/>
        <w:jc w:val="both"/>
        <w:rPr>
          <w:rFonts w:eastAsia="Arial" w:cstheme="minorHAnsi"/>
          <w:lang w:eastAsia="pl-PL" w:bidi="pl-PL"/>
        </w:rPr>
      </w:pPr>
      <w:r>
        <w:rPr>
          <w:rFonts w:eastAsia="Arial" w:cstheme="minorHAnsi"/>
          <w:lang w:eastAsia="pl-PL" w:bidi="pl-PL"/>
        </w:rPr>
        <w:t>Agnieszka Borys-Tańcula</w:t>
      </w:r>
    </w:p>
    <w:p w14:paraId="2F597A54" w14:textId="2864EF9B" w:rsidR="0049481B" w:rsidRPr="0049481B" w:rsidRDefault="005A34FA" w:rsidP="0049481B">
      <w:pPr>
        <w:widowControl w:val="0"/>
        <w:tabs>
          <w:tab w:val="start" w:leader="dot" w:pos="171pt"/>
        </w:tabs>
        <w:spacing w:after="0pt" w:line="18pt" w:lineRule="auto"/>
        <w:ind w:start="21pt" w:firstLine="21pt"/>
        <w:jc w:val="both"/>
        <w:rPr>
          <w:rFonts w:eastAsia="Arial" w:cstheme="minorHAnsi"/>
          <w:lang w:val="en-US" w:eastAsia="pl-PL" w:bidi="pl-PL"/>
        </w:rPr>
      </w:pPr>
      <w:r w:rsidRPr="0049481B">
        <w:rPr>
          <w:rFonts w:eastAsia="Arial" w:cstheme="minorHAnsi"/>
          <w:lang w:eastAsia="pl-PL" w:bidi="pl-PL"/>
        </w:rPr>
        <w:t>nr tel.:</w:t>
      </w:r>
      <w:r w:rsidR="0060754C">
        <w:rPr>
          <w:rFonts w:eastAsia="Arial" w:cstheme="minorHAnsi"/>
          <w:lang w:eastAsia="pl-PL" w:bidi="pl-PL"/>
        </w:rPr>
        <w:t>58 349 1</w:t>
      </w:r>
      <w:r w:rsidR="00DF5D7D">
        <w:rPr>
          <w:rFonts w:eastAsia="Arial" w:cstheme="minorHAnsi"/>
          <w:lang w:eastAsia="pl-PL" w:bidi="pl-PL"/>
        </w:rPr>
        <w:t>0 59</w:t>
      </w:r>
    </w:p>
    <w:p w14:paraId="16B6A450" w14:textId="702809F1" w:rsidR="0049481B" w:rsidRPr="0049481B" w:rsidRDefault="005A34FA" w:rsidP="0049481B">
      <w:pPr>
        <w:widowControl w:val="0"/>
        <w:tabs>
          <w:tab w:val="start" w:leader="dot" w:pos="117.70pt"/>
        </w:tabs>
        <w:spacing w:after="0pt" w:line="18pt" w:lineRule="auto"/>
        <w:ind w:start="21pt" w:firstLine="21pt"/>
        <w:jc w:val="both"/>
        <w:rPr>
          <w:rFonts w:cstheme="minorHAnsi"/>
          <w:lang w:val="en-US"/>
        </w:rPr>
      </w:pPr>
      <w:r w:rsidRPr="006F79F5">
        <w:rPr>
          <w:rFonts w:cstheme="minorHAnsi"/>
          <w:color w:val="292929"/>
          <w:lang w:val="en-US"/>
        </w:rPr>
        <w:t>e-mail</w:t>
      </w:r>
      <w:r w:rsidRPr="0049481B">
        <w:rPr>
          <w:rFonts w:eastAsia="Arial" w:cstheme="minorHAnsi"/>
          <w:lang w:val="en-US" w:eastAsia="pl-PL" w:bidi="pl-PL"/>
        </w:rPr>
        <w:t>:</w:t>
      </w:r>
      <w:r w:rsidR="0060754C">
        <w:rPr>
          <w:rFonts w:eastAsia="Arial" w:cstheme="minorHAnsi"/>
          <w:lang w:val="en-US" w:eastAsia="pl-PL" w:bidi="pl-PL"/>
        </w:rPr>
        <w:t xml:space="preserve"> </w:t>
      </w:r>
      <w:r w:rsidR="00DF5D7D">
        <w:rPr>
          <w:rFonts w:eastAsia="Arial" w:cstheme="minorHAnsi"/>
          <w:lang w:val="en-US" w:eastAsia="pl-PL" w:bidi="pl-PL"/>
        </w:rPr>
        <w:t>agnieszka.borys-tancula</w:t>
      </w:r>
      <w:r w:rsidR="0060754C" w:rsidRPr="0060754C">
        <w:rPr>
          <w:rFonts w:eastAsia="Arial" w:cstheme="minorHAnsi"/>
          <w:lang w:val="en-US" w:eastAsia="pl-PL" w:bidi="pl-PL"/>
        </w:rPr>
        <w:t>@gumed.edu.pl</w:t>
      </w:r>
    </w:p>
    <w:p w14:paraId="77CA4296" w14:textId="77777777" w:rsidR="0049481B" w:rsidRPr="0049481B" w:rsidRDefault="005A34FA" w:rsidP="006C07EA">
      <w:pPr>
        <w:pStyle w:val="Akapitzlist"/>
        <w:widowControl w:val="0"/>
        <w:numPr>
          <w:ilvl w:val="0"/>
          <w:numId w:val="42"/>
        </w:numPr>
        <w:spacing w:after="0pt" w:line="18pt" w:lineRule="auto"/>
        <w:jc w:val="both"/>
        <w:rPr>
          <w:rFonts w:cstheme="minorHAnsi"/>
        </w:rPr>
      </w:pPr>
      <w:r w:rsidRPr="0049481B">
        <w:rPr>
          <w:rFonts w:cstheme="minorHAnsi"/>
        </w:rPr>
        <w:t>ze Strony Wykonawcy:</w:t>
      </w:r>
    </w:p>
    <w:p w14:paraId="52AA3D06" w14:textId="7BCCC564" w:rsidR="0049481B" w:rsidRPr="0049481B" w:rsidRDefault="005A34FA" w:rsidP="0049481B">
      <w:pPr>
        <w:widowControl w:val="0"/>
        <w:tabs>
          <w:tab w:val="start" w:leader="dot" w:pos="117.70pt"/>
        </w:tabs>
        <w:spacing w:after="0pt" w:line="18pt" w:lineRule="auto"/>
        <w:ind w:start="21pt" w:firstLine="21pt"/>
        <w:jc w:val="both"/>
        <w:rPr>
          <w:rFonts w:eastAsia="Arial" w:cstheme="minorHAnsi"/>
          <w:lang w:eastAsia="pl-PL" w:bidi="pl-PL"/>
        </w:rPr>
      </w:pPr>
      <w:r>
        <w:rPr>
          <w:rFonts w:cstheme="minorHAnsi"/>
        </w:rPr>
        <w:t>……………..</w:t>
      </w:r>
    </w:p>
    <w:p w14:paraId="67F3E9C4" w14:textId="1525EBEE" w:rsidR="0049481B" w:rsidRPr="0049481B" w:rsidRDefault="005A34FA" w:rsidP="006C07EA">
      <w:pPr>
        <w:pStyle w:val="Akapitzlist"/>
        <w:widowControl w:val="0"/>
        <w:numPr>
          <w:ilvl w:val="0"/>
          <w:numId w:val="6"/>
        </w:numPr>
        <w:tabs>
          <w:tab w:val="start" w:leader="dot" w:pos="117.70pt"/>
        </w:tabs>
        <w:spacing w:after="0pt" w:line="18pt" w:lineRule="auto"/>
        <w:jc w:val="both"/>
        <w:rPr>
          <w:rFonts w:eastAsia="Arial" w:cstheme="minorHAnsi"/>
          <w:lang w:eastAsia="pl-PL" w:bidi="pl-PL"/>
        </w:rPr>
      </w:pPr>
      <w:r w:rsidRPr="0049481B">
        <w:rPr>
          <w:rFonts w:eastAsia="Arial" w:cstheme="minorHAnsi"/>
          <w:lang w:eastAsia="pl-PL" w:bidi="pl-PL"/>
        </w:rPr>
        <w:t>Zmiana wskazanych w ust. </w:t>
      </w:r>
      <w:r w:rsidR="0088206B">
        <w:rPr>
          <w:rFonts w:eastAsia="Arial" w:cstheme="minorHAnsi"/>
          <w:lang w:eastAsia="pl-PL" w:bidi="pl-PL"/>
        </w:rPr>
        <w:t>2</w:t>
      </w:r>
      <w:r w:rsidRPr="0049481B">
        <w:rPr>
          <w:rFonts w:eastAsia="Arial" w:cstheme="minorHAnsi"/>
          <w:lang w:eastAsia="pl-PL" w:bidi="pl-PL"/>
        </w:rPr>
        <w:t xml:space="preserve"> osób</w:t>
      </w:r>
      <w:r w:rsidR="0088206B">
        <w:rPr>
          <w:rFonts w:eastAsia="Arial" w:cstheme="minorHAnsi"/>
          <w:lang w:eastAsia="pl-PL" w:bidi="pl-PL"/>
        </w:rPr>
        <w:t>,</w:t>
      </w:r>
      <w:r w:rsidRPr="0049481B">
        <w:rPr>
          <w:rFonts w:eastAsia="Arial" w:cstheme="minorHAnsi"/>
          <w:lang w:eastAsia="pl-PL" w:bidi="pl-PL"/>
        </w:rPr>
        <w:t xml:space="preserve"> numerów telefonów i adresów e-mail, nie stanowi zmiany </w:t>
      </w:r>
      <w:r w:rsidR="0088206B">
        <w:rPr>
          <w:rFonts w:eastAsia="Arial" w:cstheme="minorHAnsi"/>
          <w:lang w:eastAsia="pl-PL" w:bidi="pl-PL"/>
        </w:rPr>
        <w:t>u</w:t>
      </w:r>
      <w:r w:rsidRPr="0049481B">
        <w:rPr>
          <w:rFonts w:eastAsia="Arial" w:cstheme="minorHAnsi"/>
          <w:lang w:eastAsia="pl-PL" w:bidi="pl-PL"/>
        </w:rPr>
        <w:t>mowy, jednakże Strony są zobowiązane o każdej takiej zmianie poinformować skutecznie drugą Stronę np. listownie za zwrotnym potwierdzeniem odbioru.</w:t>
      </w:r>
    </w:p>
    <w:p w14:paraId="135BF533" w14:textId="0378CAEA" w:rsidR="0049481B" w:rsidRPr="0049481B" w:rsidRDefault="005A34FA" w:rsidP="006C07EA">
      <w:pPr>
        <w:pStyle w:val="Akapitzlist"/>
        <w:widowControl w:val="0"/>
        <w:numPr>
          <w:ilvl w:val="0"/>
          <w:numId w:val="6"/>
        </w:numPr>
        <w:tabs>
          <w:tab w:val="start" w:leader="dot" w:pos="117.70pt"/>
        </w:tabs>
        <w:spacing w:after="0pt" w:line="18pt" w:lineRule="auto"/>
        <w:jc w:val="both"/>
        <w:rPr>
          <w:rFonts w:eastAsia="Arial" w:cstheme="minorHAnsi"/>
          <w:lang w:eastAsia="pl-PL" w:bidi="pl-PL"/>
        </w:rPr>
      </w:pPr>
      <w:r w:rsidRPr="0049481B">
        <w:rPr>
          <w:rFonts w:eastAsia="Arial" w:cstheme="minorHAnsi"/>
          <w:lang w:eastAsia="pl-PL" w:bidi="pl-PL"/>
        </w:rPr>
        <w:t xml:space="preserve">Odbioru </w:t>
      </w:r>
      <w:r w:rsidR="00026B93">
        <w:rPr>
          <w:rFonts w:eastAsia="Arial" w:cstheme="minorHAnsi"/>
          <w:lang w:eastAsia="pl-PL" w:bidi="pl-PL"/>
        </w:rPr>
        <w:t>prac</w:t>
      </w:r>
      <w:r w:rsidRPr="0049481B">
        <w:rPr>
          <w:rFonts w:eastAsia="Arial" w:cstheme="minorHAnsi"/>
          <w:lang w:eastAsia="pl-PL" w:bidi="pl-PL"/>
        </w:rPr>
        <w:t xml:space="preserve"> dokonają upoważnieni pracownicy Zamawiającego, poprzez podpisanie protokołu odbioru bez zastrzeżeń, którego wzór stanowi załącznik nr </w:t>
      </w:r>
      <w:r w:rsidR="00026B93">
        <w:rPr>
          <w:rFonts w:eastAsia="Arial" w:cstheme="minorHAnsi"/>
          <w:lang w:eastAsia="pl-PL" w:bidi="pl-PL"/>
        </w:rPr>
        <w:t>3</w:t>
      </w:r>
      <w:r w:rsidRPr="0049481B">
        <w:rPr>
          <w:rFonts w:eastAsia="Arial" w:cstheme="minorHAnsi"/>
          <w:lang w:eastAsia="pl-PL" w:bidi="pl-PL"/>
        </w:rPr>
        <w:t xml:space="preserve"> do niniejszej umowy.</w:t>
      </w:r>
    </w:p>
    <w:p w14:paraId="49DA55B5" w14:textId="32B65609" w:rsidR="0049481B" w:rsidRPr="0049481B" w:rsidRDefault="005A34FA" w:rsidP="006C07EA">
      <w:pPr>
        <w:pStyle w:val="Akapitzlist"/>
        <w:widowControl w:val="0"/>
        <w:numPr>
          <w:ilvl w:val="0"/>
          <w:numId w:val="6"/>
        </w:numPr>
        <w:tabs>
          <w:tab w:val="start" w:leader="dot" w:pos="117.70pt"/>
        </w:tabs>
        <w:spacing w:after="0pt" w:line="18pt" w:lineRule="auto"/>
        <w:jc w:val="both"/>
        <w:rPr>
          <w:rFonts w:eastAsia="Arial" w:cstheme="minorHAnsi"/>
          <w:lang w:eastAsia="pl-PL" w:bidi="pl-PL"/>
        </w:rPr>
      </w:pPr>
      <w:r w:rsidRPr="0049481B">
        <w:rPr>
          <w:rFonts w:eastAsia="Arial" w:cstheme="minorHAnsi"/>
          <w:lang w:eastAsia="pl-PL" w:bidi="pl-PL"/>
        </w:rPr>
        <w:t>W przypadku konieczności dokonania poprawek</w:t>
      </w:r>
      <w:r w:rsidR="00026B93">
        <w:rPr>
          <w:rFonts w:eastAsia="Arial" w:cstheme="minorHAnsi"/>
          <w:lang w:eastAsia="pl-PL" w:bidi="pl-PL"/>
        </w:rPr>
        <w:t xml:space="preserve"> ujawnionych w trakcie odbioru</w:t>
      </w:r>
      <w:r w:rsidRPr="0049481B">
        <w:rPr>
          <w:rFonts w:eastAsia="Arial" w:cstheme="minorHAnsi"/>
          <w:lang w:eastAsia="pl-PL" w:bidi="pl-PL"/>
        </w:rPr>
        <w:t xml:space="preserve">, wynikających </w:t>
      </w:r>
      <w:r w:rsidR="00026B93">
        <w:rPr>
          <w:rFonts w:eastAsia="Arial" w:cstheme="minorHAnsi"/>
          <w:lang w:eastAsia="pl-PL" w:bidi="pl-PL"/>
        </w:rPr>
        <w:br/>
      </w:r>
      <w:r w:rsidRPr="0049481B">
        <w:rPr>
          <w:rFonts w:eastAsia="Arial" w:cstheme="minorHAnsi"/>
          <w:lang w:eastAsia="pl-PL" w:bidi="pl-PL"/>
        </w:rPr>
        <w:t xml:space="preserve">z </w:t>
      </w:r>
      <w:r w:rsidR="00026B93">
        <w:rPr>
          <w:rFonts w:eastAsia="Arial" w:cstheme="minorHAnsi"/>
          <w:lang w:eastAsia="pl-PL" w:bidi="pl-PL"/>
        </w:rPr>
        <w:t xml:space="preserve">przyczyn leżących po stronie Wykonawcy, </w:t>
      </w:r>
      <w:r w:rsidRPr="0049481B">
        <w:rPr>
          <w:rFonts w:eastAsia="Arial" w:cstheme="minorHAnsi"/>
          <w:lang w:eastAsia="pl-PL" w:bidi="pl-PL"/>
        </w:rPr>
        <w:t>Wykonawca dokona poprawek w trybie wyznaczonym przez Zamawiającego w terminie nie dłuższym niż 2 dni roboczych od dnia powiadomienia przez Zamawiającego.</w:t>
      </w:r>
    </w:p>
    <w:p w14:paraId="5816D2B9" w14:textId="202BB69C" w:rsidR="0049481B" w:rsidRPr="0049481B" w:rsidRDefault="005A34FA" w:rsidP="006C07EA">
      <w:pPr>
        <w:pStyle w:val="Akapitzlist"/>
        <w:widowControl w:val="0"/>
        <w:numPr>
          <w:ilvl w:val="0"/>
          <w:numId w:val="6"/>
        </w:numPr>
        <w:tabs>
          <w:tab w:val="start" w:leader="dot" w:pos="117.70pt"/>
        </w:tabs>
        <w:spacing w:after="0pt" w:line="18pt" w:lineRule="auto"/>
        <w:jc w:val="both"/>
        <w:rPr>
          <w:rFonts w:eastAsia="Arial" w:cstheme="minorHAnsi"/>
          <w:lang w:eastAsia="pl-PL" w:bidi="pl-PL"/>
        </w:rPr>
      </w:pPr>
      <w:r w:rsidRPr="0049481B">
        <w:rPr>
          <w:rFonts w:eastAsia="Arial" w:cstheme="minorHAnsi"/>
          <w:lang w:eastAsia="pl-PL" w:bidi="pl-PL"/>
        </w:rPr>
        <w:t xml:space="preserve">Wykonawca oświadcza, że ponosi wszelkie koszty oraz ryzyko związane z obowiązkiem dokonania poprawek wynikających z </w:t>
      </w:r>
      <w:r w:rsidR="00026B93">
        <w:rPr>
          <w:rFonts w:eastAsia="Arial" w:cstheme="minorHAnsi"/>
          <w:lang w:eastAsia="pl-PL" w:bidi="pl-PL"/>
        </w:rPr>
        <w:t>przyczyn leżących po</w:t>
      </w:r>
      <w:r w:rsidRPr="0049481B">
        <w:rPr>
          <w:rFonts w:eastAsia="Arial" w:cstheme="minorHAnsi"/>
          <w:lang w:eastAsia="pl-PL" w:bidi="pl-PL"/>
        </w:rPr>
        <w:t xml:space="preserve"> stron</w:t>
      </w:r>
      <w:r w:rsidR="00026B93">
        <w:rPr>
          <w:rFonts w:eastAsia="Arial" w:cstheme="minorHAnsi"/>
          <w:lang w:eastAsia="pl-PL" w:bidi="pl-PL"/>
        </w:rPr>
        <w:t>ie</w:t>
      </w:r>
      <w:r w:rsidRPr="0049481B">
        <w:rPr>
          <w:rFonts w:eastAsia="Arial" w:cstheme="minorHAnsi"/>
          <w:lang w:eastAsia="pl-PL" w:bidi="pl-PL"/>
        </w:rPr>
        <w:t xml:space="preserve"> Wykonawcy.</w:t>
      </w:r>
    </w:p>
    <w:p w14:paraId="7E9EF877" w14:textId="631BEB3E" w:rsidR="0049481B" w:rsidRPr="0049481B" w:rsidRDefault="005A34FA" w:rsidP="006C07EA">
      <w:pPr>
        <w:pStyle w:val="Akapitzlist"/>
        <w:widowControl w:val="0"/>
        <w:numPr>
          <w:ilvl w:val="0"/>
          <w:numId w:val="6"/>
        </w:numPr>
        <w:tabs>
          <w:tab w:val="start" w:leader="dot" w:pos="117.70pt"/>
        </w:tabs>
        <w:spacing w:after="0pt" w:line="18pt" w:lineRule="auto"/>
        <w:jc w:val="both"/>
        <w:rPr>
          <w:rFonts w:eastAsia="Arial" w:cstheme="minorHAnsi"/>
          <w:lang w:eastAsia="pl-PL" w:bidi="pl-PL"/>
        </w:rPr>
      </w:pPr>
      <w:r w:rsidRPr="0049481B">
        <w:rPr>
          <w:rFonts w:eastAsia="Arial" w:cstheme="minorHAnsi"/>
          <w:lang w:eastAsia="pl-PL" w:bidi="pl-PL"/>
        </w:rPr>
        <w:t xml:space="preserve">Za </w:t>
      </w:r>
      <w:r w:rsidR="00026B93">
        <w:rPr>
          <w:rFonts w:eastAsia="Arial" w:cstheme="minorHAnsi"/>
          <w:lang w:eastAsia="pl-PL" w:bidi="pl-PL"/>
        </w:rPr>
        <w:t>termin wykonania Zlecenia</w:t>
      </w:r>
      <w:r w:rsidRPr="0049481B">
        <w:rPr>
          <w:rFonts w:eastAsia="Arial" w:cstheme="minorHAnsi"/>
          <w:lang w:eastAsia="pl-PL" w:bidi="pl-PL"/>
        </w:rPr>
        <w:t xml:space="preserve"> </w:t>
      </w:r>
      <w:r w:rsidR="00026B93">
        <w:rPr>
          <w:rFonts w:eastAsia="Arial" w:cstheme="minorHAnsi"/>
          <w:lang w:eastAsia="pl-PL" w:bidi="pl-PL"/>
        </w:rPr>
        <w:t>S</w:t>
      </w:r>
      <w:r w:rsidRPr="0049481B">
        <w:rPr>
          <w:rFonts w:eastAsia="Arial" w:cstheme="minorHAnsi"/>
          <w:lang w:eastAsia="pl-PL" w:bidi="pl-PL"/>
        </w:rPr>
        <w:t xml:space="preserve">trony uważają odbiór </w:t>
      </w:r>
      <w:r w:rsidR="00026B93">
        <w:rPr>
          <w:rFonts w:eastAsia="Arial" w:cstheme="minorHAnsi"/>
          <w:lang w:eastAsia="pl-PL" w:bidi="pl-PL"/>
        </w:rPr>
        <w:t xml:space="preserve">prac, a w przypadku konieczności dokonania poprawek, termin ich dokonania. </w:t>
      </w:r>
      <w:r w:rsidRPr="0049481B">
        <w:rPr>
          <w:rFonts w:eastAsia="Arial" w:cstheme="minorHAnsi"/>
          <w:lang w:eastAsia="pl-PL" w:bidi="pl-PL"/>
        </w:rPr>
        <w:t xml:space="preserve"> </w:t>
      </w:r>
    </w:p>
    <w:p w14:paraId="7AB2BDE8" w14:textId="5964D485" w:rsidR="00971811" w:rsidRPr="00026B93" w:rsidRDefault="005A34FA" w:rsidP="00026B93">
      <w:pPr>
        <w:pStyle w:val="Akapitzlist"/>
        <w:widowControl w:val="0"/>
        <w:numPr>
          <w:ilvl w:val="0"/>
          <w:numId w:val="6"/>
        </w:numPr>
        <w:tabs>
          <w:tab w:val="start" w:leader="dot" w:pos="117.70pt"/>
        </w:tabs>
        <w:spacing w:after="0pt" w:line="18pt" w:lineRule="auto"/>
        <w:jc w:val="both"/>
        <w:rPr>
          <w:rFonts w:eastAsia="Arial" w:cstheme="minorHAnsi"/>
          <w:lang w:eastAsia="pl-PL" w:bidi="pl-PL"/>
        </w:rPr>
      </w:pPr>
      <w:r w:rsidRPr="0049481B">
        <w:rPr>
          <w:rFonts w:eastAsia="Arial" w:cstheme="minorHAnsi"/>
          <w:lang w:eastAsia="pl-PL" w:bidi="pl-PL"/>
        </w:rPr>
        <w:t xml:space="preserve">Wykonawca ma obowiązek, przed przystąpieniem do </w:t>
      </w:r>
      <w:r w:rsidR="00026B93">
        <w:rPr>
          <w:rFonts w:eastAsia="Arial" w:cstheme="minorHAnsi"/>
          <w:lang w:eastAsia="pl-PL" w:bidi="pl-PL"/>
        </w:rPr>
        <w:t xml:space="preserve">wykonania </w:t>
      </w:r>
      <w:r w:rsidRPr="0049481B">
        <w:rPr>
          <w:rFonts w:eastAsia="Arial" w:cstheme="minorHAnsi"/>
          <w:lang w:eastAsia="pl-PL" w:bidi="pl-PL"/>
        </w:rPr>
        <w:t xml:space="preserve">prac, zgłaszania na piśmie pracownikom Zamawiającego, </w:t>
      </w:r>
      <w:r w:rsidR="00026B93">
        <w:rPr>
          <w:rFonts w:eastAsia="Arial" w:cstheme="minorHAnsi"/>
          <w:lang w:eastAsia="pl-PL" w:bidi="pl-PL"/>
        </w:rPr>
        <w:t xml:space="preserve">którzy będą </w:t>
      </w:r>
      <w:r w:rsidRPr="0049481B">
        <w:rPr>
          <w:rFonts w:eastAsia="Arial" w:cstheme="minorHAnsi"/>
          <w:lang w:eastAsia="pl-PL" w:bidi="pl-PL"/>
        </w:rPr>
        <w:t>odbiera</w:t>
      </w:r>
      <w:r w:rsidR="00026B93">
        <w:rPr>
          <w:rFonts w:eastAsia="Arial" w:cstheme="minorHAnsi"/>
          <w:lang w:eastAsia="pl-PL" w:bidi="pl-PL"/>
        </w:rPr>
        <w:t>ć</w:t>
      </w:r>
      <w:r w:rsidRPr="0049481B">
        <w:rPr>
          <w:rFonts w:eastAsia="Arial" w:cstheme="minorHAnsi"/>
          <w:lang w:eastAsia="pl-PL" w:bidi="pl-PL"/>
        </w:rPr>
        <w:t xml:space="preserve"> </w:t>
      </w:r>
      <w:r w:rsidR="00026B93">
        <w:rPr>
          <w:rFonts w:eastAsia="Arial" w:cstheme="minorHAnsi"/>
          <w:lang w:eastAsia="pl-PL" w:bidi="pl-PL"/>
        </w:rPr>
        <w:t>wykonane prace</w:t>
      </w:r>
      <w:r w:rsidRPr="0049481B">
        <w:rPr>
          <w:rFonts w:eastAsia="Arial" w:cstheme="minorHAnsi"/>
          <w:lang w:eastAsia="pl-PL" w:bidi="pl-PL"/>
        </w:rPr>
        <w:t>, zauważonych uszkodzeń i niesprawności miejsc wskaza</w:t>
      </w:r>
      <w:r w:rsidR="00026B93">
        <w:rPr>
          <w:rFonts w:eastAsia="Arial" w:cstheme="minorHAnsi"/>
          <w:lang w:eastAsia="pl-PL" w:bidi="pl-PL"/>
        </w:rPr>
        <w:t>nych</w:t>
      </w:r>
      <w:r w:rsidRPr="0049481B">
        <w:rPr>
          <w:rFonts w:eastAsia="Arial" w:cstheme="minorHAnsi"/>
          <w:lang w:eastAsia="pl-PL" w:bidi="pl-PL"/>
        </w:rPr>
        <w:t xml:space="preserve"> do wykonania </w:t>
      </w:r>
      <w:r w:rsidR="00026B93">
        <w:rPr>
          <w:rFonts w:eastAsia="Arial" w:cstheme="minorHAnsi"/>
          <w:lang w:eastAsia="pl-PL" w:bidi="pl-PL"/>
        </w:rPr>
        <w:t>prac</w:t>
      </w:r>
      <w:r w:rsidRPr="0049481B">
        <w:rPr>
          <w:rFonts w:eastAsia="Arial" w:cstheme="minorHAnsi"/>
          <w:lang w:eastAsia="pl-PL" w:bidi="pl-PL"/>
        </w:rPr>
        <w:t>.</w:t>
      </w:r>
    </w:p>
    <w:p w14:paraId="5A615B47" w14:textId="4C3B3749" w:rsidR="0049481B" w:rsidRPr="0049481B" w:rsidRDefault="005A34FA" w:rsidP="006C07EA">
      <w:pPr>
        <w:pStyle w:val="Akapitzlist"/>
        <w:widowControl w:val="0"/>
        <w:numPr>
          <w:ilvl w:val="0"/>
          <w:numId w:val="6"/>
        </w:numPr>
        <w:tabs>
          <w:tab w:val="start" w:leader="dot" w:pos="117.70pt"/>
        </w:tabs>
        <w:spacing w:after="0pt" w:line="18pt" w:lineRule="auto"/>
        <w:jc w:val="both"/>
        <w:rPr>
          <w:rFonts w:eastAsia="Arial" w:cstheme="minorHAnsi"/>
          <w:lang w:eastAsia="pl-PL" w:bidi="pl-PL"/>
        </w:rPr>
      </w:pPr>
      <w:r w:rsidRPr="0049481B">
        <w:rPr>
          <w:rFonts w:eastAsia="Arial" w:cstheme="minorHAnsi"/>
          <w:lang w:eastAsia="pl-PL" w:bidi="pl-PL"/>
        </w:rPr>
        <w:t>Kary nałożone przez organ</w:t>
      </w:r>
      <w:r w:rsidR="00026B93">
        <w:rPr>
          <w:rFonts w:eastAsia="Arial" w:cstheme="minorHAnsi"/>
          <w:lang w:eastAsia="pl-PL" w:bidi="pl-PL"/>
        </w:rPr>
        <w:t>y</w:t>
      </w:r>
      <w:r w:rsidRPr="0049481B">
        <w:rPr>
          <w:rFonts w:eastAsia="Arial" w:cstheme="minorHAnsi"/>
          <w:lang w:eastAsia="pl-PL" w:bidi="pl-PL"/>
        </w:rPr>
        <w:t xml:space="preserve"> państwowe za nieprzestrzeganie przepisów bhp, ppoż. i innych w zakresie prac objętych umową obciążają Wykonawcę.</w:t>
      </w:r>
    </w:p>
    <w:p w14:paraId="63F7970C" w14:textId="3441AAF1" w:rsidR="0049481B" w:rsidRPr="0049481B" w:rsidRDefault="005A34FA" w:rsidP="006C07EA">
      <w:pPr>
        <w:pStyle w:val="Akapitzlist"/>
        <w:widowControl w:val="0"/>
        <w:numPr>
          <w:ilvl w:val="0"/>
          <w:numId w:val="6"/>
        </w:numPr>
        <w:tabs>
          <w:tab w:val="start" w:leader="dot" w:pos="117.70pt"/>
        </w:tabs>
        <w:spacing w:after="0pt" w:line="18pt" w:lineRule="auto"/>
        <w:jc w:val="both"/>
        <w:rPr>
          <w:rFonts w:eastAsia="Arial" w:cstheme="minorHAnsi"/>
          <w:lang w:eastAsia="pl-PL" w:bidi="pl-PL"/>
        </w:rPr>
      </w:pPr>
      <w:r w:rsidRPr="0049481B">
        <w:rPr>
          <w:rFonts w:eastAsia="Arial" w:cstheme="minorHAnsi"/>
          <w:lang w:eastAsia="pl-PL" w:bidi="pl-PL"/>
        </w:rPr>
        <w:t xml:space="preserve">Za ewentualne straty i szkody w mieniu Zamawiającego oraz osób trzecich, jak i za szkody na osobie, powstałe w trakcie wykonywania </w:t>
      </w:r>
      <w:r w:rsidR="00026B93">
        <w:rPr>
          <w:rFonts w:eastAsia="Arial" w:cstheme="minorHAnsi"/>
          <w:lang w:eastAsia="pl-PL" w:bidi="pl-PL"/>
        </w:rPr>
        <w:t>Przedmiotu umowy</w:t>
      </w:r>
      <w:r w:rsidRPr="0049481B">
        <w:rPr>
          <w:rFonts w:eastAsia="Arial" w:cstheme="minorHAnsi"/>
          <w:lang w:eastAsia="pl-PL" w:bidi="pl-PL"/>
        </w:rPr>
        <w:t xml:space="preserve"> oraz po</w:t>
      </w:r>
      <w:r w:rsidR="00026B93">
        <w:rPr>
          <w:rFonts w:eastAsia="Arial" w:cstheme="minorHAnsi"/>
          <w:lang w:eastAsia="pl-PL" w:bidi="pl-PL"/>
        </w:rPr>
        <w:t xml:space="preserve"> </w:t>
      </w:r>
      <w:r w:rsidRPr="0049481B">
        <w:rPr>
          <w:rFonts w:eastAsia="Arial" w:cstheme="minorHAnsi"/>
          <w:lang w:eastAsia="pl-PL" w:bidi="pl-PL"/>
        </w:rPr>
        <w:t>zakończeniu</w:t>
      </w:r>
      <w:r w:rsidR="00026B93">
        <w:rPr>
          <w:rFonts w:eastAsia="Arial" w:cstheme="minorHAnsi"/>
          <w:lang w:eastAsia="pl-PL" w:bidi="pl-PL"/>
        </w:rPr>
        <w:t xml:space="preserve"> jego wykonywania,</w:t>
      </w:r>
      <w:r w:rsidRPr="0049481B">
        <w:rPr>
          <w:rFonts w:eastAsia="Arial" w:cstheme="minorHAnsi"/>
          <w:lang w:eastAsia="pl-PL" w:bidi="pl-PL"/>
        </w:rPr>
        <w:t xml:space="preserve"> a wynikające z przyczyn leżących po stronie Wykonawcy, odpowiada Wykonawca.</w:t>
      </w:r>
    </w:p>
    <w:p w14:paraId="2C6A828C" w14:textId="77777777" w:rsidR="0049481B" w:rsidRPr="0049481B" w:rsidRDefault="005A34FA" w:rsidP="006C07EA">
      <w:pPr>
        <w:pStyle w:val="Akapitzlist"/>
        <w:widowControl w:val="0"/>
        <w:numPr>
          <w:ilvl w:val="0"/>
          <w:numId w:val="6"/>
        </w:numPr>
        <w:tabs>
          <w:tab w:val="start" w:leader="dot" w:pos="117.70pt"/>
        </w:tabs>
        <w:spacing w:after="0pt" w:line="18pt" w:lineRule="auto"/>
        <w:jc w:val="both"/>
        <w:rPr>
          <w:rFonts w:eastAsia="Arial" w:cstheme="minorHAnsi"/>
          <w:lang w:eastAsia="pl-PL" w:bidi="pl-PL"/>
        </w:rPr>
      </w:pPr>
      <w:r w:rsidRPr="0049481B">
        <w:rPr>
          <w:rFonts w:eastAsia="Arial" w:cstheme="minorHAnsi"/>
          <w:lang w:eastAsia="pl-PL" w:bidi="pl-PL"/>
        </w:rPr>
        <w:t>Odpowiedzialność Wykonawcy za wyżej wymienione szkody i straty ustala się na podstawie:</w:t>
      </w:r>
    </w:p>
    <w:p w14:paraId="0D1F10E0" w14:textId="45DB2D86" w:rsidR="0049481B" w:rsidRPr="0049481B" w:rsidRDefault="005A34FA" w:rsidP="006C07EA">
      <w:pPr>
        <w:widowControl w:val="0"/>
        <w:numPr>
          <w:ilvl w:val="0"/>
          <w:numId w:val="7"/>
        </w:numPr>
        <w:spacing w:after="0pt" w:line="18pt" w:lineRule="auto"/>
        <w:ind w:start="28.35pt" w:hanging="14.15pt"/>
        <w:jc w:val="both"/>
        <w:rPr>
          <w:rFonts w:eastAsia="Arial" w:cstheme="minorHAnsi"/>
          <w:lang w:eastAsia="pl-PL" w:bidi="pl-PL"/>
        </w:rPr>
      </w:pPr>
      <w:r w:rsidRPr="0049481B">
        <w:rPr>
          <w:rFonts w:eastAsia="Arial" w:cstheme="minorHAnsi"/>
          <w:lang w:eastAsia="pl-PL" w:bidi="pl-PL"/>
        </w:rPr>
        <w:t xml:space="preserve">protokołu ustalającego okoliczności powstania szkody sporządzonego przy udziale </w:t>
      </w:r>
      <w:r w:rsidR="00026B93">
        <w:rPr>
          <w:rFonts w:eastAsia="Arial" w:cstheme="minorHAnsi"/>
          <w:lang w:eastAsia="pl-PL" w:bidi="pl-PL"/>
        </w:rPr>
        <w:t>S</w:t>
      </w:r>
      <w:r w:rsidRPr="0049481B">
        <w:rPr>
          <w:rFonts w:eastAsia="Arial" w:cstheme="minorHAnsi"/>
          <w:lang w:eastAsia="pl-PL" w:bidi="pl-PL"/>
        </w:rPr>
        <w:t>tron umowy,</w:t>
      </w:r>
    </w:p>
    <w:p w14:paraId="7BD716F2" w14:textId="77777777" w:rsidR="0049481B" w:rsidRPr="0049481B" w:rsidRDefault="005A34FA" w:rsidP="006C07EA">
      <w:pPr>
        <w:widowControl w:val="0"/>
        <w:numPr>
          <w:ilvl w:val="0"/>
          <w:numId w:val="7"/>
        </w:numPr>
        <w:spacing w:after="0pt" w:line="18pt" w:lineRule="auto"/>
        <w:ind w:start="28.35pt" w:hanging="14.15pt"/>
        <w:jc w:val="both"/>
        <w:rPr>
          <w:rFonts w:eastAsia="Arial" w:cstheme="minorHAnsi"/>
          <w:lang w:eastAsia="pl-PL" w:bidi="pl-PL"/>
        </w:rPr>
      </w:pPr>
      <w:r w:rsidRPr="0049481B">
        <w:rPr>
          <w:rFonts w:eastAsia="Arial" w:cstheme="minorHAnsi"/>
          <w:lang w:eastAsia="pl-PL" w:bidi="pl-PL"/>
        </w:rPr>
        <w:t>udokumentowanej wartości mienia utraconego lub uszkodzonego.</w:t>
      </w:r>
    </w:p>
    <w:p w14:paraId="0DB77948" w14:textId="611A9A2D" w:rsidR="0049481B" w:rsidRPr="0049481B" w:rsidRDefault="005A34FA" w:rsidP="006C07EA">
      <w:pPr>
        <w:pStyle w:val="Akapitzlist"/>
        <w:widowControl w:val="0"/>
        <w:numPr>
          <w:ilvl w:val="0"/>
          <w:numId w:val="6"/>
        </w:numPr>
        <w:spacing w:after="0pt" w:line="18pt" w:lineRule="auto"/>
        <w:jc w:val="both"/>
        <w:rPr>
          <w:rFonts w:eastAsia="Arial" w:cstheme="minorHAnsi"/>
          <w:lang w:eastAsia="pl-PL" w:bidi="pl-PL"/>
        </w:rPr>
      </w:pPr>
      <w:r w:rsidRPr="0049481B">
        <w:rPr>
          <w:rFonts w:eastAsia="Arial" w:cstheme="minorHAnsi"/>
          <w:lang w:eastAsia="pl-PL" w:bidi="pl-PL"/>
        </w:rPr>
        <w:t>Wykonawca wypłaci Zamawiającemu odszkodowanie za powstałe szkody i straty z przyczyn leżących po jego stronie Wykonawcy w terminie 14 dni od dnia wystawienia noty obciążeniowej na rachunek wskazany w nocie.</w:t>
      </w:r>
    </w:p>
    <w:p w14:paraId="39208960" w14:textId="77777777" w:rsidR="00CC4DA9" w:rsidRPr="003567C6" w:rsidRDefault="00CC4DA9" w:rsidP="005765FF">
      <w:pPr>
        <w:widowControl w:val="0"/>
        <w:spacing w:after="0pt" w:line="13.80pt" w:lineRule="auto"/>
        <w:jc w:val="center"/>
        <w:rPr>
          <w:rFonts w:eastAsia="Arial" w:cstheme="minorHAnsi"/>
          <w:b/>
          <w:lang w:eastAsia="pl-PL" w:bidi="pl-PL"/>
        </w:rPr>
      </w:pPr>
    </w:p>
    <w:p w14:paraId="24789F62" w14:textId="79147637" w:rsidR="002D2E68" w:rsidRPr="003567C6" w:rsidRDefault="005A34FA" w:rsidP="002D2E68">
      <w:pPr>
        <w:widowControl w:val="0"/>
        <w:spacing w:after="0pt" w:line="13.80pt" w:lineRule="auto"/>
        <w:jc w:val="center"/>
        <w:rPr>
          <w:rFonts w:eastAsia="Arial" w:cstheme="minorHAnsi"/>
          <w:b/>
          <w:lang w:eastAsia="pl-PL" w:bidi="pl-PL"/>
        </w:rPr>
      </w:pPr>
      <w:r w:rsidRPr="003567C6">
        <w:rPr>
          <w:rFonts w:eastAsia="Arial" w:cstheme="minorHAnsi"/>
          <w:b/>
          <w:lang w:eastAsia="pl-PL" w:bidi="pl-PL"/>
        </w:rPr>
        <w:t>§</w:t>
      </w:r>
      <w:r w:rsidR="00FC20E0">
        <w:rPr>
          <w:rFonts w:eastAsia="Arial" w:cstheme="minorHAnsi"/>
          <w:b/>
          <w:lang w:eastAsia="pl-PL" w:bidi="pl-PL"/>
        </w:rPr>
        <w:t>7</w:t>
      </w:r>
    </w:p>
    <w:p w14:paraId="42872DDD" w14:textId="5D3DB243" w:rsidR="002D2E68" w:rsidRPr="003567C6" w:rsidRDefault="005A34FA" w:rsidP="0088206B">
      <w:pPr>
        <w:keepNext/>
        <w:keepLines/>
        <w:widowControl w:val="0"/>
        <w:spacing w:after="0pt" w:line="13.80pt" w:lineRule="auto"/>
        <w:jc w:val="center"/>
        <w:outlineLvl w:val="3"/>
        <w:rPr>
          <w:rFonts w:eastAsia="Arial" w:cstheme="minorHAnsi"/>
          <w:b/>
          <w:bCs/>
          <w:lang w:eastAsia="pl-PL" w:bidi="pl-PL"/>
        </w:rPr>
      </w:pPr>
      <w:r w:rsidRPr="003567C6">
        <w:rPr>
          <w:rFonts w:eastAsia="Arial" w:cstheme="minorHAnsi"/>
          <w:b/>
          <w:bCs/>
          <w:lang w:eastAsia="pl-PL" w:bidi="pl-PL"/>
        </w:rPr>
        <w:t>WYNAGRODZENIE</w:t>
      </w:r>
    </w:p>
    <w:p w14:paraId="471B1B3E" w14:textId="521AB55C" w:rsidR="00A91DBF" w:rsidRPr="0049481B" w:rsidRDefault="005A34FA" w:rsidP="0088206B">
      <w:pPr>
        <w:widowControl w:val="0"/>
        <w:numPr>
          <w:ilvl w:val="0"/>
          <w:numId w:val="1"/>
        </w:numPr>
        <w:spacing w:after="0pt" w:line="18pt" w:lineRule="auto"/>
        <w:ind w:start="14.20pt" w:end="0.85pt" w:hanging="14.20pt"/>
        <w:jc w:val="both"/>
        <w:rPr>
          <w:rFonts w:eastAsia="Arial" w:cstheme="minorHAnsi"/>
          <w:lang w:eastAsia="pl-PL" w:bidi="pl-PL"/>
        </w:rPr>
      </w:pPr>
      <w:r w:rsidRPr="003567C6">
        <w:rPr>
          <w:rFonts w:eastAsia="Arial" w:cstheme="minorHAnsi"/>
          <w:lang w:eastAsia="pl-PL" w:bidi="pl-PL"/>
        </w:rPr>
        <w:t xml:space="preserve">Strony ustalają, że łączne maksymalne wynagrodzenie Wykonawcy za wykonanie </w:t>
      </w:r>
      <w:r w:rsidR="001F6B3F">
        <w:rPr>
          <w:rFonts w:eastAsia="Arial" w:cstheme="minorHAnsi"/>
          <w:lang w:eastAsia="pl-PL" w:bidi="pl-PL"/>
        </w:rPr>
        <w:t>P</w:t>
      </w:r>
      <w:r w:rsidRPr="003567C6">
        <w:rPr>
          <w:rFonts w:eastAsia="Arial" w:cstheme="minorHAnsi"/>
          <w:lang w:eastAsia="pl-PL" w:bidi="pl-PL"/>
        </w:rPr>
        <w:t xml:space="preserve">rzedmiotu umowy, zgodnie z ofertą stanowiącą załącznik nr 1 do </w:t>
      </w:r>
      <w:r w:rsidR="00026B93">
        <w:rPr>
          <w:rFonts w:eastAsia="Arial" w:cstheme="minorHAnsi"/>
          <w:lang w:eastAsia="pl-PL" w:bidi="pl-PL"/>
        </w:rPr>
        <w:t>u</w:t>
      </w:r>
      <w:r w:rsidRPr="003567C6">
        <w:rPr>
          <w:rFonts w:eastAsia="Arial" w:cstheme="minorHAnsi"/>
          <w:lang w:eastAsia="pl-PL" w:bidi="pl-PL"/>
        </w:rPr>
        <w:t>mowy wynosi</w:t>
      </w:r>
      <w:r w:rsidR="0060754C">
        <w:rPr>
          <w:rFonts w:eastAsia="Arial" w:cstheme="minorHAnsi"/>
          <w:lang w:eastAsia="pl-PL" w:bidi="pl-PL"/>
        </w:rPr>
        <w:t xml:space="preserve">: </w:t>
      </w:r>
      <w:r w:rsidR="00DF5D7D">
        <w:rPr>
          <w:rFonts w:eastAsia="Arial" w:cstheme="minorHAnsi"/>
          <w:b/>
          <w:lang w:eastAsia="pl-PL" w:bidi="pl-PL"/>
        </w:rPr>
        <w:t>………………….</w:t>
      </w:r>
      <w:r w:rsidR="00DC2D93">
        <w:rPr>
          <w:rFonts w:eastAsia="Arial" w:cstheme="minorHAnsi"/>
          <w:lang w:eastAsia="pl-PL" w:bidi="pl-PL"/>
        </w:rPr>
        <w:t xml:space="preserve"> </w:t>
      </w:r>
      <w:r w:rsidR="001A1C55" w:rsidRPr="003567C6">
        <w:rPr>
          <w:rFonts w:eastAsia="Arial" w:cstheme="minorHAnsi"/>
          <w:b/>
          <w:lang w:eastAsia="pl-PL" w:bidi="pl-PL"/>
        </w:rPr>
        <w:t xml:space="preserve">PLN </w:t>
      </w:r>
      <w:r w:rsidR="00A104E4" w:rsidRPr="003567C6">
        <w:rPr>
          <w:rFonts w:eastAsia="Arial" w:cstheme="minorHAnsi"/>
          <w:b/>
          <w:bCs/>
          <w:lang w:eastAsia="pl-PL" w:bidi="pl-PL"/>
        </w:rPr>
        <w:t>b</w:t>
      </w:r>
      <w:r w:rsidRPr="003567C6">
        <w:rPr>
          <w:rFonts w:eastAsia="Arial" w:cstheme="minorHAnsi"/>
          <w:b/>
          <w:bCs/>
          <w:lang w:eastAsia="pl-PL" w:bidi="pl-PL"/>
        </w:rPr>
        <w:t>rutto</w:t>
      </w:r>
      <w:r w:rsidR="00C54A69" w:rsidRPr="003567C6">
        <w:rPr>
          <w:rFonts w:eastAsia="Arial" w:cstheme="minorHAnsi"/>
          <w:b/>
          <w:bCs/>
          <w:lang w:eastAsia="pl-PL" w:bidi="pl-PL"/>
        </w:rPr>
        <w:t>,</w:t>
      </w:r>
      <w:r w:rsidR="00026B93">
        <w:rPr>
          <w:rFonts w:eastAsia="Arial" w:cstheme="minorHAnsi"/>
          <w:b/>
          <w:bCs/>
          <w:lang w:eastAsia="pl-PL" w:bidi="pl-PL"/>
        </w:rPr>
        <w:t xml:space="preserve"> </w:t>
      </w:r>
      <w:r w:rsidR="00026B93">
        <w:rPr>
          <w:rFonts w:eastAsia="Arial" w:cstheme="minorHAnsi"/>
          <w:b/>
          <w:bCs/>
          <w:lang w:eastAsia="pl-PL" w:bidi="pl-PL"/>
        </w:rPr>
        <w:br/>
      </w:r>
      <w:r w:rsidR="00C54A69" w:rsidRPr="003567C6">
        <w:rPr>
          <w:rFonts w:eastAsia="Arial" w:cstheme="minorHAnsi"/>
          <w:b/>
          <w:bCs/>
          <w:lang w:eastAsia="pl-PL" w:bidi="pl-PL"/>
        </w:rPr>
        <w:t>w tym</w:t>
      </w:r>
      <w:r w:rsidR="002679CE">
        <w:rPr>
          <w:rFonts w:eastAsia="Arial" w:cstheme="minorHAnsi"/>
          <w:b/>
          <w:bCs/>
          <w:lang w:eastAsia="pl-PL" w:bidi="pl-PL"/>
        </w:rPr>
        <w:t xml:space="preserve">: </w:t>
      </w:r>
      <w:r w:rsidR="00C54A69" w:rsidRPr="003567C6">
        <w:rPr>
          <w:rFonts w:eastAsia="Arial" w:cstheme="minorHAnsi"/>
          <w:b/>
          <w:bCs/>
          <w:lang w:eastAsia="pl-PL" w:bidi="pl-PL"/>
        </w:rPr>
        <w:t xml:space="preserve"> </w:t>
      </w:r>
    </w:p>
    <w:p w14:paraId="0077BB75" w14:textId="49FF0596" w:rsidR="0049481B" w:rsidRDefault="0049481B" w:rsidP="0049481B">
      <w:pPr>
        <w:widowControl w:val="0"/>
        <w:spacing w:after="0pt" w:line="13.80pt" w:lineRule="auto"/>
        <w:ind w:start="14.20pt"/>
        <w:jc w:val="both"/>
        <w:rPr>
          <w:rFonts w:eastAsia="Arial" w:cstheme="minorHAnsi"/>
          <w:lang w:eastAsia="pl-PL" w:bidi="pl-PL"/>
        </w:rPr>
      </w:pPr>
    </w:p>
    <w:tbl>
      <w:tblPr>
        <w:tblStyle w:val="TableGrid"/>
        <w:tblW w:w="506.10pt" w:type="dxa"/>
        <w:tblInd w:w="0.65pt" w:type="dxa"/>
        <w:tblLayout w:type="fixed"/>
        <w:tblCellMar>
          <w:top w:w="1.60pt" w:type="dxa"/>
          <w:start w:w="3.35pt" w:type="dxa"/>
          <w:end w:w="0.90pt" w:type="dxa"/>
        </w:tblCellMar>
        <w:tblLook w:firstRow="1" w:lastRow="0" w:firstColumn="1" w:lastColumn="0" w:noHBand="0" w:noVBand="1"/>
      </w:tblPr>
      <w:tblGrid>
        <w:gridCol w:w="634"/>
        <w:gridCol w:w="1833"/>
        <w:gridCol w:w="1701"/>
        <w:gridCol w:w="1134"/>
        <w:gridCol w:w="748"/>
        <w:gridCol w:w="1237"/>
        <w:gridCol w:w="1417"/>
        <w:gridCol w:w="1418"/>
      </w:tblGrid>
      <w:tr w:rsidR="00F75452" w14:paraId="6B8D8D4A" w14:textId="77777777" w:rsidTr="00A05056">
        <w:trPr>
          <w:trHeight w:val="1470"/>
        </w:trPr>
        <w:tc>
          <w:tcPr>
            <w:tcW w:w="31.70pt" w:type="dxa"/>
            <w:vMerge w:val="restart"/>
            <w:tcBorders>
              <w:top w:val="single" w:sz="8" w:space="0" w:color="000000"/>
              <w:start w:val="single" w:sz="8" w:space="0" w:color="000000"/>
              <w:bottom w:val="single" w:sz="8" w:space="0" w:color="000000"/>
              <w:end w:val="single" w:sz="8" w:space="0" w:color="000000"/>
            </w:tcBorders>
            <w:shd w:val="clear" w:color="auto" w:fill="BFBFBF"/>
            <w:vAlign w:val="center"/>
          </w:tcPr>
          <w:p w14:paraId="31745860" w14:textId="77777777" w:rsidR="00097EFB" w:rsidRDefault="005A34FA" w:rsidP="00A05056">
            <w:pPr>
              <w:spacing w:line="12.95pt" w:lineRule="auto"/>
            </w:pPr>
            <w:r>
              <w:rPr>
                <w:rFonts w:ascii="Times New Roman" w:eastAsia="Times New Roman" w:hAnsi="Times New Roman" w:cs="Times New Roman"/>
                <w:sz w:val="16"/>
              </w:rPr>
              <w:t xml:space="preserve">Pozycja </w:t>
            </w:r>
          </w:p>
        </w:tc>
        <w:tc>
          <w:tcPr>
            <w:tcW w:w="91.65pt" w:type="dxa"/>
            <w:vMerge w:val="restart"/>
            <w:tcBorders>
              <w:top w:val="single" w:sz="8" w:space="0" w:color="000000"/>
              <w:start w:val="single" w:sz="8" w:space="0" w:color="000000"/>
              <w:bottom w:val="single" w:sz="8" w:space="0" w:color="000000"/>
              <w:end w:val="single" w:sz="8" w:space="0" w:color="000000"/>
            </w:tcBorders>
            <w:shd w:val="clear" w:color="auto" w:fill="BFBFBF"/>
            <w:vAlign w:val="center"/>
          </w:tcPr>
          <w:p w14:paraId="576F20C8" w14:textId="77777777" w:rsidR="00097EFB" w:rsidRDefault="005A34FA" w:rsidP="00A05056">
            <w:pPr>
              <w:spacing w:line="12.95pt" w:lineRule="auto"/>
              <w:ind w:start="0.50pt" w:end="1.10pt"/>
              <w:jc w:val="center"/>
            </w:pPr>
            <w:r>
              <w:rPr>
                <w:rFonts w:ascii="Times New Roman" w:eastAsia="Times New Roman" w:hAnsi="Times New Roman" w:cs="Times New Roman"/>
                <w:sz w:val="16"/>
              </w:rPr>
              <w:t xml:space="preserve">Zakres realizacji (typ rodzaj rolety) </w:t>
            </w:r>
          </w:p>
        </w:tc>
        <w:tc>
          <w:tcPr>
            <w:tcW w:w="85.05pt" w:type="dxa"/>
            <w:tcBorders>
              <w:top w:val="single" w:sz="8" w:space="0" w:color="000000"/>
              <w:start w:val="single" w:sz="8" w:space="0" w:color="000000"/>
              <w:bottom w:val="single" w:sz="8" w:space="0" w:color="BFBFBF"/>
              <w:end w:val="single" w:sz="8" w:space="0" w:color="000000"/>
            </w:tcBorders>
            <w:shd w:val="clear" w:color="auto" w:fill="BFBFBF"/>
            <w:vAlign w:val="center"/>
          </w:tcPr>
          <w:p w14:paraId="5D49848D" w14:textId="77777777" w:rsidR="00097EFB" w:rsidRDefault="005A34FA" w:rsidP="00A05056">
            <w:pPr>
              <w:spacing w:line="12.95pt" w:lineRule="auto"/>
              <w:jc w:val="center"/>
            </w:pPr>
            <w:r>
              <w:rPr>
                <w:rFonts w:ascii="Times New Roman" w:eastAsia="Times New Roman" w:hAnsi="Times New Roman" w:cs="Times New Roman"/>
                <w:sz w:val="16"/>
              </w:rPr>
              <w:t xml:space="preserve">Zakres szerokości  rolety w cm </w:t>
            </w:r>
          </w:p>
        </w:tc>
        <w:tc>
          <w:tcPr>
            <w:tcW w:w="56.70pt" w:type="dxa"/>
            <w:tcBorders>
              <w:top w:val="single" w:sz="8" w:space="0" w:color="000000"/>
              <w:start w:val="single" w:sz="8" w:space="0" w:color="000000"/>
              <w:bottom w:val="single" w:sz="8" w:space="0" w:color="BFBFBF"/>
              <w:end w:val="single" w:sz="8" w:space="0" w:color="000000"/>
            </w:tcBorders>
            <w:shd w:val="clear" w:color="auto" w:fill="BFBFBF"/>
            <w:vAlign w:val="center"/>
          </w:tcPr>
          <w:p w14:paraId="686F04A4" w14:textId="77777777" w:rsidR="00097EFB" w:rsidRDefault="005A34FA" w:rsidP="00A05056">
            <w:pPr>
              <w:spacing w:line="12.95pt" w:lineRule="auto"/>
              <w:jc w:val="center"/>
            </w:pPr>
            <w:r>
              <w:rPr>
                <w:rFonts w:ascii="Times New Roman" w:eastAsia="Times New Roman" w:hAnsi="Times New Roman" w:cs="Times New Roman"/>
                <w:sz w:val="16"/>
              </w:rPr>
              <w:t xml:space="preserve">*Oferowana cena jednostkowa z montażem </w:t>
            </w:r>
          </w:p>
        </w:tc>
        <w:tc>
          <w:tcPr>
            <w:tcW w:w="37.40pt" w:type="dxa"/>
            <w:vMerge w:val="restart"/>
            <w:tcBorders>
              <w:top w:val="single" w:sz="8" w:space="0" w:color="000000"/>
              <w:start w:val="single" w:sz="8" w:space="0" w:color="000000"/>
              <w:bottom w:val="single" w:sz="8" w:space="0" w:color="000000"/>
              <w:end w:val="single" w:sz="8" w:space="0" w:color="000000"/>
            </w:tcBorders>
            <w:shd w:val="clear" w:color="auto" w:fill="BFBFBF"/>
            <w:vAlign w:val="center"/>
          </w:tcPr>
          <w:p w14:paraId="0611E53E" w14:textId="77777777" w:rsidR="00097EFB" w:rsidRDefault="005A34FA" w:rsidP="00A05056">
            <w:pPr>
              <w:spacing w:line="12.95pt" w:lineRule="auto"/>
              <w:ind w:start="1.30pt"/>
            </w:pPr>
            <w:r>
              <w:rPr>
                <w:rFonts w:ascii="Times New Roman" w:eastAsia="Times New Roman" w:hAnsi="Times New Roman" w:cs="Times New Roman"/>
                <w:sz w:val="16"/>
              </w:rPr>
              <w:t xml:space="preserve">Jednostka </w:t>
            </w:r>
          </w:p>
        </w:tc>
        <w:tc>
          <w:tcPr>
            <w:tcW w:w="61.85pt" w:type="dxa"/>
            <w:vMerge w:val="restart"/>
            <w:tcBorders>
              <w:top w:val="single" w:sz="8" w:space="0" w:color="000000"/>
              <w:start w:val="single" w:sz="8" w:space="0" w:color="000000"/>
              <w:bottom w:val="single" w:sz="8" w:space="0" w:color="000000"/>
              <w:end w:val="single" w:sz="8" w:space="0" w:color="000000"/>
            </w:tcBorders>
            <w:shd w:val="clear" w:color="auto" w:fill="BFBFBF"/>
            <w:vAlign w:val="center"/>
          </w:tcPr>
          <w:p w14:paraId="779430F2" w14:textId="334B6C1F" w:rsidR="00097EFB" w:rsidRDefault="005A34FA" w:rsidP="00A05056">
            <w:pPr>
              <w:spacing w:line="12.60pt" w:lineRule="auto"/>
              <w:jc w:val="center"/>
            </w:pPr>
            <w:r>
              <w:rPr>
                <w:rFonts w:ascii="Times New Roman" w:eastAsia="Times New Roman" w:hAnsi="Times New Roman" w:cs="Times New Roman"/>
                <w:sz w:val="16"/>
              </w:rPr>
              <w:t xml:space="preserve">Prognozowana ilość zamówienia wymienionego asortymentu w </w:t>
            </w:r>
          </w:p>
          <w:p w14:paraId="0B26A150" w14:textId="77777777" w:rsidR="00097EFB" w:rsidRDefault="005A34FA" w:rsidP="00A05056">
            <w:pPr>
              <w:spacing w:line="12.95pt" w:lineRule="auto"/>
              <w:ind w:end="2.60pt"/>
              <w:jc w:val="center"/>
            </w:pPr>
            <w:r>
              <w:rPr>
                <w:rFonts w:ascii="Times New Roman" w:eastAsia="Times New Roman" w:hAnsi="Times New Roman" w:cs="Times New Roman"/>
                <w:sz w:val="16"/>
              </w:rPr>
              <w:t xml:space="preserve">poszczególnych pozycjach  </w:t>
            </w:r>
          </w:p>
        </w:tc>
        <w:tc>
          <w:tcPr>
            <w:tcW w:w="70.85pt" w:type="dxa"/>
            <w:tcBorders>
              <w:top w:val="single" w:sz="8" w:space="0" w:color="000000"/>
              <w:start w:val="single" w:sz="8" w:space="0" w:color="000000"/>
              <w:bottom w:val="single" w:sz="8" w:space="0" w:color="BFBFBF"/>
              <w:end w:val="single" w:sz="8" w:space="0" w:color="000000"/>
            </w:tcBorders>
            <w:shd w:val="clear" w:color="auto" w:fill="BFBFBF"/>
            <w:vAlign w:val="center"/>
          </w:tcPr>
          <w:p w14:paraId="64073507" w14:textId="77777777" w:rsidR="00097EFB" w:rsidRDefault="005A34FA" w:rsidP="00A05056">
            <w:pPr>
              <w:spacing w:line="12.95pt" w:lineRule="auto"/>
              <w:ind w:end="2.30pt"/>
              <w:jc w:val="center"/>
            </w:pPr>
            <w:r>
              <w:rPr>
                <w:rFonts w:ascii="Times New Roman" w:eastAsia="Times New Roman" w:hAnsi="Times New Roman" w:cs="Times New Roman"/>
                <w:sz w:val="16"/>
              </w:rPr>
              <w:t xml:space="preserve">Wartość netto </w:t>
            </w:r>
          </w:p>
        </w:tc>
        <w:tc>
          <w:tcPr>
            <w:tcW w:w="70.90pt" w:type="dxa"/>
            <w:vMerge w:val="restart"/>
            <w:tcBorders>
              <w:top w:val="single" w:sz="8" w:space="0" w:color="000000"/>
              <w:start w:val="single" w:sz="8" w:space="0" w:color="000000"/>
              <w:bottom w:val="single" w:sz="8" w:space="0" w:color="000000"/>
              <w:end w:val="single" w:sz="8" w:space="0" w:color="000000"/>
            </w:tcBorders>
            <w:shd w:val="clear" w:color="auto" w:fill="BFBFBF"/>
            <w:vAlign w:val="center"/>
          </w:tcPr>
          <w:p w14:paraId="038A4BE0" w14:textId="77777777" w:rsidR="00097EFB" w:rsidRDefault="005A34FA" w:rsidP="00A05056">
            <w:pPr>
              <w:spacing w:line="12.95pt" w:lineRule="auto"/>
              <w:ind w:end="2.60pt"/>
              <w:jc w:val="center"/>
            </w:pPr>
            <w:r>
              <w:rPr>
                <w:rFonts w:ascii="Times New Roman" w:eastAsia="Times New Roman" w:hAnsi="Times New Roman" w:cs="Times New Roman"/>
                <w:sz w:val="16"/>
              </w:rPr>
              <w:t xml:space="preserve">Wartość brutto  </w:t>
            </w:r>
          </w:p>
        </w:tc>
      </w:tr>
      <w:tr w:rsidR="00F75452" w14:paraId="5CA7923C" w14:textId="77777777" w:rsidTr="00A05056">
        <w:trPr>
          <w:trHeight w:val="320"/>
        </w:trPr>
        <w:tc>
          <w:tcPr>
            <w:tcW w:w="31.70pt" w:type="dxa"/>
            <w:vMerge/>
            <w:tcBorders>
              <w:top w:val="nil"/>
              <w:start w:val="single" w:sz="8" w:space="0" w:color="000000"/>
              <w:bottom w:val="single" w:sz="8" w:space="0" w:color="000000"/>
              <w:end w:val="single" w:sz="8" w:space="0" w:color="000000"/>
            </w:tcBorders>
          </w:tcPr>
          <w:p w14:paraId="30724393" w14:textId="77777777" w:rsidR="00097EFB" w:rsidRDefault="00097EFB" w:rsidP="00A05056">
            <w:pPr>
              <w:spacing w:after="8pt" w:line="12.95pt" w:lineRule="auto"/>
            </w:pPr>
          </w:p>
        </w:tc>
        <w:tc>
          <w:tcPr>
            <w:tcW w:w="91.65pt" w:type="dxa"/>
            <w:vMerge/>
            <w:tcBorders>
              <w:top w:val="nil"/>
              <w:start w:val="single" w:sz="8" w:space="0" w:color="000000"/>
              <w:bottom w:val="single" w:sz="8" w:space="0" w:color="000000"/>
              <w:end w:val="single" w:sz="8" w:space="0" w:color="000000"/>
            </w:tcBorders>
          </w:tcPr>
          <w:p w14:paraId="2A972343" w14:textId="77777777" w:rsidR="00097EFB" w:rsidRDefault="00097EFB" w:rsidP="00A05056">
            <w:pPr>
              <w:spacing w:after="8pt" w:line="12.95pt" w:lineRule="auto"/>
            </w:pPr>
          </w:p>
        </w:tc>
        <w:tc>
          <w:tcPr>
            <w:tcW w:w="85.05pt" w:type="dxa"/>
            <w:tcBorders>
              <w:top w:val="single" w:sz="8" w:space="0" w:color="BFBFBF"/>
              <w:start w:val="single" w:sz="8" w:space="0" w:color="000000"/>
              <w:bottom w:val="single" w:sz="8" w:space="0" w:color="000000"/>
              <w:end w:val="single" w:sz="8" w:space="0" w:color="000000"/>
            </w:tcBorders>
            <w:shd w:val="clear" w:color="auto" w:fill="BFBFBF"/>
          </w:tcPr>
          <w:p w14:paraId="03309869" w14:textId="77777777" w:rsidR="00097EFB" w:rsidRDefault="005A34FA" w:rsidP="00A05056">
            <w:pPr>
              <w:spacing w:line="12.95pt" w:lineRule="auto"/>
              <w:ind w:end="0.65pt"/>
              <w:jc w:val="center"/>
            </w:pPr>
            <w:r>
              <w:rPr>
                <w:rFonts w:ascii="Times New Roman" w:eastAsia="Times New Roman" w:hAnsi="Times New Roman" w:cs="Times New Roman"/>
                <w:sz w:val="16"/>
              </w:rPr>
              <w:t xml:space="preserve">  </w:t>
            </w:r>
          </w:p>
        </w:tc>
        <w:tc>
          <w:tcPr>
            <w:tcW w:w="56.70pt" w:type="dxa"/>
            <w:tcBorders>
              <w:top w:val="single" w:sz="8" w:space="0" w:color="BFBFBF"/>
              <w:start w:val="single" w:sz="8" w:space="0" w:color="000000"/>
              <w:bottom w:val="single" w:sz="8" w:space="0" w:color="000000"/>
              <w:end w:val="single" w:sz="8" w:space="0" w:color="000000"/>
            </w:tcBorders>
            <w:shd w:val="clear" w:color="auto" w:fill="BFBFBF"/>
          </w:tcPr>
          <w:p w14:paraId="7A53AA2A" w14:textId="77777777" w:rsidR="00097EFB" w:rsidRDefault="005A34FA" w:rsidP="00A05056">
            <w:pPr>
              <w:spacing w:line="12.95pt" w:lineRule="auto"/>
              <w:ind w:end="0.55pt"/>
              <w:jc w:val="center"/>
            </w:pPr>
            <w:r>
              <w:rPr>
                <w:rFonts w:ascii="Times New Roman" w:eastAsia="Times New Roman" w:hAnsi="Times New Roman" w:cs="Times New Roman"/>
                <w:sz w:val="16"/>
              </w:rPr>
              <w:t xml:space="preserve">  </w:t>
            </w:r>
          </w:p>
        </w:tc>
        <w:tc>
          <w:tcPr>
            <w:tcW w:w="37.40pt" w:type="dxa"/>
            <w:vMerge/>
            <w:tcBorders>
              <w:top w:val="nil"/>
              <w:start w:val="single" w:sz="8" w:space="0" w:color="000000"/>
              <w:bottom w:val="single" w:sz="8" w:space="0" w:color="000000"/>
              <w:end w:val="single" w:sz="8" w:space="0" w:color="000000"/>
            </w:tcBorders>
          </w:tcPr>
          <w:p w14:paraId="76B40C09" w14:textId="77777777" w:rsidR="00097EFB" w:rsidRDefault="00097EFB" w:rsidP="00A05056">
            <w:pPr>
              <w:spacing w:after="8pt" w:line="12.95pt" w:lineRule="auto"/>
            </w:pPr>
          </w:p>
        </w:tc>
        <w:tc>
          <w:tcPr>
            <w:tcW w:w="61.85pt" w:type="dxa"/>
            <w:vMerge/>
            <w:tcBorders>
              <w:top w:val="nil"/>
              <w:start w:val="single" w:sz="8" w:space="0" w:color="000000"/>
              <w:bottom w:val="single" w:sz="8" w:space="0" w:color="000000"/>
              <w:end w:val="single" w:sz="8" w:space="0" w:color="000000"/>
            </w:tcBorders>
          </w:tcPr>
          <w:p w14:paraId="743EB312" w14:textId="77777777" w:rsidR="00097EFB" w:rsidRDefault="00097EFB" w:rsidP="00A05056">
            <w:pPr>
              <w:spacing w:after="8pt" w:line="12.95pt" w:lineRule="auto"/>
            </w:pPr>
          </w:p>
        </w:tc>
        <w:tc>
          <w:tcPr>
            <w:tcW w:w="70.85pt" w:type="dxa"/>
            <w:tcBorders>
              <w:top w:val="single" w:sz="8" w:space="0" w:color="BFBFBF"/>
              <w:start w:val="single" w:sz="8" w:space="0" w:color="000000"/>
              <w:bottom w:val="single" w:sz="8" w:space="0" w:color="000000"/>
              <w:end w:val="single" w:sz="8" w:space="0" w:color="000000"/>
            </w:tcBorders>
            <w:shd w:val="clear" w:color="auto" w:fill="BFBFBF"/>
          </w:tcPr>
          <w:p w14:paraId="2468B8D8" w14:textId="77777777" w:rsidR="00097EFB" w:rsidRDefault="005A34FA" w:rsidP="00A05056">
            <w:pPr>
              <w:spacing w:line="12.95pt" w:lineRule="auto"/>
              <w:ind w:end="2.30pt"/>
              <w:jc w:val="center"/>
            </w:pPr>
            <w:r>
              <w:rPr>
                <w:rFonts w:ascii="Times New Roman" w:eastAsia="Times New Roman" w:hAnsi="Times New Roman" w:cs="Times New Roman"/>
                <w:sz w:val="16"/>
              </w:rPr>
              <w:t xml:space="preserve"> "na </w:t>
            </w:r>
            <w:proofErr w:type="spellStart"/>
            <w:r>
              <w:rPr>
                <w:rFonts w:ascii="Times New Roman" w:eastAsia="Times New Roman" w:hAnsi="Times New Roman" w:cs="Times New Roman"/>
                <w:sz w:val="16"/>
              </w:rPr>
              <w:t>gotowo</w:t>
            </w:r>
            <w:proofErr w:type="spellEnd"/>
            <w:r>
              <w:rPr>
                <w:rFonts w:ascii="Times New Roman" w:eastAsia="Times New Roman" w:hAnsi="Times New Roman" w:cs="Times New Roman"/>
                <w:sz w:val="16"/>
              </w:rPr>
              <w:t xml:space="preserve">" </w:t>
            </w:r>
          </w:p>
        </w:tc>
        <w:tc>
          <w:tcPr>
            <w:tcW w:w="70.90pt" w:type="dxa"/>
            <w:vMerge/>
            <w:tcBorders>
              <w:top w:val="nil"/>
              <w:start w:val="single" w:sz="8" w:space="0" w:color="000000"/>
              <w:bottom w:val="single" w:sz="8" w:space="0" w:color="000000"/>
              <w:end w:val="single" w:sz="8" w:space="0" w:color="000000"/>
            </w:tcBorders>
          </w:tcPr>
          <w:p w14:paraId="60880152" w14:textId="77777777" w:rsidR="00097EFB" w:rsidRDefault="00097EFB" w:rsidP="00A05056">
            <w:pPr>
              <w:spacing w:after="8pt" w:line="12.95pt" w:lineRule="auto"/>
            </w:pPr>
          </w:p>
        </w:tc>
      </w:tr>
      <w:tr w:rsidR="00F75452" w14:paraId="23BA4EE2" w14:textId="77777777" w:rsidTr="00A05056">
        <w:trPr>
          <w:trHeight w:val="318"/>
        </w:trPr>
        <w:tc>
          <w:tcPr>
            <w:tcW w:w="31.70pt" w:type="dxa"/>
            <w:tcBorders>
              <w:top w:val="single" w:sz="8" w:space="0" w:color="000000"/>
              <w:start w:val="single" w:sz="8" w:space="0" w:color="000000"/>
              <w:bottom w:val="single" w:sz="8" w:space="0" w:color="000000"/>
              <w:end w:val="single" w:sz="8" w:space="0" w:color="000000"/>
            </w:tcBorders>
            <w:shd w:val="clear" w:color="auto" w:fill="BFBFBF"/>
          </w:tcPr>
          <w:p w14:paraId="23A1F3C5" w14:textId="77777777" w:rsidR="00097EFB" w:rsidRDefault="005A34FA" w:rsidP="00A05056">
            <w:pPr>
              <w:spacing w:line="12.95pt" w:lineRule="auto"/>
              <w:ind w:end="2.70pt"/>
              <w:jc w:val="center"/>
            </w:pPr>
            <w:r>
              <w:rPr>
                <w:rFonts w:ascii="Times New Roman" w:eastAsia="Times New Roman" w:hAnsi="Times New Roman" w:cs="Times New Roman"/>
                <w:sz w:val="18"/>
              </w:rPr>
              <w:t xml:space="preserve">A </w:t>
            </w:r>
          </w:p>
        </w:tc>
        <w:tc>
          <w:tcPr>
            <w:tcW w:w="91.65pt" w:type="dxa"/>
            <w:tcBorders>
              <w:top w:val="single" w:sz="8" w:space="0" w:color="000000"/>
              <w:start w:val="single" w:sz="8" w:space="0" w:color="000000"/>
              <w:bottom w:val="single" w:sz="8" w:space="0" w:color="000000"/>
              <w:end w:val="single" w:sz="8" w:space="0" w:color="000000"/>
            </w:tcBorders>
            <w:shd w:val="clear" w:color="auto" w:fill="BFBFBF"/>
          </w:tcPr>
          <w:p w14:paraId="17119C98" w14:textId="77777777" w:rsidR="00097EFB" w:rsidRDefault="005A34FA" w:rsidP="00A05056">
            <w:pPr>
              <w:spacing w:line="12.95pt" w:lineRule="auto"/>
              <w:ind w:end="2.55pt"/>
              <w:jc w:val="center"/>
            </w:pPr>
            <w:r>
              <w:rPr>
                <w:rFonts w:ascii="Times New Roman" w:eastAsia="Times New Roman" w:hAnsi="Times New Roman" w:cs="Times New Roman"/>
                <w:sz w:val="18"/>
              </w:rPr>
              <w:t xml:space="preserve">B </w:t>
            </w:r>
          </w:p>
        </w:tc>
        <w:tc>
          <w:tcPr>
            <w:tcW w:w="85.05pt" w:type="dxa"/>
            <w:tcBorders>
              <w:top w:val="single" w:sz="8" w:space="0" w:color="000000"/>
              <w:start w:val="single" w:sz="8" w:space="0" w:color="000000"/>
              <w:bottom w:val="single" w:sz="8" w:space="0" w:color="000000"/>
              <w:end w:val="single" w:sz="8" w:space="0" w:color="000000"/>
            </w:tcBorders>
            <w:shd w:val="clear" w:color="auto" w:fill="BFBFBF"/>
          </w:tcPr>
          <w:p w14:paraId="19B12666" w14:textId="77777777" w:rsidR="00097EFB" w:rsidRDefault="005A34FA" w:rsidP="00A05056">
            <w:pPr>
              <w:spacing w:line="12.95pt" w:lineRule="auto"/>
              <w:ind w:end="2.30pt"/>
              <w:jc w:val="center"/>
            </w:pPr>
            <w:r>
              <w:rPr>
                <w:rFonts w:ascii="Times New Roman" w:eastAsia="Times New Roman" w:hAnsi="Times New Roman" w:cs="Times New Roman"/>
                <w:sz w:val="18"/>
              </w:rPr>
              <w:t xml:space="preserve">C </w:t>
            </w:r>
          </w:p>
        </w:tc>
        <w:tc>
          <w:tcPr>
            <w:tcW w:w="56.70pt" w:type="dxa"/>
            <w:tcBorders>
              <w:top w:val="single" w:sz="8" w:space="0" w:color="000000"/>
              <w:start w:val="single" w:sz="8" w:space="0" w:color="000000"/>
              <w:bottom w:val="single" w:sz="8" w:space="0" w:color="000000"/>
              <w:end w:val="single" w:sz="8" w:space="0" w:color="000000"/>
            </w:tcBorders>
            <w:shd w:val="clear" w:color="auto" w:fill="BFBFBF"/>
          </w:tcPr>
          <w:p w14:paraId="3C1ACCDB" w14:textId="77777777" w:rsidR="00097EFB" w:rsidRDefault="005A34FA" w:rsidP="00A05056">
            <w:pPr>
              <w:spacing w:line="12.95pt" w:lineRule="auto"/>
              <w:ind w:end="2.40pt"/>
              <w:jc w:val="center"/>
            </w:pPr>
            <w:r>
              <w:rPr>
                <w:rFonts w:ascii="Times New Roman" w:eastAsia="Times New Roman" w:hAnsi="Times New Roman" w:cs="Times New Roman"/>
                <w:sz w:val="18"/>
              </w:rPr>
              <w:t xml:space="preserve">D </w:t>
            </w:r>
          </w:p>
        </w:tc>
        <w:tc>
          <w:tcPr>
            <w:tcW w:w="37.40pt" w:type="dxa"/>
            <w:tcBorders>
              <w:top w:val="single" w:sz="8" w:space="0" w:color="000000"/>
              <w:start w:val="single" w:sz="8" w:space="0" w:color="000000"/>
              <w:bottom w:val="single" w:sz="8" w:space="0" w:color="000000"/>
              <w:end w:val="single" w:sz="8" w:space="0" w:color="000000"/>
            </w:tcBorders>
            <w:shd w:val="clear" w:color="auto" w:fill="BFBFBF"/>
          </w:tcPr>
          <w:p w14:paraId="6B31B111" w14:textId="77777777" w:rsidR="00097EFB" w:rsidRDefault="005A34FA" w:rsidP="00A05056">
            <w:pPr>
              <w:spacing w:line="12.95pt" w:lineRule="auto"/>
              <w:ind w:end="2.55pt"/>
              <w:jc w:val="center"/>
            </w:pPr>
            <w:r>
              <w:rPr>
                <w:rFonts w:ascii="Times New Roman" w:eastAsia="Times New Roman" w:hAnsi="Times New Roman" w:cs="Times New Roman"/>
                <w:sz w:val="18"/>
              </w:rPr>
              <w:t xml:space="preserve">E </w:t>
            </w:r>
          </w:p>
        </w:tc>
        <w:tc>
          <w:tcPr>
            <w:tcW w:w="61.85pt" w:type="dxa"/>
            <w:tcBorders>
              <w:top w:val="single" w:sz="8" w:space="0" w:color="000000"/>
              <w:start w:val="single" w:sz="8" w:space="0" w:color="000000"/>
              <w:bottom w:val="single" w:sz="8" w:space="0" w:color="000000"/>
              <w:end w:val="single" w:sz="8" w:space="0" w:color="000000"/>
            </w:tcBorders>
            <w:shd w:val="clear" w:color="auto" w:fill="BFBFBF"/>
          </w:tcPr>
          <w:p w14:paraId="6C62CC43" w14:textId="77777777" w:rsidR="00097EFB" w:rsidRDefault="005A34FA" w:rsidP="00A05056">
            <w:pPr>
              <w:spacing w:line="12.95pt" w:lineRule="auto"/>
              <w:ind w:end="2.45pt"/>
              <w:jc w:val="center"/>
            </w:pPr>
            <w:r>
              <w:rPr>
                <w:rFonts w:ascii="Times New Roman" w:eastAsia="Times New Roman" w:hAnsi="Times New Roman" w:cs="Times New Roman"/>
                <w:sz w:val="18"/>
              </w:rPr>
              <w:t xml:space="preserve">F </w:t>
            </w:r>
          </w:p>
        </w:tc>
        <w:tc>
          <w:tcPr>
            <w:tcW w:w="70.85pt" w:type="dxa"/>
            <w:tcBorders>
              <w:top w:val="single" w:sz="8" w:space="0" w:color="000000"/>
              <w:start w:val="single" w:sz="8" w:space="0" w:color="000000"/>
              <w:bottom w:val="single" w:sz="8" w:space="0" w:color="000000"/>
              <w:end w:val="single" w:sz="8" w:space="0" w:color="000000"/>
            </w:tcBorders>
            <w:shd w:val="clear" w:color="auto" w:fill="BFBFBF"/>
          </w:tcPr>
          <w:p w14:paraId="2543268B" w14:textId="77777777" w:rsidR="00097EFB" w:rsidRDefault="005A34FA" w:rsidP="00A05056">
            <w:pPr>
              <w:spacing w:line="12.95pt" w:lineRule="auto"/>
              <w:ind w:end="2.70pt"/>
              <w:jc w:val="center"/>
            </w:pPr>
            <w:r>
              <w:rPr>
                <w:rFonts w:ascii="Times New Roman" w:eastAsia="Times New Roman" w:hAnsi="Times New Roman" w:cs="Times New Roman"/>
                <w:sz w:val="18"/>
              </w:rPr>
              <w:t>G(</w:t>
            </w:r>
            <w:proofErr w:type="spellStart"/>
            <w:r>
              <w:rPr>
                <w:rFonts w:ascii="Times New Roman" w:eastAsia="Times New Roman" w:hAnsi="Times New Roman" w:cs="Times New Roman"/>
                <w:sz w:val="18"/>
              </w:rPr>
              <w:t>DxF</w:t>
            </w:r>
            <w:proofErr w:type="spellEnd"/>
            <w:r>
              <w:rPr>
                <w:rFonts w:ascii="Times New Roman" w:eastAsia="Times New Roman" w:hAnsi="Times New Roman" w:cs="Times New Roman"/>
                <w:sz w:val="18"/>
              </w:rPr>
              <w:t xml:space="preserve">) </w:t>
            </w:r>
          </w:p>
        </w:tc>
        <w:tc>
          <w:tcPr>
            <w:tcW w:w="70.90pt" w:type="dxa"/>
            <w:tcBorders>
              <w:top w:val="single" w:sz="8" w:space="0" w:color="000000"/>
              <w:start w:val="single" w:sz="8" w:space="0" w:color="000000"/>
              <w:bottom w:val="single" w:sz="8" w:space="0" w:color="000000"/>
              <w:end w:val="single" w:sz="8" w:space="0" w:color="000000"/>
            </w:tcBorders>
            <w:shd w:val="clear" w:color="auto" w:fill="BFBFBF"/>
          </w:tcPr>
          <w:p w14:paraId="1C2A743F" w14:textId="77777777" w:rsidR="00097EFB" w:rsidRDefault="005A34FA" w:rsidP="00A05056">
            <w:pPr>
              <w:spacing w:line="12.95pt" w:lineRule="auto"/>
              <w:ind w:end="2.45pt"/>
              <w:jc w:val="center"/>
            </w:pPr>
            <w:r>
              <w:t xml:space="preserve">H </w:t>
            </w:r>
          </w:p>
        </w:tc>
      </w:tr>
      <w:tr w:rsidR="00F75452" w14:paraId="0E9D054E" w14:textId="77777777" w:rsidTr="00A05056">
        <w:trPr>
          <w:trHeight w:val="293"/>
        </w:trPr>
        <w:tc>
          <w:tcPr>
            <w:tcW w:w="31.70pt" w:type="dxa"/>
            <w:vMerge w:val="restart"/>
            <w:tcBorders>
              <w:top w:val="single" w:sz="8" w:space="0" w:color="000000"/>
              <w:start w:val="single" w:sz="8" w:space="0" w:color="000000"/>
              <w:bottom w:val="single" w:sz="4" w:space="0" w:color="000000"/>
              <w:end w:val="single" w:sz="4" w:space="0" w:color="000000"/>
            </w:tcBorders>
            <w:vAlign w:val="center"/>
          </w:tcPr>
          <w:p w14:paraId="3D70FE35" w14:textId="77777777" w:rsidR="00097EFB" w:rsidRPr="00427CB3" w:rsidRDefault="005A34FA" w:rsidP="00A05056">
            <w:pPr>
              <w:spacing w:line="12.95pt" w:lineRule="auto"/>
              <w:ind w:end="2.60pt"/>
              <w:jc w:val="center"/>
              <w:rPr>
                <w:sz w:val="16"/>
                <w:szCs w:val="16"/>
              </w:rPr>
            </w:pPr>
            <w:r w:rsidRPr="00427CB3">
              <w:rPr>
                <w:sz w:val="16"/>
                <w:szCs w:val="16"/>
              </w:rPr>
              <w:t xml:space="preserve">1 </w:t>
            </w:r>
          </w:p>
        </w:tc>
        <w:tc>
          <w:tcPr>
            <w:tcW w:w="91.65pt" w:type="dxa"/>
            <w:vMerge w:val="restart"/>
            <w:tcBorders>
              <w:top w:val="single" w:sz="8" w:space="0" w:color="000000"/>
              <w:start w:val="single" w:sz="4" w:space="0" w:color="000000"/>
              <w:bottom w:val="single" w:sz="4" w:space="0" w:color="000000"/>
              <w:end w:val="single" w:sz="4" w:space="0" w:color="000000"/>
            </w:tcBorders>
            <w:vAlign w:val="center"/>
          </w:tcPr>
          <w:p w14:paraId="32D50362" w14:textId="77777777" w:rsidR="00097EFB" w:rsidRPr="00427CB3" w:rsidRDefault="005A34FA" w:rsidP="00CF68B0">
            <w:pPr>
              <w:spacing w:line="12.05pt" w:lineRule="auto"/>
              <w:rPr>
                <w:sz w:val="16"/>
                <w:szCs w:val="16"/>
              </w:rPr>
            </w:pPr>
            <w:r w:rsidRPr="00427CB3">
              <w:rPr>
                <w:rFonts w:ascii="Times New Roman" w:eastAsia="Times New Roman" w:hAnsi="Times New Roman" w:cs="Times New Roman"/>
                <w:sz w:val="16"/>
                <w:szCs w:val="16"/>
              </w:rPr>
              <w:t xml:space="preserve">Rolety wewnętrzne w kasetkach aluminiowych, </w:t>
            </w:r>
          </w:p>
          <w:p w14:paraId="30EF8F0F" w14:textId="77777777" w:rsidR="00097EFB" w:rsidRPr="00427CB3" w:rsidRDefault="005A34FA" w:rsidP="00A05056">
            <w:pPr>
              <w:spacing w:line="12.95pt" w:lineRule="auto"/>
              <w:ind w:start="1.80pt"/>
              <w:rPr>
                <w:sz w:val="16"/>
                <w:szCs w:val="16"/>
              </w:rPr>
            </w:pPr>
            <w:r w:rsidRPr="00427CB3">
              <w:rPr>
                <w:rFonts w:ascii="Times New Roman" w:eastAsia="Times New Roman" w:hAnsi="Times New Roman" w:cs="Times New Roman"/>
                <w:sz w:val="16"/>
                <w:szCs w:val="16"/>
              </w:rPr>
              <w:t xml:space="preserve">białych z prowadnicami białymi </w:t>
            </w:r>
          </w:p>
          <w:p w14:paraId="714FFEB9" w14:textId="37D45A12" w:rsidR="00097EFB" w:rsidRPr="00427CB3" w:rsidRDefault="005A34FA" w:rsidP="00CF68B0">
            <w:pPr>
              <w:spacing w:line="12.95pt" w:lineRule="auto"/>
              <w:rPr>
                <w:sz w:val="16"/>
                <w:szCs w:val="16"/>
              </w:rPr>
            </w:pPr>
            <w:r w:rsidRPr="00427CB3">
              <w:rPr>
                <w:rFonts w:ascii="Times New Roman" w:eastAsia="Times New Roman" w:hAnsi="Times New Roman" w:cs="Times New Roman"/>
                <w:sz w:val="16"/>
                <w:szCs w:val="16"/>
              </w:rPr>
              <w:t xml:space="preserve">- aluminium; materiał </w:t>
            </w:r>
            <w:r w:rsidR="00B137DF">
              <w:rPr>
                <w:rFonts w:ascii="Times New Roman" w:eastAsia="Times New Roman" w:hAnsi="Times New Roman" w:cs="Times New Roman"/>
                <w:sz w:val="16"/>
                <w:szCs w:val="16"/>
              </w:rPr>
              <w:t>przyciemniający, gładki, szary</w:t>
            </w:r>
            <w:r w:rsidRPr="00427CB3">
              <w:rPr>
                <w:rFonts w:ascii="Times New Roman" w:eastAsia="Times New Roman" w:hAnsi="Times New Roman" w:cs="Times New Roman"/>
                <w:sz w:val="16"/>
                <w:szCs w:val="16"/>
              </w:rPr>
              <w:t xml:space="preserve"> </w:t>
            </w:r>
          </w:p>
        </w:tc>
        <w:tc>
          <w:tcPr>
            <w:tcW w:w="85.05pt" w:type="dxa"/>
            <w:tcBorders>
              <w:top w:val="single" w:sz="8" w:space="0" w:color="000000"/>
              <w:start w:val="single" w:sz="4" w:space="0" w:color="000000"/>
              <w:bottom w:val="single" w:sz="4" w:space="0" w:color="000000"/>
              <w:end w:val="single" w:sz="4" w:space="0" w:color="000000"/>
            </w:tcBorders>
          </w:tcPr>
          <w:p w14:paraId="24EBFBF7" w14:textId="77777777" w:rsidR="00097EFB" w:rsidRPr="00427CB3" w:rsidRDefault="005A34FA" w:rsidP="00A05056">
            <w:pPr>
              <w:spacing w:line="12.95pt" w:lineRule="auto"/>
              <w:ind w:end="2.40pt"/>
              <w:jc w:val="center"/>
              <w:rPr>
                <w:sz w:val="16"/>
                <w:szCs w:val="16"/>
              </w:rPr>
            </w:pPr>
            <w:r w:rsidRPr="00427CB3">
              <w:rPr>
                <w:rFonts w:ascii="Times New Roman" w:eastAsia="Times New Roman" w:hAnsi="Times New Roman" w:cs="Times New Roman"/>
                <w:sz w:val="16"/>
                <w:szCs w:val="16"/>
              </w:rPr>
              <w:t xml:space="preserve">do 80 cm  </w:t>
            </w:r>
          </w:p>
        </w:tc>
        <w:tc>
          <w:tcPr>
            <w:tcW w:w="56.70pt" w:type="dxa"/>
            <w:tcBorders>
              <w:top w:val="single" w:sz="8" w:space="0" w:color="000000"/>
              <w:start w:val="single" w:sz="4" w:space="0" w:color="000000"/>
              <w:bottom w:val="single" w:sz="4" w:space="0" w:color="000000"/>
              <w:end w:val="single" w:sz="4" w:space="0" w:color="000000"/>
            </w:tcBorders>
          </w:tcPr>
          <w:p w14:paraId="0C2DF6D8" w14:textId="704C7F8B" w:rsidR="00097EFB" w:rsidRPr="00427CB3" w:rsidRDefault="00097EFB" w:rsidP="00A05056">
            <w:pPr>
              <w:spacing w:line="12.95pt" w:lineRule="auto"/>
              <w:ind w:end="2.35pt"/>
              <w:jc w:val="center"/>
              <w:rPr>
                <w:sz w:val="16"/>
                <w:szCs w:val="16"/>
              </w:rPr>
            </w:pPr>
          </w:p>
        </w:tc>
        <w:tc>
          <w:tcPr>
            <w:tcW w:w="37.40pt" w:type="dxa"/>
            <w:vMerge w:val="restart"/>
            <w:tcBorders>
              <w:top w:val="single" w:sz="8" w:space="0" w:color="000000"/>
              <w:start w:val="single" w:sz="4" w:space="0" w:color="000000"/>
              <w:bottom w:val="single" w:sz="4" w:space="0" w:color="000000"/>
              <w:end w:val="single" w:sz="4" w:space="0" w:color="000000"/>
            </w:tcBorders>
            <w:vAlign w:val="center"/>
          </w:tcPr>
          <w:p w14:paraId="5A637437" w14:textId="77777777" w:rsidR="00097EFB" w:rsidRPr="00427CB3" w:rsidRDefault="005A34FA" w:rsidP="00A05056">
            <w:pPr>
              <w:spacing w:line="12.95pt" w:lineRule="auto"/>
              <w:ind w:end="2.25pt"/>
              <w:jc w:val="center"/>
              <w:rPr>
                <w:sz w:val="16"/>
                <w:szCs w:val="16"/>
              </w:rPr>
            </w:pPr>
            <w:r w:rsidRPr="00427CB3">
              <w:rPr>
                <w:rFonts w:ascii="Times New Roman" w:eastAsia="Times New Roman" w:hAnsi="Times New Roman" w:cs="Times New Roman"/>
                <w:sz w:val="16"/>
                <w:szCs w:val="16"/>
              </w:rPr>
              <w:t xml:space="preserve">zł/m2 </w:t>
            </w:r>
          </w:p>
        </w:tc>
        <w:tc>
          <w:tcPr>
            <w:tcW w:w="61.85pt" w:type="dxa"/>
            <w:tcBorders>
              <w:top w:val="single" w:sz="8" w:space="0" w:color="000000"/>
              <w:start w:val="single" w:sz="4" w:space="0" w:color="000000"/>
              <w:bottom w:val="single" w:sz="4" w:space="0" w:color="000000"/>
              <w:end w:val="single" w:sz="4" w:space="0" w:color="000000"/>
            </w:tcBorders>
          </w:tcPr>
          <w:p w14:paraId="346E4137" w14:textId="77777777" w:rsidR="00097EFB" w:rsidRPr="00427CB3" w:rsidRDefault="005A34FA" w:rsidP="00A05056">
            <w:pPr>
              <w:spacing w:line="12.95pt" w:lineRule="auto"/>
              <w:ind w:end="2.40pt"/>
              <w:jc w:val="center"/>
              <w:rPr>
                <w:sz w:val="16"/>
                <w:szCs w:val="16"/>
              </w:rPr>
            </w:pPr>
            <w:r w:rsidRPr="00427CB3">
              <w:rPr>
                <w:rFonts w:ascii="Times New Roman" w:eastAsia="Times New Roman" w:hAnsi="Times New Roman" w:cs="Times New Roman"/>
                <w:sz w:val="16"/>
                <w:szCs w:val="16"/>
              </w:rPr>
              <w:t xml:space="preserve">50 </w:t>
            </w:r>
          </w:p>
        </w:tc>
        <w:tc>
          <w:tcPr>
            <w:tcW w:w="70.85pt" w:type="dxa"/>
            <w:tcBorders>
              <w:top w:val="single" w:sz="8" w:space="0" w:color="000000"/>
              <w:start w:val="single" w:sz="4" w:space="0" w:color="000000"/>
              <w:bottom w:val="single" w:sz="4" w:space="0" w:color="000000"/>
              <w:end w:val="single" w:sz="4" w:space="0" w:color="000000"/>
            </w:tcBorders>
          </w:tcPr>
          <w:p w14:paraId="04C8AFA7" w14:textId="65A0295F" w:rsidR="00097EFB" w:rsidRPr="00427CB3" w:rsidRDefault="00097EFB" w:rsidP="00A05056">
            <w:pPr>
              <w:spacing w:line="12.95pt" w:lineRule="auto"/>
              <w:ind w:end="2.55pt"/>
              <w:jc w:val="end"/>
              <w:rPr>
                <w:sz w:val="16"/>
                <w:szCs w:val="16"/>
              </w:rPr>
            </w:pPr>
          </w:p>
        </w:tc>
        <w:tc>
          <w:tcPr>
            <w:tcW w:w="70.90pt" w:type="dxa"/>
            <w:tcBorders>
              <w:top w:val="single" w:sz="8" w:space="0" w:color="000000"/>
              <w:start w:val="single" w:sz="4" w:space="0" w:color="000000"/>
              <w:bottom w:val="single" w:sz="4" w:space="0" w:color="000000"/>
              <w:end w:val="single" w:sz="8" w:space="0" w:color="000000"/>
            </w:tcBorders>
          </w:tcPr>
          <w:p w14:paraId="220756E3" w14:textId="138E443A" w:rsidR="00097EFB" w:rsidRPr="00427CB3" w:rsidRDefault="00097EFB" w:rsidP="00A05056">
            <w:pPr>
              <w:spacing w:line="12.95pt" w:lineRule="auto"/>
              <w:ind w:end="2.40pt"/>
              <w:jc w:val="end"/>
              <w:rPr>
                <w:sz w:val="16"/>
                <w:szCs w:val="16"/>
              </w:rPr>
            </w:pPr>
          </w:p>
        </w:tc>
      </w:tr>
      <w:tr w:rsidR="00F75452" w14:paraId="45742B98" w14:textId="77777777" w:rsidTr="00A05056">
        <w:trPr>
          <w:trHeight w:val="310"/>
        </w:trPr>
        <w:tc>
          <w:tcPr>
            <w:tcW w:w="31.70pt" w:type="dxa"/>
            <w:vMerge/>
            <w:tcBorders>
              <w:top w:val="nil"/>
              <w:start w:val="single" w:sz="8" w:space="0" w:color="000000"/>
              <w:bottom w:val="nil"/>
              <w:end w:val="single" w:sz="4" w:space="0" w:color="000000"/>
            </w:tcBorders>
          </w:tcPr>
          <w:p w14:paraId="38E135B6" w14:textId="77777777" w:rsidR="00097EFB" w:rsidRPr="00427CB3" w:rsidRDefault="00097EFB" w:rsidP="00A05056">
            <w:pPr>
              <w:spacing w:after="8pt" w:line="12.95pt" w:lineRule="auto"/>
              <w:rPr>
                <w:sz w:val="16"/>
                <w:szCs w:val="16"/>
              </w:rPr>
            </w:pPr>
          </w:p>
        </w:tc>
        <w:tc>
          <w:tcPr>
            <w:tcW w:w="91.65pt" w:type="dxa"/>
            <w:vMerge/>
            <w:tcBorders>
              <w:top w:val="nil"/>
              <w:start w:val="single" w:sz="4" w:space="0" w:color="000000"/>
              <w:bottom w:val="nil"/>
              <w:end w:val="single" w:sz="4" w:space="0" w:color="000000"/>
            </w:tcBorders>
          </w:tcPr>
          <w:p w14:paraId="32D65FAF" w14:textId="77777777" w:rsidR="00097EFB" w:rsidRPr="00427CB3" w:rsidRDefault="00097EFB" w:rsidP="00A05056">
            <w:pPr>
              <w:spacing w:after="8pt" w:line="12.95pt" w:lineRule="auto"/>
              <w:rPr>
                <w:sz w:val="16"/>
                <w:szCs w:val="16"/>
              </w:rPr>
            </w:pPr>
          </w:p>
        </w:tc>
        <w:tc>
          <w:tcPr>
            <w:tcW w:w="85.05pt" w:type="dxa"/>
            <w:tcBorders>
              <w:top w:val="single" w:sz="4" w:space="0" w:color="000000"/>
              <w:start w:val="single" w:sz="4" w:space="0" w:color="000000"/>
              <w:bottom w:val="single" w:sz="4" w:space="0" w:color="000000"/>
              <w:end w:val="single" w:sz="4" w:space="0" w:color="000000"/>
            </w:tcBorders>
          </w:tcPr>
          <w:p w14:paraId="65218ADF" w14:textId="77777777" w:rsidR="00097EFB" w:rsidRPr="00427CB3" w:rsidRDefault="005A34FA" w:rsidP="00A05056">
            <w:pPr>
              <w:spacing w:line="12.95pt" w:lineRule="auto"/>
              <w:ind w:end="2.30pt"/>
              <w:jc w:val="center"/>
              <w:rPr>
                <w:sz w:val="16"/>
                <w:szCs w:val="16"/>
              </w:rPr>
            </w:pPr>
            <w:r w:rsidRPr="00427CB3">
              <w:rPr>
                <w:rFonts w:ascii="Times New Roman" w:eastAsia="Times New Roman" w:hAnsi="Times New Roman" w:cs="Times New Roman"/>
                <w:sz w:val="16"/>
                <w:szCs w:val="16"/>
              </w:rPr>
              <w:t xml:space="preserve">80.01-140 </w:t>
            </w:r>
          </w:p>
        </w:tc>
        <w:tc>
          <w:tcPr>
            <w:tcW w:w="56.70pt" w:type="dxa"/>
            <w:tcBorders>
              <w:top w:val="single" w:sz="4" w:space="0" w:color="000000"/>
              <w:start w:val="single" w:sz="4" w:space="0" w:color="000000"/>
              <w:bottom w:val="single" w:sz="4" w:space="0" w:color="000000"/>
              <w:end w:val="single" w:sz="4" w:space="0" w:color="000000"/>
            </w:tcBorders>
          </w:tcPr>
          <w:p w14:paraId="52D98618" w14:textId="632C7ACE" w:rsidR="00097EFB" w:rsidRPr="00427CB3" w:rsidRDefault="00097EFB" w:rsidP="00A05056">
            <w:pPr>
              <w:spacing w:line="12.95pt" w:lineRule="auto"/>
              <w:ind w:end="2.40pt"/>
              <w:jc w:val="center"/>
              <w:rPr>
                <w:sz w:val="16"/>
                <w:szCs w:val="16"/>
              </w:rPr>
            </w:pPr>
          </w:p>
        </w:tc>
        <w:tc>
          <w:tcPr>
            <w:tcW w:w="37.40pt" w:type="dxa"/>
            <w:vMerge/>
            <w:tcBorders>
              <w:top w:val="nil"/>
              <w:start w:val="single" w:sz="4" w:space="0" w:color="000000"/>
              <w:bottom w:val="nil"/>
              <w:end w:val="single" w:sz="4" w:space="0" w:color="000000"/>
            </w:tcBorders>
          </w:tcPr>
          <w:p w14:paraId="7DFA34EF" w14:textId="77777777" w:rsidR="00097EFB" w:rsidRPr="00427CB3" w:rsidRDefault="00097EFB" w:rsidP="00A05056">
            <w:pPr>
              <w:spacing w:after="8pt" w:line="12.95pt" w:lineRule="auto"/>
              <w:rPr>
                <w:sz w:val="16"/>
                <w:szCs w:val="16"/>
              </w:rPr>
            </w:pPr>
          </w:p>
        </w:tc>
        <w:tc>
          <w:tcPr>
            <w:tcW w:w="61.85pt" w:type="dxa"/>
            <w:tcBorders>
              <w:top w:val="single" w:sz="4" w:space="0" w:color="000000"/>
              <w:start w:val="single" w:sz="4" w:space="0" w:color="000000"/>
              <w:bottom w:val="single" w:sz="4" w:space="0" w:color="000000"/>
              <w:end w:val="single" w:sz="4" w:space="0" w:color="000000"/>
            </w:tcBorders>
          </w:tcPr>
          <w:p w14:paraId="02CDBC73" w14:textId="77777777" w:rsidR="00097EFB" w:rsidRPr="00427CB3" w:rsidRDefault="005A34FA" w:rsidP="00A05056">
            <w:pPr>
              <w:spacing w:line="12.95pt" w:lineRule="auto"/>
              <w:ind w:end="2.40pt"/>
              <w:jc w:val="center"/>
              <w:rPr>
                <w:sz w:val="16"/>
                <w:szCs w:val="16"/>
              </w:rPr>
            </w:pPr>
            <w:r w:rsidRPr="00427CB3">
              <w:rPr>
                <w:rFonts w:ascii="Times New Roman" w:eastAsia="Times New Roman" w:hAnsi="Times New Roman" w:cs="Times New Roman"/>
                <w:sz w:val="16"/>
                <w:szCs w:val="16"/>
              </w:rPr>
              <w:t xml:space="preserve">50 </w:t>
            </w:r>
          </w:p>
        </w:tc>
        <w:tc>
          <w:tcPr>
            <w:tcW w:w="70.85pt" w:type="dxa"/>
            <w:tcBorders>
              <w:top w:val="single" w:sz="4" w:space="0" w:color="000000"/>
              <w:start w:val="single" w:sz="4" w:space="0" w:color="000000"/>
              <w:bottom w:val="single" w:sz="4" w:space="0" w:color="000000"/>
              <w:end w:val="single" w:sz="4" w:space="0" w:color="000000"/>
            </w:tcBorders>
          </w:tcPr>
          <w:p w14:paraId="29C33290" w14:textId="4C601AF8" w:rsidR="00097EFB" w:rsidRPr="00427CB3" w:rsidRDefault="005A34FA" w:rsidP="00A05056">
            <w:pPr>
              <w:spacing w:line="12.95pt" w:lineRule="auto"/>
              <w:ind w:start="0.25pt"/>
              <w:rPr>
                <w:sz w:val="16"/>
                <w:szCs w:val="16"/>
              </w:rPr>
            </w:pPr>
            <w:r>
              <w:rPr>
                <w:sz w:val="16"/>
                <w:szCs w:val="16"/>
              </w:rPr>
              <w:t xml:space="preserve">            </w:t>
            </w:r>
          </w:p>
        </w:tc>
        <w:tc>
          <w:tcPr>
            <w:tcW w:w="70.90pt" w:type="dxa"/>
            <w:tcBorders>
              <w:top w:val="single" w:sz="4" w:space="0" w:color="000000"/>
              <w:start w:val="single" w:sz="4" w:space="0" w:color="000000"/>
              <w:bottom w:val="single" w:sz="4" w:space="0" w:color="000000"/>
              <w:end w:val="single" w:sz="8" w:space="0" w:color="000000"/>
            </w:tcBorders>
          </w:tcPr>
          <w:p w14:paraId="40778D4A" w14:textId="53DC2BF4" w:rsidR="00097EFB" w:rsidRPr="00427CB3" w:rsidRDefault="00097EFB" w:rsidP="00A05056">
            <w:pPr>
              <w:spacing w:line="12.95pt" w:lineRule="auto"/>
              <w:ind w:start="0.05pt"/>
              <w:rPr>
                <w:sz w:val="16"/>
                <w:szCs w:val="16"/>
              </w:rPr>
            </w:pPr>
          </w:p>
        </w:tc>
      </w:tr>
      <w:tr w:rsidR="00F75452" w14:paraId="57C963C3" w14:textId="77777777" w:rsidTr="00A05056">
        <w:trPr>
          <w:trHeight w:val="535"/>
        </w:trPr>
        <w:tc>
          <w:tcPr>
            <w:tcW w:w="31.70pt" w:type="dxa"/>
            <w:vMerge/>
            <w:tcBorders>
              <w:top w:val="nil"/>
              <w:start w:val="single" w:sz="8" w:space="0" w:color="000000"/>
              <w:bottom w:val="single" w:sz="4" w:space="0" w:color="000000"/>
              <w:end w:val="single" w:sz="4" w:space="0" w:color="000000"/>
            </w:tcBorders>
          </w:tcPr>
          <w:p w14:paraId="14B94CA6" w14:textId="77777777" w:rsidR="00097EFB" w:rsidRPr="00427CB3" w:rsidRDefault="00097EFB" w:rsidP="00A05056">
            <w:pPr>
              <w:spacing w:after="8pt" w:line="12.95pt" w:lineRule="auto"/>
              <w:rPr>
                <w:sz w:val="16"/>
                <w:szCs w:val="16"/>
              </w:rPr>
            </w:pPr>
          </w:p>
        </w:tc>
        <w:tc>
          <w:tcPr>
            <w:tcW w:w="91.65pt" w:type="dxa"/>
            <w:vMerge/>
            <w:tcBorders>
              <w:top w:val="nil"/>
              <w:start w:val="single" w:sz="4" w:space="0" w:color="000000"/>
              <w:bottom w:val="single" w:sz="4" w:space="0" w:color="000000"/>
              <w:end w:val="single" w:sz="4" w:space="0" w:color="000000"/>
            </w:tcBorders>
          </w:tcPr>
          <w:p w14:paraId="23BE3B65" w14:textId="77777777" w:rsidR="00097EFB" w:rsidRPr="00427CB3" w:rsidRDefault="00097EFB" w:rsidP="00A05056">
            <w:pPr>
              <w:spacing w:after="8pt" w:line="12.95pt" w:lineRule="auto"/>
              <w:rPr>
                <w:sz w:val="16"/>
                <w:szCs w:val="16"/>
              </w:rPr>
            </w:pPr>
          </w:p>
        </w:tc>
        <w:tc>
          <w:tcPr>
            <w:tcW w:w="85.05pt" w:type="dxa"/>
            <w:tcBorders>
              <w:top w:val="single" w:sz="4" w:space="0" w:color="000000"/>
              <w:start w:val="single" w:sz="4" w:space="0" w:color="000000"/>
              <w:bottom w:val="single" w:sz="4" w:space="0" w:color="000000"/>
              <w:end w:val="single" w:sz="4" w:space="0" w:color="000000"/>
            </w:tcBorders>
            <w:vAlign w:val="center"/>
          </w:tcPr>
          <w:p w14:paraId="53F96948" w14:textId="77777777" w:rsidR="00097EFB" w:rsidRPr="00427CB3" w:rsidRDefault="005A34FA" w:rsidP="00A05056">
            <w:pPr>
              <w:spacing w:line="12.95pt" w:lineRule="auto"/>
              <w:ind w:end="2.40pt"/>
              <w:jc w:val="center"/>
              <w:rPr>
                <w:sz w:val="16"/>
                <w:szCs w:val="16"/>
              </w:rPr>
            </w:pPr>
            <w:r w:rsidRPr="00427CB3">
              <w:rPr>
                <w:rFonts w:ascii="Times New Roman" w:eastAsia="Times New Roman" w:hAnsi="Times New Roman" w:cs="Times New Roman"/>
                <w:sz w:val="16"/>
                <w:szCs w:val="16"/>
              </w:rPr>
              <w:t xml:space="preserve">140,1- 200 </w:t>
            </w:r>
          </w:p>
        </w:tc>
        <w:tc>
          <w:tcPr>
            <w:tcW w:w="56.70pt" w:type="dxa"/>
            <w:tcBorders>
              <w:top w:val="single" w:sz="4" w:space="0" w:color="000000"/>
              <w:start w:val="single" w:sz="4" w:space="0" w:color="000000"/>
              <w:bottom w:val="single" w:sz="4" w:space="0" w:color="000000"/>
              <w:end w:val="single" w:sz="4" w:space="0" w:color="000000"/>
            </w:tcBorders>
            <w:vAlign w:val="center"/>
          </w:tcPr>
          <w:p w14:paraId="2248D5F6" w14:textId="41C5FA9F" w:rsidR="00097EFB" w:rsidRPr="00427CB3" w:rsidRDefault="00097EFB" w:rsidP="00A05056">
            <w:pPr>
              <w:spacing w:line="12.95pt" w:lineRule="auto"/>
              <w:ind w:end="2.35pt"/>
              <w:jc w:val="center"/>
              <w:rPr>
                <w:sz w:val="16"/>
                <w:szCs w:val="16"/>
              </w:rPr>
            </w:pPr>
          </w:p>
        </w:tc>
        <w:tc>
          <w:tcPr>
            <w:tcW w:w="37.40pt" w:type="dxa"/>
            <w:vMerge/>
            <w:tcBorders>
              <w:top w:val="nil"/>
              <w:start w:val="single" w:sz="4" w:space="0" w:color="000000"/>
              <w:bottom w:val="single" w:sz="4" w:space="0" w:color="000000"/>
              <w:end w:val="single" w:sz="4" w:space="0" w:color="000000"/>
            </w:tcBorders>
          </w:tcPr>
          <w:p w14:paraId="5F44F9EF" w14:textId="77777777" w:rsidR="00097EFB" w:rsidRPr="00427CB3" w:rsidRDefault="00097EFB" w:rsidP="00A05056">
            <w:pPr>
              <w:spacing w:after="8pt" w:line="12.95pt" w:lineRule="auto"/>
              <w:rPr>
                <w:sz w:val="16"/>
                <w:szCs w:val="16"/>
              </w:rPr>
            </w:pPr>
          </w:p>
        </w:tc>
        <w:tc>
          <w:tcPr>
            <w:tcW w:w="61.85pt" w:type="dxa"/>
            <w:tcBorders>
              <w:top w:val="single" w:sz="4" w:space="0" w:color="000000"/>
              <w:start w:val="single" w:sz="4" w:space="0" w:color="000000"/>
              <w:bottom w:val="single" w:sz="4" w:space="0" w:color="000000"/>
              <w:end w:val="single" w:sz="4" w:space="0" w:color="000000"/>
            </w:tcBorders>
            <w:vAlign w:val="center"/>
          </w:tcPr>
          <w:p w14:paraId="74352F2C" w14:textId="77777777" w:rsidR="00097EFB" w:rsidRPr="00427CB3" w:rsidRDefault="005A34FA" w:rsidP="00A05056">
            <w:pPr>
              <w:spacing w:line="12.95pt" w:lineRule="auto"/>
              <w:ind w:end="2.40pt"/>
              <w:jc w:val="center"/>
              <w:rPr>
                <w:sz w:val="16"/>
                <w:szCs w:val="16"/>
              </w:rPr>
            </w:pPr>
            <w:r w:rsidRPr="00427CB3">
              <w:rPr>
                <w:rFonts w:ascii="Times New Roman" w:eastAsia="Times New Roman" w:hAnsi="Times New Roman" w:cs="Times New Roman"/>
                <w:sz w:val="16"/>
                <w:szCs w:val="16"/>
              </w:rPr>
              <w:t xml:space="preserve">50 </w:t>
            </w:r>
          </w:p>
        </w:tc>
        <w:tc>
          <w:tcPr>
            <w:tcW w:w="70.85pt" w:type="dxa"/>
            <w:tcBorders>
              <w:top w:val="single" w:sz="4" w:space="0" w:color="000000"/>
              <w:start w:val="single" w:sz="4" w:space="0" w:color="000000"/>
              <w:bottom w:val="single" w:sz="4" w:space="0" w:color="000000"/>
              <w:end w:val="single" w:sz="4" w:space="0" w:color="000000"/>
            </w:tcBorders>
            <w:vAlign w:val="center"/>
          </w:tcPr>
          <w:p w14:paraId="375F93A9" w14:textId="1DF786CB" w:rsidR="00097EFB" w:rsidRPr="00427CB3" w:rsidRDefault="005A34FA" w:rsidP="00A05056">
            <w:pPr>
              <w:spacing w:line="12.95pt" w:lineRule="auto"/>
              <w:ind w:start="0.25pt"/>
              <w:rPr>
                <w:sz w:val="16"/>
                <w:szCs w:val="16"/>
              </w:rPr>
            </w:pPr>
            <w:r>
              <w:rPr>
                <w:sz w:val="16"/>
                <w:szCs w:val="16"/>
              </w:rPr>
              <w:t xml:space="preserve">               </w:t>
            </w:r>
          </w:p>
        </w:tc>
        <w:tc>
          <w:tcPr>
            <w:tcW w:w="70.90pt" w:type="dxa"/>
            <w:tcBorders>
              <w:top w:val="single" w:sz="4" w:space="0" w:color="000000"/>
              <w:start w:val="single" w:sz="4" w:space="0" w:color="000000"/>
              <w:bottom w:val="single" w:sz="4" w:space="0" w:color="000000"/>
              <w:end w:val="single" w:sz="8" w:space="0" w:color="000000"/>
            </w:tcBorders>
            <w:vAlign w:val="center"/>
          </w:tcPr>
          <w:p w14:paraId="68B08ACA" w14:textId="408F0309" w:rsidR="00097EFB" w:rsidRPr="00427CB3" w:rsidRDefault="00097EFB" w:rsidP="00A05056">
            <w:pPr>
              <w:spacing w:line="12.95pt" w:lineRule="auto"/>
              <w:ind w:start="0.05pt"/>
              <w:rPr>
                <w:sz w:val="16"/>
                <w:szCs w:val="16"/>
              </w:rPr>
            </w:pPr>
          </w:p>
        </w:tc>
      </w:tr>
      <w:tr w:rsidR="00F75452" w14:paraId="55F59AD9" w14:textId="77777777" w:rsidTr="00A05056">
        <w:trPr>
          <w:trHeight w:val="298"/>
        </w:trPr>
        <w:tc>
          <w:tcPr>
            <w:tcW w:w="31.70pt" w:type="dxa"/>
            <w:vMerge w:val="restart"/>
            <w:tcBorders>
              <w:top w:val="single" w:sz="4" w:space="0" w:color="000000"/>
              <w:start w:val="single" w:sz="8" w:space="0" w:color="000000"/>
              <w:bottom w:val="single" w:sz="4" w:space="0" w:color="000000"/>
              <w:end w:val="single" w:sz="4" w:space="0" w:color="000000"/>
            </w:tcBorders>
            <w:vAlign w:val="center"/>
          </w:tcPr>
          <w:p w14:paraId="64051DC2" w14:textId="77777777" w:rsidR="00097EFB" w:rsidRPr="00427CB3" w:rsidRDefault="005A34FA" w:rsidP="00A05056">
            <w:pPr>
              <w:spacing w:line="12.95pt" w:lineRule="auto"/>
              <w:ind w:end="2.60pt"/>
              <w:jc w:val="center"/>
              <w:rPr>
                <w:sz w:val="16"/>
                <w:szCs w:val="16"/>
              </w:rPr>
            </w:pPr>
            <w:r w:rsidRPr="00427CB3">
              <w:rPr>
                <w:sz w:val="16"/>
                <w:szCs w:val="16"/>
              </w:rPr>
              <w:t xml:space="preserve">2 </w:t>
            </w:r>
          </w:p>
        </w:tc>
        <w:tc>
          <w:tcPr>
            <w:tcW w:w="91.65pt" w:type="dxa"/>
            <w:vMerge w:val="restart"/>
            <w:tcBorders>
              <w:top w:val="single" w:sz="4" w:space="0" w:color="000000"/>
              <w:start w:val="single" w:sz="4" w:space="0" w:color="000000"/>
              <w:bottom w:val="single" w:sz="4" w:space="0" w:color="000000"/>
              <w:end w:val="single" w:sz="4" w:space="0" w:color="000000"/>
            </w:tcBorders>
          </w:tcPr>
          <w:p w14:paraId="33538739" w14:textId="77777777" w:rsidR="00097EFB" w:rsidRPr="00427CB3" w:rsidRDefault="005A34FA" w:rsidP="00A05056">
            <w:pPr>
              <w:spacing w:line="12.05pt" w:lineRule="auto"/>
              <w:jc w:val="center"/>
              <w:rPr>
                <w:sz w:val="16"/>
                <w:szCs w:val="16"/>
              </w:rPr>
            </w:pPr>
            <w:r w:rsidRPr="00427CB3">
              <w:rPr>
                <w:rFonts w:ascii="Times New Roman" w:eastAsia="Times New Roman" w:hAnsi="Times New Roman" w:cs="Times New Roman"/>
                <w:sz w:val="16"/>
                <w:szCs w:val="16"/>
              </w:rPr>
              <w:t xml:space="preserve">Rolety wewnętrzne w kasetkach aluminiowych, </w:t>
            </w:r>
          </w:p>
          <w:p w14:paraId="26777731" w14:textId="77777777" w:rsidR="00097EFB" w:rsidRPr="00427CB3" w:rsidRDefault="005A34FA" w:rsidP="00A05056">
            <w:pPr>
              <w:spacing w:line="12.95pt" w:lineRule="auto"/>
              <w:ind w:start="0.70pt"/>
              <w:rPr>
                <w:sz w:val="16"/>
                <w:szCs w:val="16"/>
              </w:rPr>
            </w:pPr>
            <w:r w:rsidRPr="00427CB3">
              <w:rPr>
                <w:rFonts w:ascii="Times New Roman" w:eastAsia="Times New Roman" w:hAnsi="Times New Roman" w:cs="Times New Roman"/>
                <w:sz w:val="16"/>
                <w:szCs w:val="16"/>
              </w:rPr>
              <w:t xml:space="preserve">białych z  prowadnicami białymi </w:t>
            </w:r>
          </w:p>
          <w:p w14:paraId="50245257" w14:textId="75350BFE" w:rsidR="00097EFB" w:rsidRPr="00427CB3" w:rsidRDefault="005A34FA" w:rsidP="00CF68B0">
            <w:pPr>
              <w:spacing w:line="12.95pt" w:lineRule="auto"/>
              <w:rPr>
                <w:sz w:val="16"/>
                <w:szCs w:val="16"/>
              </w:rPr>
            </w:pPr>
            <w:r w:rsidRPr="00427CB3">
              <w:rPr>
                <w:rFonts w:ascii="Times New Roman" w:eastAsia="Times New Roman" w:hAnsi="Times New Roman" w:cs="Times New Roman"/>
                <w:sz w:val="16"/>
                <w:szCs w:val="16"/>
              </w:rPr>
              <w:t xml:space="preserve">-aluminium; materiał podgumowany, gładki, szary  </w:t>
            </w:r>
          </w:p>
        </w:tc>
        <w:tc>
          <w:tcPr>
            <w:tcW w:w="85.05pt" w:type="dxa"/>
            <w:tcBorders>
              <w:top w:val="single" w:sz="4" w:space="0" w:color="000000"/>
              <w:start w:val="single" w:sz="4" w:space="0" w:color="000000"/>
              <w:bottom w:val="single" w:sz="4" w:space="0" w:color="000000"/>
              <w:end w:val="single" w:sz="4" w:space="0" w:color="000000"/>
            </w:tcBorders>
          </w:tcPr>
          <w:p w14:paraId="1C77AEA5" w14:textId="77777777" w:rsidR="00097EFB" w:rsidRPr="00427CB3" w:rsidRDefault="005A34FA" w:rsidP="00A05056">
            <w:pPr>
              <w:spacing w:line="12.95pt" w:lineRule="auto"/>
              <w:ind w:end="2.15pt"/>
              <w:jc w:val="center"/>
              <w:rPr>
                <w:sz w:val="16"/>
                <w:szCs w:val="16"/>
              </w:rPr>
            </w:pPr>
            <w:r w:rsidRPr="00427CB3">
              <w:rPr>
                <w:rFonts w:ascii="Times New Roman" w:eastAsia="Times New Roman" w:hAnsi="Times New Roman" w:cs="Times New Roman"/>
                <w:sz w:val="16"/>
                <w:szCs w:val="16"/>
              </w:rPr>
              <w:t xml:space="preserve">do 80 </w:t>
            </w:r>
          </w:p>
        </w:tc>
        <w:tc>
          <w:tcPr>
            <w:tcW w:w="56.70pt" w:type="dxa"/>
            <w:tcBorders>
              <w:top w:val="single" w:sz="4" w:space="0" w:color="000000"/>
              <w:start w:val="single" w:sz="4" w:space="0" w:color="000000"/>
              <w:bottom w:val="single" w:sz="4" w:space="0" w:color="000000"/>
              <w:end w:val="single" w:sz="4" w:space="0" w:color="000000"/>
            </w:tcBorders>
          </w:tcPr>
          <w:p w14:paraId="3673BE05" w14:textId="3C7010E5" w:rsidR="00097EFB" w:rsidRPr="00427CB3" w:rsidRDefault="00097EFB" w:rsidP="00D50E5E">
            <w:pPr>
              <w:spacing w:line="12.95pt" w:lineRule="auto"/>
              <w:ind w:end="2.40pt"/>
              <w:rPr>
                <w:sz w:val="16"/>
                <w:szCs w:val="16"/>
              </w:rPr>
            </w:pPr>
          </w:p>
        </w:tc>
        <w:tc>
          <w:tcPr>
            <w:tcW w:w="37.40pt" w:type="dxa"/>
            <w:vMerge w:val="restart"/>
            <w:tcBorders>
              <w:top w:val="single" w:sz="4" w:space="0" w:color="000000"/>
              <w:start w:val="single" w:sz="4" w:space="0" w:color="000000"/>
              <w:bottom w:val="single" w:sz="4" w:space="0" w:color="000000"/>
              <w:end w:val="single" w:sz="4" w:space="0" w:color="000000"/>
            </w:tcBorders>
            <w:vAlign w:val="center"/>
          </w:tcPr>
          <w:p w14:paraId="114D83A3" w14:textId="77777777" w:rsidR="00097EFB" w:rsidRPr="00427CB3" w:rsidRDefault="005A34FA" w:rsidP="00A05056">
            <w:pPr>
              <w:spacing w:line="12.95pt" w:lineRule="auto"/>
              <w:ind w:end="2.25pt"/>
              <w:jc w:val="center"/>
              <w:rPr>
                <w:sz w:val="16"/>
                <w:szCs w:val="16"/>
              </w:rPr>
            </w:pPr>
            <w:r w:rsidRPr="00427CB3">
              <w:rPr>
                <w:rFonts w:ascii="Times New Roman" w:eastAsia="Times New Roman" w:hAnsi="Times New Roman" w:cs="Times New Roman"/>
                <w:sz w:val="16"/>
                <w:szCs w:val="16"/>
              </w:rPr>
              <w:t xml:space="preserve">zł/m2 </w:t>
            </w:r>
          </w:p>
        </w:tc>
        <w:tc>
          <w:tcPr>
            <w:tcW w:w="61.85pt" w:type="dxa"/>
            <w:tcBorders>
              <w:top w:val="single" w:sz="4" w:space="0" w:color="000000"/>
              <w:start w:val="single" w:sz="4" w:space="0" w:color="000000"/>
              <w:bottom w:val="single" w:sz="4" w:space="0" w:color="000000"/>
              <w:end w:val="single" w:sz="4" w:space="0" w:color="000000"/>
            </w:tcBorders>
          </w:tcPr>
          <w:p w14:paraId="65BFB212" w14:textId="77777777" w:rsidR="00097EFB" w:rsidRPr="00427CB3" w:rsidRDefault="005A34FA" w:rsidP="00A05056">
            <w:pPr>
              <w:spacing w:line="12.95pt" w:lineRule="auto"/>
              <w:ind w:end="2.55pt"/>
              <w:jc w:val="center"/>
              <w:rPr>
                <w:sz w:val="16"/>
                <w:szCs w:val="16"/>
              </w:rPr>
            </w:pPr>
            <w:r w:rsidRPr="00427CB3">
              <w:rPr>
                <w:rFonts w:ascii="Times New Roman" w:eastAsia="Times New Roman" w:hAnsi="Times New Roman" w:cs="Times New Roman"/>
                <w:sz w:val="16"/>
                <w:szCs w:val="16"/>
              </w:rPr>
              <w:t xml:space="preserve">150 </w:t>
            </w:r>
          </w:p>
        </w:tc>
        <w:tc>
          <w:tcPr>
            <w:tcW w:w="70.85pt" w:type="dxa"/>
            <w:tcBorders>
              <w:top w:val="single" w:sz="4" w:space="0" w:color="000000"/>
              <w:start w:val="single" w:sz="4" w:space="0" w:color="000000"/>
              <w:bottom w:val="single" w:sz="4" w:space="0" w:color="000000"/>
              <w:end w:val="single" w:sz="4" w:space="0" w:color="000000"/>
            </w:tcBorders>
          </w:tcPr>
          <w:p w14:paraId="061F3CAD" w14:textId="3BFAE666" w:rsidR="00097EFB" w:rsidRPr="00427CB3" w:rsidRDefault="00097EFB" w:rsidP="00A05056">
            <w:pPr>
              <w:spacing w:line="12.95pt" w:lineRule="auto"/>
              <w:ind w:end="2.55pt"/>
              <w:jc w:val="end"/>
              <w:rPr>
                <w:sz w:val="16"/>
                <w:szCs w:val="16"/>
              </w:rPr>
            </w:pPr>
          </w:p>
        </w:tc>
        <w:tc>
          <w:tcPr>
            <w:tcW w:w="70.90pt" w:type="dxa"/>
            <w:tcBorders>
              <w:top w:val="single" w:sz="4" w:space="0" w:color="000000"/>
              <w:start w:val="single" w:sz="4" w:space="0" w:color="000000"/>
              <w:bottom w:val="single" w:sz="4" w:space="0" w:color="000000"/>
              <w:end w:val="single" w:sz="8" w:space="0" w:color="000000"/>
            </w:tcBorders>
          </w:tcPr>
          <w:p w14:paraId="77676E0B" w14:textId="4974507A" w:rsidR="00097EFB" w:rsidRPr="00427CB3" w:rsidRDefault="00097EFB" w:rsidP="00A05056">
            <w:pPr>
              <w:spacing w:line="12.95pt" w:lineRule="auto"/>
              <w:ind w:end="2.40pt"/>
              <w:jc w:val="end"/>
              <w:rPr>
                <w:sz w:val="16"/>
                <w:szCs w:val="16"/>
              </w:rPr>
            </w:pPr>
          </w:p>
        </w:tc>
      </w:tr>
      <w:tr w:rsidR="00F75452" w14:paraId="0E89A9BA" w14:textId="77777777" w:rsidTr="00A05056">
        <w:trPr>
          <w:trHeight w:val="300"/>
        </w:trPr>
        <w:tc>
          <w:tcPr>
            <w:tcW w:w="31.70pt" w:type="dxa"/>
            <w:vMerge/>
            <w:tcBorders>
              <w:top w:val="nil"/>
              <w:start w:val="single" w:sz="8" w:space="0" w:color="000000"/>
              <w:bottom w:val="nil"/>
              <w:end w:val="single" w:sz="4" w:space="0" w:color="000000"/>
            </w:tcBorders>
          </w:tcPr>
          <w:p w14:paraId="4A42649A" w14:textId="77777777" w:rsidR="00097EFB" w:rsidRPr="00427CB3" w:rsidRDefault="00097EFB" w:rsidP="00A05056">
            <w:pPr>
              <w:spacing w:after="8pt" w:line="12.95pt" w:lineRule="auto"/>
              <w:rPr>
                <w:sz w:val="16"/>
                <w:szCs w:val="16"/>
              </w:rPr>
            </w:pPr>
          </w:p>
        </w:tc>
        <w:tc>
          <w:tcPr>
            <w:tcW w:w="91.65pt" w:type="dxa"/>
            <w:vMerge/>
            <w:tcBorders>
              <w:top w:val="nil"/>
              <w:start w:val="single" w:sz="4" w:space="0" w:color="000000"/>
              <w:bottom w:val="nil"/>
              <w:end w:val="single" w:sz="4" w:space="0" w:color="000000"/>
            </w:tcBorders>
          </w:tcPr>
          <w:p w14:paraId="701A45C1" w14:textId="77777777" w:rsidR="00097EFB" w:rsidRPr="00427CB3" w:rsidRDefault="00097EFB" w:rsidP="00A05056">
            <w:pPr>
              <w:spacing w:after="8pt" w:line="12.95pt" w:lineRule="auto"/>
              <w:rPr>
                <w:sz w:val="16"/>
                <w:szCs w:val="16"/>
              </w:rPr>
            </w:pPr>
          </w:p>
        </w:tc>
        <w:tc>
          <w:tcPr>
            <w:tcW w:w="85.05pt" w:type="dxa"/>
            <w:tcBorders>
              <w:top w:val="single" w:sz="4" w:space="0" w:color="000000"/>
              <w:start w:val="single" w:sz="4" w:space="0" w:color="000000"/>
              <w:bottom w:val="single" w:sz="4" w:space="0" w:color="000000"/>
              <w:end w:val="single" w:sz="4" w:space="0" w:color="000000"/>
            </w:tcBorders>
          </w:tcPr>
          <w:p w14:paraId="3AF2E6D6" w14:textId="77777777" w:rsidR="00097EFB" w:rsidRPr="00427CB3" w:rsidRDefault="005A34FA" w:rsidP="00A05056">
            <w:pPr>
              <w:spacing w:line="12.95pt" w:lineRule="auto"/>
              <w:ind w:end="2.30pt"/>
              <w:jc w:val="center"/>
              <w:rPr>
                <w:sz w:val="16"/>
                <w:szCs w:val="16"/>
              </w:rPr>
            </w:pPr>
            <w:r w:rsidRPr="00427CB3">
              <w:rPr>
                <w:rFonts w:ascii="Times New Roman" w:eastAsia="Times New Roman" w:hAnsi="Times New Roman" w:cs="Times New Roman"/>
                <w:sz w:val="16"/>
                <w:szCs w:val="16"/>
              </w:rPr>
              <w:t xml:space="preserve">80.01-140 </w:t>
            </w:r>
          </w:p>
        </w:tc>
        <w:tc>
          <w:tcPr>
            <w:tcW w:w="56.70pt" w:type="dxa"/>
            <w:tcBorders>
              <w:top w:val="single" w:sz="4" w:space="0" w:color="000000"/>
              <w:start w:val="single" w:sz="4" w:space="0" w:color="000000"/>
              <w:bottom w:val="single" w:sz="4" w:space="0" w:color="000000"/>
              <w:end w:val="single" w:sz="4" w:space="0" w:color="000000"/>
            </w:tcBorders>
          </w:tcPr>
          <w:p w14:paraId="138E84F9" w14:textId="3244F5C9" w:rsidR="00097EFB" w:rsidRPr="00427CB3" w:rsidRDefault="00097EFB" w:rsidP="00A05056">
            <w:pPr>
              <w:spacing w:line="12.95pt" w:lineRule="auto"/>
              <w:ind w:end="2.40pt"/>
              <w:jc w:val="center"/>
              <w:rPr>
                <w:sz w:val="16"/>
                <w:szCs w:val="16"/>
              </w:rPr>
            </w:pPr>
          </w:p>
        </w:tc>
        <w:tc>
          <w:tcPr>
            <w:tcW w:w="37.40pt" w:type="dxa"/>
            <w:vMerge/>
            <w:tcBorders>
              <w:top w:val="nil"/>
              <w:start w:val="single" w:sz="4" w:space="0" w:color="000000"/>
              <w:bottom w:val="nil"/>
              <w:end w:val="single" w:sz="4" w:space="0" w:color="000000"/>
            </w:tcBorders>
          </w:tcPr>
          <w:p w14:paraId="5D900724" w14:textId="77777777" w:rsidR="00097EFB" w:rsidRPr="00427CB3" w:rsidRDefault="00097EFB" w:rsidP="00A05056">
            <w:pPr>
              <w:spacing w:after="8pt" w:line="12.95pt" w:lineRule="auto"/>
              <w:rPr>
                <w:sz w:val="16"/>
                <w:szCs w:val="16"/>
              </w:rPr>
            </w:pPr>
          </w:p>
        </w:tc>
        <w:tc>
          <w:tcPr>
            <w:tcW w:w="61.85pt" w:type="dxa"/>
            <w:tcBorders>
              <w:top w:val="single" w:sz="4" w:space="0" w:color="000000"/>
              <w:start w:val="single" w:sz="4" w:space="0" w:color="000000"/>
              <w:bottom w:val="single" w:sz="4" w:space="0" w:color="000000"/>
              <w:end w:val="single" w:sz="4" w:space="0" w:color="000000"/>
            </w:tcBorders>
          </w:tcPr>
          <w:p w14:paraId="796EE33D" w14:textId="77777777" w:rsidR="00097EFB" w:rsidRPr="00427CB3" w:rsidRDefault="005A34FA" w:rsidP="00A05056">
            <w:pPr>
              <w:spacing w:line="12.95pt" w:lineRule="auto"/>
              <w:ind w:end="2.55pt"/>
              <w:jc w:val="center"/>
              <w:rPr>
                <w:sz w:val="16"/>
                <w:szCs w:val="16"/>
              </w:rPr>
            </w:pPr>
            <w:r w:rsidRPr="00427CB3">
              <w:rPr>
                <w:rFonts w:ascii="Times New Roman" w:eastAsia="Times New Roman" w:hAnsi="Times New Roman" w:cs="Times New Roman"/>
                <w:sz w:val="16"/>
                <w:szCs w:val="16"/>
              </w:rPr>
              <w:t xml:space="preserve">200 </w:t>
            </w:r>
          </w:p>
        </w:tc>
        <w:tc>
          <w:tcPr>
            <w:tcW w:w="70.85pt" w:type="dxa"/>
            <w:tcBorders>
              <w:top w:val="single" w:sz="4" w:space="0" w:color="000000"/>
              <w:start w:val="single" w:sz="4" w:space="0" w:color="000000"/>
              <w:bottom w:val="single" w:sz="4" w:space="0" w:color="000000"/>
              <w:end w:val="single" w:sz="4" w:space="0" w:color="000000"/>
            </w:tcBorders>
          </w:tcPr>
          <w:p w14:paraId="2E10A255" w14:textId="2365A9ED" w:rsidR="00097EFB" w:rsidRPr="00427CB3" w:rsidRDefault="005A34FA" w:rsidP="00A05056">
            <w:pPr>
              <w:spacing w:line="12.95pt" w:lineRule="auto"/>
              <w:ind w:start="0.25pt"/>
              <w:rPr>
                <w:sz w:val="16"/>
                <w:szCs w:val="16"/>
              </w:rPr>
            </w:pPr>
            <w:r>
              <w:rPr>
                <w:sz w:val="16"/>
                <w:szCs w:val="16"/>
              </w:rPr>
              <w:t xml:space="preserve">          </w:t>
            </w:r>
          </w:p>
        </w:tc>
        <w:tc>
          <w:tcPr>
            <w:tcW w:w="70.90pt" w:type="dxa"/>
            <w:tcBorders>
              <w:top w:val="single" w:sz="4" w:space="0" w:color="000000"/>
              <w:start w:val="single" w:sz="4" w:space="0" w:color="000000"/>
              <w:bottom w:val="single" w:sz="4" w:space="0" w:color="000000"/>
              <w:end w:val="single" w:sz="8" w:space="0" w:color="000000"/>
            </w:tcBorders>
          </w:tcPr>
          <w:p w14:paraId="4F30646E" w14:textId="0E403ADB" w:rsidR="00097EFB" w:rsidRPr="00427CB3" w:rsidRDefault="00097EFB" w:rsidP="00A05056">
            <w:pPr>
              <w:spacing w:line="12.95pt" w:lineRule="auto"/>
              <w:ind w:start="0.05pt"/>
              <w:rPr>
                <w:sz w:val="16"/>
                <w:szCs w:val="16"/>
              </w:rPr>
            </w:pPr>
          </w:p>
        </w:tc>
      </w:tr>
      <w:tr w:rsidR="00F75452" w14:paraId="2ADB2973" w14:textId="77777777" w:rsidTr="00A05056">
        <w:trPr>
          <w:trHeight w:val="516"/>
        </w:trPr>
        <w:tc>
          <w:tcPr>
            <w:tcW w:w="31.70pt" w:type="dxa"/>
            <w:vMerge/>
            <w:tcBorders>
              <w:top w:val="nil"/>
              <w:start w:val="single" w:sz="8" w:space="0" w:color="000000"/>
              <w:bottom w:val="single" w:sz="4" w:space="0" w:color="000000"/>
              <w:end w:val="single" w:sz="4" w:space="0" w:color="000000"/>
            </w:tcBorders>
          </w:tcPr>
          <w:p w14:paraId="52410F46" w14:textId="77777777" w:rsidR="00097EFB" w:rsidRPr="00427CB3" w:rsidRDefault="00097EFB" w:rsidP="00A05056">
            <w:pPr>
              <w:spacing w:after="8pt" w:line="12.95pt" w:lineRule="auto"/>
              <w:rPr>
                <w:sz w:val="16"/>
                <w:szCs w:val="16"/>
              </w:rPr>
            </w:pPr>
          </w:p>
        </w:tc>
        <w:tc>
          <w:tcPr>
            <w:tcW w:w="91.65pt" w:type="dxa"/>
            <w:vMerge/>
            <w:tcBorders>
              <w:top w:val="nil"/>
              <w:start w:val="single" w:sz="4" w:space="0" w:color="000000"/>
              <w:bottom w:val="single" w:sz="4" w:space="0" w:color="000000"/>
              <w:end w:val="single" w:sz="4" w:space="0" w:color="000000"/>
            </w:tcBorders>
          </w:tcPr>
          <w:p w14:paraId="24F3CDF1" w14:textId="77777777" w:rsidR="00097EFB" w:rsidRPr="00427CB3" w:rsidRDefault="00097EFB" w:rsidP="00A05056">
            <w:pPr>
              <w:spacing w:after="8pt" w:line="12.95pt" w:lineRule="auto"/>
              <w:rPr>
                <w:sz w:val="16"/>
                <w:szCs w:val="16"/>
              </w:rPr>
            </w:pPr>
          </w:p>
        </w:tc>
        <w:tc>
          <w:tcPr>
            <w:tcW w:w="85.05pt" w:type="dxa"/>
            <w:tcBorders>
              <w:top w:val="single" w:sz="4" w:space="0" w:color="000000"/>
              <w:start w:val="single" w:sz="4" w:space="0" w:color="000000"/>
              <w:bottom w:val="single" w:sz="4" w:space="0" w:color="000000"/>
              <w:end w:val="single" w:sz="4" w:space="0" w:color="000000"/>
            </w:tcBorders>
            <w:vAlign w:val="center"/>
          </w:tcPr>
          <w:p w14:paraId="38306467" w14:textId="77777777" w:rsidR="00097EFB" w:rsidRPr="00427CB3" w:rsidRDefault="005A34FA" w:rsidP="00A05056">
            <w:pPr>
              <w:spacing w:line="12.95pt" w:lineRule="auto"/>
              <w:ind w:end="2.40pt"/>
              <w:jc w:val="center"/>
              <w:rPr>
                <w:sz w:val="16"/>
                <w:szCs w:val="16"/>
              </w:rPr>
            </w:pPr>
            <w:r w:rsidRPr="00427CB3">
              <w:rPr>
                <w:rFonts w:ascii="Times New Roman" w:eastAsia="Times New Roman" w:hAnsi="Times New Roman" w:cs="Times New Roman"/>
                <w:sz w:val="16"/>
                <w:szCs w:val="16"/>
              </w:rPr>
              <w:t xml:space="preserve">140,1- 200 </w:t>
            </w:r>
          </w:p>
        </w:tc>
        <w:tc>
          <w:tcPr>
            <w:tcW w:w="56.70pt" w:type="dxa"/>
            <w:tcBorders>
              <w:top w:val="single" w:sz="4" w:space="0" w:color="000000"/>
              <w:start w:val="single" w:sz="4" w:space="0" w:color="000000"/>
              <w:bottom w:val="single" w:sz="4" w:space="0" w:color="000000"/>
              <w:end w:val="single" w:sz="4" w:space="0" w:color="000000"/>
            </w:tcBorders>
            <w:vAlign w:val="center"/>
          </w:tcPr>
          <w:p w14:paraId="338892B1" w14:textId="1A95FCA2" w:rsidR="00097EFB" w:rsidRPr="00427CB3" w:rsidRDefault="00097EFB" w:rsidP="00A05056">
            <w:pPr>
              <w:spacing w:line="12.95pt" w:lineRule="auto"/>
              <w:ind w:end="2.35pt"/>
              <w:jc w:val="center"/>
              <w:rPr>
                <w:sz w:val="16"/>
                <w:szCs w:val="16"/>
              </w:rPr>
            </w:pPr>
          </w:p>
        </w:tc>
        <w:tc>
          <w:tcPr>
            <w:tcW w:w="37.40pt" w:type="dxa"/>
            <w:vMerge/>
            <w:tcBorders>
              <w:top w:val="nil"/>
              <w:start w:val="single" w:sz="4" w:space="0" w:color="000000"/>
              <w:bottom w:val="single" w:sz="4" w:space="0" w:color="000000"/>
              <w:end w:val="single" w:sz="4" w:space="0" w:color="000000"/>
            </w:tcBorders>
          </w:tcPr>
          <w:p w14:paraId="197070E3" w14:textId="77777777" w:rsidR="00097EFB" w:rsidRPr="00427CB3" w:rsidRDefault="00097EFB" w:rsidP="00A05056">
            <w:pPr>
              <w:spacing w:after="8pt" w:line="12.95pt" w:lineRule="auto"/>
              <w:rPr>
                <w:sz w:val="16"/>
                <w:szCs w:val="16"/>
              </w:rPr>
            </w:pPr>
          </w:p>
        </w:tc>
        <w:tc>
          <w:tcPr>
            <w:tcW w:w="61.85pt" w:type="dxa"/>
            <w:tcBorders>
              <w:top w:val="single" w:sz="4" w:space="0" w:color="000000"/>
              <w:start w:val="single" w:sz="4" w:space="0" w:color="000000"/>
              <w:bottom w:val="single" w:sz="4" w:space="0" w:color="000000"/>
              <w:end w:val="single" w:sz="4" w:space="0" w:color="000000"/>
            </w:tcBorders>
            <w:vAlign w:val="center"/>
          </w:tcPr>
          <w:p w14:paraId="09A76D1D" w14:textId="77777777" w:rsidR="00097EFB" w:rsidRPr="00427CB3" w:rsidRDefault="005A34FA" w:rsidP="00A05056">
            <w:pPr>
              <w:spacing w:line="12.95pt" w:lineRule="auto"/>
              <w:ind w:end="2.55pt"/>
              <w:jc w:val="center"/>
              <w:rPr>
                <w:sz w:val="16"/>
                <w:szCs w:val="16"/>
              </w:rPr>
            </w:pPr>
            <w:r w:rsidRPr="00427CB3">
              <w:rPr>
                <w:rFonts w:ascii="Times New Roman" w:eastAsia="Times New Roman" w:hAnsi="Times New Roman" w:cs="Times New Roman"/>
                <w:sz w:val="16"/>
                <w:szCs w:val="16"/>
              </w:rPr>
              <w:t xml:space="preserve">100 </w:t>
            </w:r>
          </w:p>
        </w:tc>
        <w:tc>
          <w:tcPr>
            <w:tcW w:w="70.85pt" w:type="dxa"/>
            <w:tcBorders>
              <w:top w:val="single" w:sz="4" w:space="0" w:color="000000"/>
              <w:start w:val="single" w:sz="4" w:space="0" w:color="000000"/>
              <w:bottom w:val="single" w:sz="4" w:space="0" w:color="000000"/>
              <w:end w:val="single" w:sz="4" w:space="0" w:color="000000"/>
            </w:tcBorders>
            <w:vAlign w:val="center"/>
          </w:tcPr>
          <w:p w14:paraId="7711B14C" w14:textId="0E34BEE5" w:rsidR="00097EFB" w:rsidRPr="00427CB3" w:rsidRDefault="00097EFB" w:rsidP="00A05056">
            <w:pPr>
              <w:spacing w:line="12.95pt" w:lineRule="auto"/>
              <w:ind w:start="0.25pt"/>
              <w:rPr>
                <w:sz w:val="16"/>
                <w:szCs w:val="16"/>
              </w:rPr>
            </w:pPr>
          </w:p>
        </w:tc>
        <w:tc>
          <w:tcPr>
            <w:tcW w:w="70.90pt" w:type="dxa"/>
            <w:tcBorders>
              <w:top w:val="single" w:sz="4" w:space="0" w:color="000000"/>
              <w:start w:val="single" w:sz="4" w:space="0" w:color="000000"/>
              <w:bottom w:val="single" w:sz="4" w:space="0" w:color="000000"/>
              <w:end w:val="single" w:sz="8" w:space="0" w:color="000000"/>
            </w:tcBorders>
            <w:vAlign w:val="center"/>
          </w:tcPr>
          <w:p w14:paraId="7CCBA08D" w14:textId="511E9190" w:rsidR="00097EFB" w:rsidRPr="00427CB3" w:rsidRDefault="00097EFB" w:rsidP="00A05056">
            <w:pPr>
              <w:spacing w:line="12.95pt" w:lineRule="auto"/>
              <w:ind w:start="0.05pt"/>
              <w:rPr>
                <w:sz w:val="16"/>
                <w:szCs w:val="16"/>
              </w:rPr>
            </w:pPr>
          </w:p>
        </w:tc>
      </w:tr>
      <w:tr w:rsidR="00F75452" w14:paraId="07126FFE" w14:textId="77777777" w:rsidTr="00A05056">
        <w:trPr>
          <w:trHeight w:val="300"/>
        </w:trPr>
        <w:tc>
          <w:tcPr>
            <w:tcW w:w="31.70pt" w:type="dxa"/>
            <w:vMerge/>
            <w:tcBorders>
              <w:top w:val="nil"/>
              <w:start w:val="single" w:sz="8" w:space="0" w:color="000000"/>
              <w:bottom w:val="nil"/>
              <w:end w:val="single" w:sz="4" w:space="0" w:color="000000"/>
            </w:tcBorders>
          </w:tcPr>
          <w:p w14:paraId="0122095D" w14:textId="77777777" w:rsidR="00097EFB" w:rsidRPr="00427CB3" w:rsidRDefault="00097EFB" w:rsidP="00A05056">
            <w:pPr>
              <w:spacing w:after="8pt" w:line="12.95pt" w:lineRule="auto"/>
              <w:rPr>
                <w:sz w:val="16"/>
                <w:szCs w:val="16"/>
              </w:rPr>
            </w:pPr>
          </w:p>
        </w:tc>
        <w:tc>
          <w:tcPr>
            <w:tcW w:w="91.65pt" w:type="dxa"/>
            <w:vMerge/>
            <w:tcBorders>
              <w:top w:val="nil"/>
              <w:start w:val="single" w:sz="4" w:space="0" w:color="000000"/>
              <w:bottom w:val="nil"/>
              <w:end w:val="single" w:sz="4" w:space="0" w:color="000000"/>
            </w:tcBorders>
          </w:tcPr>
          <w:p w14:paraId="11CDED49" w14:textId="77777777" w:rsidR="00097EFB" w:rsidRPr="00427CB3" w:rsidRDefault="00097EFB" w:rsidP="00A05056">
            <w:pPr>
              <w:spacing w:after="8pt" w:line="12.95pt" w:lineRule="auto"/>
              <w:rPr>
                <w:sz w:val="16"/>
                <w:szCs w:val="16"/>
              </w:rPr>
            </w:pPr>
          </w:p>
        </w:tc>
        <w:tc>
          <w:tcPr>
            <w:tcW w:w="85.05pt" w:type="dxa"/>
            <w:tcBorders>
              <w:top w:val="single" w:sz="4" w:space="0" w:color="000000"/>
              <w:start w:val="single" w:sz="4" w:space="0" w:color="000000"/>
              <w:bottom w:val="single" w:sz="4" w:space="0" w:color="000000"/>
              <w:end w:val="single" w:sz="4" w:space="0" w:color="000000"/>
            </w:tcBorders>
          </w:tcPr>
          <w:p w14:paraId="2414BB5A" w14:textId="4137B43A" w:rsidR="00097EFB" w:rsidRPr="00427CB3" w:rsidRDefault="00097EFB" w:rsidP="00A05056">
            <w:pPr>
              <w:spacing w:line="12.95pt" w:lineRule="auto"/>
              <w:ind w:end="2.30pt"/>
              <w:jc w:val="center"/>
              <w:rPr>
                <w:sz w:val="16"/>
                <w:szCs w:val="16"/>
              </w:rPr>
            </w:pPr>
          </w:p>
        </w:tc>
        <w:tc>
          <w:tcPr>
            <w:tcW w:w="56.70pt" w:type="dxa"/>
            <w:tcBorders>
              <w:top w:val="single" w:sz="4" w:space="0" w:color="000000"/>
              <w:start w:val="single" w:sz="4" w:space="0" w:color="000000"/>
              <w:bottom w:val="single" w:sz="4" w:space="0" w:color="000000"/>
              <w:end w:val="single" w:sz="4" w:space="0" w:color="000000"/>
            </w:tcBorders>
          </w:tcPr>
          <w:p w14:paraId="4A6422A8" w14:textId="165E7491" w:rsidR="00097EFB" w:rsidRPr="00427CB3" w:rsidRDefault="00097EFB" w:rsidP="00A05056">
            <w:pPr>
              <w:spacing w:line="12.95pt" w:lineRule="auto"/>
              <w:ind w:end="2.35pt"/>
              <w:jc w:val="center"/>
              <w:rPr>
                <w:sz w:val="16"/>
                <w:szCs w:val="16"/>
              </w:rPr>
            </w:pPr>
          </w:p>
        </w:tc>
        <w:tc>
          <w:tcPr>
            <w:tcW w:w="37.40pt" w:type="dxa"/>
            <w:vMerge/>
            <w:tcBorders>
              <w:top w:val="nil"/>
              <w:start w:val="single" w:sz="4" w:space="0" w:color="000000"/>
              <w:bottom w:val="nil"/>
              <w:end w:val="single" w:sz="4" w:space="0" w:color="000000"/>
            </w:tcBorders>
          </w:tcPr>
          <w:p w14:paraId="7E9256A4" w14:textId="77777777" w:rsidR="00097EFB" w:rsidRPr="00427CB3" w:rsidRDefault="00097EFB" w:rsidP="00A05056">
            <w:pPr>
              <w:spacing w:after="8pt" w:line="12.95pt" w:lineRule="auto"/>
              <w:rPr>
                <w:sz w:val="16"/>
                <w:szCs w:val="16"/>
              </w:rPr>
            </w:pPr>
          </w:p>
        </w:tc>
        <w:tc>
          <w:tcPr>
            <w:tcW w:w="61.85pt" w:type="dxa"/>
            <w:tcBorders>
              <w:top w:val="single" w:sz="4" w:space="0" w:color="000000"/>
              <w:start w:val="single" w:sz="4" w:space="0" w:color="000000"/>
              <w:bottom w:val="single" w:sz="4" w:space="0" w:color="000000"/>
              <w:end w:val="single" w:sz="4" w:space="0" w:color="000000"/>
            </w:tcBorders>
          </w:tcPr>
          <w:p w14:paraId="4F12BE60" w14:textId="53257A9F" w:rsidR="00097EFB" w:rsidRPr="00427CB3" w:rsidRDefault="00097EFB" w:rsidP="00A05056">
            <w:pPr>
              <w:spacing w:line="12.95pt" w:lineRule="auto"/>
              <w:ind w:end="2.40pt"/>
              <w:jc w:val="center"/>
              <w:rPr>
                <w:sz w:val="16"/>
                <w:szCs w:val="16"/>
              </w:rPr>
            </w:pPr>
          </w:p>
        </w:tc>
        <w:tc>
          <w:tcPr>
            <w:tcW w:w="70.85pt" w:type="dxa"/>
            <w:tcBorders>
              <w:top w:val="single" w:sz="4" w:space="0" w:color="000000"/>
              <w:start w:val="single" w:sz="4" w:space="0" w:color="000000"/>
              <w:bottom w:val="single" w:sz="4" w:space="0" w:color="000000"/>
              <w:end w:val="single" w:sz="4" w:space="0" w:color="000000"/>
            </w:tcBorders>
          </w:tcPr>
          <w:p w14:paraId="1D1E38D3" w14:textId="4F627537" w:rsidR="00097EFB" w:rsidRPr="00427CB3" w:rsidRDefault="00097EFB" w:rsidP="00A05056">
            <w:pPr>
              <w:spacing w:line="12.95pt" w:lineRule="auto"/>
              <w:ind w:start="0.25pt"/>
              <w:rPr>
                <w:sz w:val="16"/>
                <w:szCs w:val="16"/>
              </w:rPr>
            </w:pPr>
          </w:p>
        </w:tc>
        <w:tc>
          <w:tcPr>
            <w:tcW w:w="70.90pt" w:type="dxa"/>
            <w:tcBorders>
              <w:top w:val="single" w:sz="4" w:space="0" w:color="000000"/>
              <w:start w:val="single" w:sz="4" w:space="0" w:color="000000"/>
              <w:bottom w:val="single" w:sz="4" w:space="0" w:color="000000"/>
              <w:end w:val="single" w:sz="8" w:space="0" w:color="000000"/>
            </w:tcBorders>
          </w:tcPr>
          <w:p w14:paraId="2B76C93A" w14:textId="06FD95ED" w:rsidR="00097EFB" w:rsidRPr="00427CB3" w:rsidRDefault="00097EFB" w:rsidP="00A05056">
            <w:pPr>
              <w:spacing w:line="12.95pt" w:lineRule="auto"/>
              <w:ind w:start="0.05pt"/>
              <w:rPr>
                <w:sz w:val="16"/>
                <w:szCs w:val="16"/>
              </w:rPr>
            </w:pPr>
          </w:p>
        </w:tc>
      </w:tr>
      <w:tr w:rsidR="00F75452" w14:paraId="5D196458" w14:textId="77777777" w:rsidTr="00D50E5E">
        <w:trPr>
          <w:trHeight w:val="448"/>
        </w:trPr>
        <w:tc>
          <w:tcPr>
            <w:tcW w:w="31.70pt" w:type="dxa"/>
            <w:vMerge/>
            <w:tcBorders>
              <w:top w:val="nil"/>
              <w:start w:val="single" w:sz="8" w:space="0" w:color="000000"/>
              <w:bottom w:val="single" w:sz="4" w:space="0" w:color="000000"/>
              <w:end w:val="single" w:sz="4" w:space="0" w:color="000000"/>
            </w:tcBorders>
          </w:tcPr>
          <w:p w14:paraId="695F2668" w14:textId="77777777" w:rsidR="00097EFB" w:rsidRPr="00427CB3" w:rsidRDefault="00097EFB" w:rsidP="00A05056">
            <w:pPr>
              <w:spacing w:after="8pt" w:line="12.95pt" w:lineRule="auto"/>
              <w:rPr>
                <w:sz w:val="16"/>
                <w:szCs w:val="16"/>
              </w:rPr>
            </w:pPr>
          </w:p>
        </w:tc>
        <w:tc>
          <w:tcPr>
            <w:tcW w:w="91.65pt" w:type="dxa"/>
            <w:vMerge/>
            <w:tcBorders>
              <w:top w:val="nil"/>
              <w:start w:val="single" w:sz="4" w:space="0" w:color="000000"/>
              <w:bottom w:val="single" w:sz="4" w:space="0" w:color="000000"/>
              <w:end w:val="single" w:sz="4" w:space="0" w:color="000000"/>
            </w:tcBorders>
          </w:tcPr>
          <w:p w14:paraId="02515A66" w14:textId="77777777" w:rsidR="00097EFB" w:rsidRPr="00427CB3" w:rsidRDefault="00097EFB" w:rsidP="00A05056">
            <w:pPr>
              <w:spacing w:after="8pt" w:line="12.95pt" w:lineRule="auto"/>
              <w:rPr>
                <w:sz w:val="16"/>
                <w:szCs w:val="16"/>
              </w:rPr>
            </w:pPr>
          </w:p>
        </w:tc>
        <w:tc>
          <w:tcPr>
            <w:tcW w:w="85.05pt" w:type="dxa"/>
            <w:tcBorders>
              <w:top w:val="single" w:sz="4" w:space="0" w:color="000000"/>
              <w:start w:val="single" w:sz="4" w:space="0" w:color="000000"/>
              <w:bottom w:val="single" w:sz="4" w:space="0" w:color="000000"/>
              <w:end w:val="single" w:sz="4" w:space="0" w:color="000000"/>
            </w:tcBorders>
          </w:tcPr>
          <w:p w14:paraId="06059CC7" w14:textId="6C6386CF" w:rsidR="00097EFB" w:rsidRPr="00427CB3" w:rsidRDefault="00097EFB" w:rsidP="00A05056">
            <w:pPr>
              <w:spacing w:line="12.95pt" w:lineRule="auto"/>
              <w:ind w:end="2.30pt"/>
              <w:jc w:val="center"/>
              <w:rPr>
                <w:sz w:val="16"/>
                <w:szCs w:val="16"/>
              </w:rPr>
            </w:pPr>
          </w:p>
        </w:tc>
        <w:tc>
          <w:tcPr>
            <w:tcW w:w="56.70pt" w:type="dxa"/>
            <w:tcBorders>
              <w:top w:val="single" w:sz="4" w:space="0" w:color="000000"/>
              <w:start w:val="single" w:sz="4" w:space="0" w:color="000000"/>
              <w:bottom w:val="single" w:sz="4" w:space="0" w:color="000000"/>
              <w:end w:val="single" w:sz="4" w:space="0" w:color="000000"/>
            </w:tcBorders>
          </w:tcPr>
          <w:p w14:paraId="205C27BC" w14:textId="40AA9466" w:rsidR="00097EFB" w:rsidRPr="00427CB3" w:rsidRDefault="00097EFB" w:rsidP="00A05056">
            <w:pPr>
              <w:spacing w:line="12.95pt" w:lineRule="auto"/>
              <w:ind w:end="2.35pt"/>
              <w:jc w:val="center"/>
              <w:rPr>
                <w:sz w:val="16"/>
                <w:szCs w:val="16"/>
              </w:rPr>
            </w:pPr>
          </w:p>
        </w:tc>
        <w:tc>
          <w:tcPr>
            <w:tcW w:w="37.40pt" w:type="dxa"/>
            <w:vMerge/>
            <w:tcBorders>
              <w:top w:val="nil"/>
              <w:start w:val="single" w:sz="4" w:space="0" w:color="000000"/>
              <w:bottom w:val="single" w:sz="4" w:space="0" w:color="000000"/>
              <w:end w:val="single" w:sz="4" w:space="0" w:color="000000"/>
            </w:tcBorders>
          </w:tcPr>
          <w:p w14:paraId="0A6D0C91" w14:textId="77777777" w:rsidR="00097EFB" w:rsidRPr="00427CB3" w:rsidRDefault="00097EFB" w:rsidP="00A05056">
            <w:pPr>
              <w:spacing w:after="8pt" w:line="12.95pt" w:lineRule="auto"/>
              <w:rPr>
                <w:sz w:val="16"/>
                <w:szCs w:val="16"/>
              </w:rPr>
            </w:pPr>
          </w:p>
        </w:tc>
        <w:tc>
          <w:tcPr>
            <w:tcW w:w="61.85pt" w:type="dxa"/>
            <w:tcBorders>
              <w:top w:val="single" w:sz="4" w:space="0" w:color="000000"/>
              <w:start w:val="single" w:sz="4" w:space="0" w:color="000000"/>
              <w:bottom w:val="single" w:sz="4" w:space="0" w:color="000000"/>
              <w:end w:val="single" w:sz="4" w:space="0" w:color="000000"/>
            </w:tcBorders>
          </w:tcPr>
          <w:p w14:paraId="1487C087" w14:textId="6F3B04D0" w:rsidR="00097EFB" w:rsidRPr="00427CB3" w:rsidRDefault="00097EFB" w:rsidP="00A05056">
            <w:pPr>
              <w:spacing w:line="12.95pt" w:lineRule="auto"/>
              <w:ind w:end="2.40pt"/>
              <w:jc w:val="center"/>
              <w:rPr>
                <w:sz w:val="16"/>
                <w:szCs w:val="16"/>
              </w:rPr>
            </w:pPr>
          </w:p>
        </w:tc>
        <w:tc>
          <w:tcPr>
            <w:tcW w:w="70.85pt" w:type="dxa"/>
            <w:tcBorders>
              <w:top w:val="single" w:sz="4" w:space="0" w:color="000000"/>
              <w:start w:val="single" w:sz="4" w:space="0" w:color="000000"/>
              <w:bottom w:val="single" w:sz="4" w:space="0" w:color="000000"/>
              <w:end w:val="single" w:sz="4" w:space="0" w:color="000000"/>
            </w:tcBorders>
          </w:tcPr>
          <w:p w14:paraId="36F1AC76" w14:textId="0F379F57" w:rsidR="00097EFB" w:rsidRPr="00427CB3" w:rsidRDefault="00097EFB" w:rsidP="00A05056">
            <w:pPr>
              <w:spacing w:line="12.95pt" w:lineRule="auto"/>
              <w:ind w:start="0.25pt"/>
              <w:rPr>
                <w:sz w:val="16"/>
                <w:szCs w:val="16"/>
              </w:rPr>
            </w:pPr>
          </w:p>
        </w:tc>
        <w:tc>
          <w:tcPr>
            <w:tcW w:w="70.90pt" w:type="dxa"/>
            <w:tcBorders>
              <w:top w:val="single" w:sz="4" w:space="0" w:color="000000"/>
              <w:start w:val="single" w:sz="4" w:space="0" w:color="000000"/>
              <w:bottom w:val="single" w:sz="4" w:space="0" w:color="000000"/>
              <w:end w:val="single" w:sz="8" w:space="0" w:color="000000"/>
            </w:tcBorders>
          </w:tcPr>
          <w:p w14:paraId="7071E98B" w14:textId="496D57F9" w:rsidR="00097EFB" w:rsidRPr="00427CB3" w:rsidRDefault="00097EFB" w:rsidP="00A05056">
            <w:pPr>
              <w:spacing w:line="12.95pt" w:lineRule="auto"/>
              <w:ind w:start="0.05pt"/>
              <w:rPr>
                <w:sz w:val="16"/>
                <w:szCs w:val="16"/>
              </w:rPr>
            </w:pPr>
          </w:p>
        </w:tc>
      </w:tr>
      <w:tr w:rsidR="00F75452" w14:paraId="7789D8E4" w14:textId="77777777" w:rsidTr="00A05056">
        <w:trPr>
          <w:trHeight w:val="653"/>
        </w:trPr>
        <w:tc>
          <w:tcPr>
            <w:tcW w:w="31.70pt" w:type="dxa"/>
            <w:vMerge/>
            <w:tcBorders>
              <w:top w:val="nil"/>
              <w:start w:val="single" w:sz="8" w:space="0" w:color="000000"/>
              <w:bottom w:val="single" w:sz="4" w:space="0" w:color="000000"/>
              <w:end w:val="single" w:sz="4" w:space="0" w:color="000000"/>
            </w:tcBorders>
          </w:tcPr>
          <w:p w14:paraId="33D1AC24" w14:textId="77777777" w:rsidR="00097EFB" w:rsidRPr="00427CB3" w:rsidRDefault="00097EFB" w:rsidP="00A05056">
            <w:pPr>
              <w:spacing w:after="8pt" w:line="12.95pt" w:lineRule="auto"/>
              <w:rPr>
                <w:sz w:val="16"/>
                <w:szCs w:val="16"/>
              </w:rPr>
            </w:pPr>
          </w:p>
        </w:tc>
        <w:tc>
          <w:tcPr>
            <w:tcW w:w="91.65pt" w:type="dxa"/>
            <w:vMerge/>
            <w:tcBorders>
              <w:top w:val="nil"/>
              <w:start w:val="single" w:sz="4" w:space="0" w:color="000000"/>
              <w:bottom w:val="single" w:sz="4" w:space="0" w:color="000000"/>
              <w:end w:val="single" w:sz="4" w:space="0" w:color="000000"/>
            </w:tcBorders>
          </w:tcPr>
          <w:p w14:paraId="0DC5AF62" w14:textId="77777777" w:rsidR="00097EFB" w:rsidRPr="00427CB3" w:rsidRDefault="00097EFB" w:rsidP="00A05056">
            <w:pPr>
              <w:spacing w:after="8pt" w:line="12.95pt" w:lineRule="auto"/>
              <w:rPr>
                <w:sz w:val="16"/>
                <w:szCs w:val="16"/>
              </w:rPr>
            </w:pPr>
          </w:p>
        </w:tc>
        <w:tc>
          <w:tcPr>
            <w:tcW w:w="85.05pt" w:type="dxa"/>
            <w:tcBorders>
              <w:top w:val="single" w:sz="4" w:space="0" w:color="000000"/>
              <w:start w:val="single" w:sz="4" w:space="0" w:color="000000"/>
              <w:bottom w:val="single" w:sz="4" w:space="0" w:color="000000"/>
              <w:end w:val="single" w:sz="4" w:space="0" w:color="000000"/>
            </w:tcBorders>
            <w:vAlign w:val="center"/>
          </w:tcPr>
          <w:p w14:paraId="73E5EEF5" w14:textId="46349C51" w:rsidR="00097EFB" w:rsidRPr="00427CB3" w:rsidRDefault="00097EFB" w:rsidP="00A05056">
            <w:pPr>
              <w:spacing w:line="12.95pt" w:lineRule="auto"/>
              <w:ind w:end="2.30pt"/>
              <w:jc w:val="center"/>
              <w:rPr>
                <w:sz w:val="16"/>
                <w:szCs w:val="16"/>
              </w:rPr>
            </w:pPr>
          </w:p>
        </w:tc>
        <w:tc>
          <w:tcPr>
            <w:tcW w:w="56.70pt" w:type="dxa"/>
            <w:tcBorders>
              <w:top w:val="single" w:sz="4" w:space="0" w:color="000000"/>
              <w:start w:val="single" w:sz="4" w:space="0" w:color="000000"/>
              <w:bottom w:val="single" w:sz="4" w:space="0" w:color="000000"/>
              <w:end w:val="single" w:sz="4" w:space="0" w:color="000000"/>
            </w:tcBorders>
            <w:vAlign w:val="center"/>
          </w:tcPr>
          <w:p w14:paraId="570D1B39" w14:textId="539F6E7A" w:rsidR="00097EFB" w:rsidRPr="00427CB3" w:rsidRDefault="00097EFB" w:rsidP="00A05056">
            <w:pPr>
              <w:spacing w:line="12.95pt" w:lineRule="auto"/>
              <w:ind w:end="2.35pt"/>
              <w:jc w:val="center"/>
              <w:rPr>
                <w:sz w:val="16"/>
                <w:szCs w:val="16"/>
              </w:rPr>
            </w:pPr>
          </w:p>
        </w:tc>
        <w:tc>
          <w:tcPr>
            <w:tcW w:w="37.40pt" w:type="dxa"/>
            <w:vMerge/>
            <w:tcBorders>
              <w:top w:val="nil"/>
              <w:start w:val="single" w:sz="4" w:space="0" w:color="000000"/>
              <w:bottom w:val="single" w:sz="4" w:space="0" w:color="000000"/>
              <w:end w:val="single" w:sz="4" w:space="0" w:color="000000"/>
            </w:tcBorders>
          </w:tcPr>
          <w:p w14:paraId="2CDA3B0A" w14:textId="77777777" w:rsidR="00097EFB" w:rsidRPr="00427CB3" w:rsidRDefault="00097EFB" w:rsidP="00A05056">
            <w:pPr>
              <w:spacing w:after="8pt" w:line="12.95pt" w:lineRule="auto"/>
              <w:rPr>
                <w:sz w:val="16"/>
                <w:szCs w:val="16"/>
              </w:rPr>
            </w:pPr>
          </w:p>
        </w:tc>
        <w:tc>
          <w:tcPr>
            <w:tcW w:w="61.85pt" w:type="dxa"/>
            <w:tcBorders>
              <w:top w:val="single" w:sz="4" w:space="0" w:color="000000"/>
              <w:start w:val="single" w:sz="4" w:space="0" w:color="000000"/>
              <w:bottom w:val="single" w:sz="4" w:space="0" w:color="000000"/>
              <w:end w:val="single" w:sz="4" w:space="0" w:color="000000"/>
            </w:tcBorders>
            <w:vAlign w:val="center"/>
          </w:tcPr>
          <w:p w14:paraId="4B17C699" w14:textId="6B5DB9E6" w:rsidR="00097EFB" w:rsidRPr="00427CB3" w:rsidRDefault="00097EFB" w:rsidP="00A05056">
            <w:pPr>
              <w:spacing w:line="12.95pt" w:lineRule="auto"/>
              <w:ind w:end="2.55pt"/>
              <w:jc w:val="center"/>
              <w:rPr>
                <w:sz w:val="16"/>
                <w:szCs w:val="16"/>
              </w:rPr>
            </w:pPr>
          </w:p>
        </w:tc>
        <w:tc>
          <w:tcPr>
            <w:tcW w:w="70.85pt" w:type="dxa"/>
            <w:tcBorders>
              <w:top w:val="single" w:sz="4" w:space="0" w:color="000000"/>
              <w:start w:val="single" w:sz="4" w:space="0" w:color="000000"/>
              <w:bottom w:val="single" w:sz="4" w:space="0" w:color="000000"/>
              <w:end w:val="single" w:sz="4" w:space="0" w:color="000000"/>
            </w:tcBorders>
            <w:vAlign w:val="center"/>
          </w:tcPr>
          <w:p w14:paraId="6A2ABEDC" w14:textId="5F1DC152" w:rsidR="00097EFB" w:rsidRPr="00427CB3" w:rsidRDefault="005A34FA" w:rsidP="00A05056">
            <w:pPr>
              <w:spacing w:line="12.95pt" w:lineRule="auto"/>
              <w:ind w:start="0.25pt"/>
              <w:rPr>
                <w:sz w:val="16"/>
                <w:szCs w:val="16"/>
              </w:rPr>
            </w:pPr>
            <w:r>
              <w:rPr>
                <w:sz w:val="16"/>
                <w:szCs w:val="16"/>
              </w:rPr>
              <w:t xml:space="preserve">            </w:t>
            </w:r>
          </w:p>
        </w:tc>
        <w:tc>
          <w:tcPr>
            <w:tcW w:w="70.90pt" w:type="dxa"/>
            <w:tcBorders>
              <w:top w:val="single" w:sz="4" w:space="0" w:color="000000"/>
              <w:start w:val="single" w:sz="4" w:space="0" w:color="000000"/>
              <w:bottom w:val="single" w:sz="4" w:space="0" w:color="000000"/>
              <w:end w:val="single" w:sz="8" w:space="0" w:color="000000"/>
            </w:tcBorders>
            <w:vAlign w:val="center"/>
          </w:tcPr>
          <w:p w14:paraId="04E8F19D" w14:textId="2F4B2162" w:rsidR="00097EFB" w:rsidRPr="00427CB3" w:rsidRDefault="00097EFB" w:rsidP="00A05056">
            <w:pPr>
              <w:spacing w:line="12.95pt" w:lineRule="auto"/>
              <w:ind w:start="0.05pt"/>
              <w:rPr>
                <w:sz w:val="16"/>
                <w:szCs w:val="16"/>
              </w:rPr>
            </w:pPr>
          </w:p>
        </w:tc>
      </w:tr>
      <w:tr w:rsidR="00F75452" w14:paraId="06F3EB5E" w14:textId="77777777" w:rsidTr="00A05056">
        <w:trPr>
          <w:trHeight w:val="425"/>
        </w:trPr>
        <w:tc>
          <w:tcPr>
            <w:tcW w:w="31.70pt" w:type="dxa"/>
            <w:tcBorders>
              <w:top w:val="single" w:sz="4" w:space="0" w:color="000000"/>
              <w:start w:val="single" w:sz="8" w:space="0" w:color="000000"/>
              <w:bottom w:val="single" w:sz="4" w:space="0" w:color="000000"/>
              <w:end w:val="single" w:sz="4" w:space="0" w:color="000000"/>
            </w:tcBorders>
            <w:vAlign w:val="center"/>
          </w:tcPr>
          <w:p w14:paraId="7E52A041" w14:textId="68C86F52" w:rsidR="00097EFB" w:rsidRPr="00427CB3" w:rsidRDefault="00B137DF" w:rsidP="00A05056">
            <w:pPr>
              <w:spacing w:line="12.95pt" w:lineRule="auto"/>
              <w:ind w:end="2.50pt"/>
              <w:jc w:val="center"/>
              <w:rPr>
                <w:sz w:val="16"/>
                <w:szCs w:val="16"/>
              </w:rPr>
            </w:pPr>
            <w:r>
              <w:rPr>
                <w:rFonts w:ascii="Times New Roman" w:eastAsia="Times New Roman" w:hAnsi="Times New Roman" w:cs="Times New Roman"/>
                <w:sz w:val="16"/>
                <w:szCs w:val="16"/>
              </w:rPr>
              <w:t>3</w:t>
            </w:r>
          </w:p>
        </w:tc>
        <w:tc>
          <w:tcPr>
            <w:tcW w:w="91.65pt" w:type="dxa"/>
            <w:tcBorders>
              <w:top w:val="single" w:sz="4" w:space="0" w:color="000000"/>
              <w:start w:val="single" w:sz="4" w:space="0" w:color="000000"/>
              <w:bottom w:val="single" w:sz="4" w:space="0" w:color="000000"/>
              <w:end w:val="nil"/>
            </w:tcBorders>
          </w:tcPr>
          <w:p w14:paraId="42DAE083" w14:textId="77777777" w:rsidR="00097EFB" w:rsidRPr="00427CB3" w:rsidRDefault="00097EFB" w:rsidP="00A05056">
            <w:pPr>
              <w:spacing w:after="8pt" w:line="12.95pt" w:lineRule="auto"/>
              <w:rPr>
                <w:sz w:val="16"/>
                <w:szCs w:val="16"/>
              </w:rPr>
            </w:pPr>
          </w:p>
        </w:tc>
        <w:tc>
          <w:tcPr>
            <w:tcW w:w="85.05pt" w:type="dxa"/>
            <w:tcBorders>
              <w:top w:val="single" w:sz="4" w:space="0" w:color="000000"/>
              <w:start w:val="nil"/>
              <w:bottom w:val="single" w:sz="4" w:space="0" w:color="000000"/>
              <w:end w:val="nil"/>
            </w:tcBorders>
          </w:tcPr>
          <w:p w14:paraId="61E3E804" w14:textId="77777777" w:rsidR="00097EFB" w:rsidRPr="00427CB3" w:rsidRDefault="00097EFB" w:rsidP="00A05056">
            <w:pPr>
              <w:spacing w:after="8pt" w:line="12.95pt" w:lineRule="auto"/>
              <w:rPr>
                <w:sz w:val="16"/>
                <w:szCs w:val="16"/>
              </w:rPr>
            </w:pPr>
          </w:p>
        </w:tc>
        <w:tc>
          <w:tcPr>
            <w:tcW w:w="155.95pt" w:type="dxa"/>
            <w:gridSpan w:val="3"/>
            <w:tcBorders>
              <w:top w:val="single" w:sz="4" w:space="0" w:color="000000"/>
              <w:start w:val="nil"/>
              <w:bottom w:val="single" w:sz="4" w:space="0" w:color="000000"/>
              <w:end w:val="nil"/>
            </w:tcBorders>
            <w:vAlign w:val="center"/>
          </w:tcPr>
          <w:p w14:paraId="7F48C6E7" w14:textId="77777777" w:rsidR="00097EFB" w:rsidRPr="00427CB3" w:rsidRDefault="005A34FA" w:rsidP="00A05056">
            <w:pPr>
              <w:spacing w:line="12.95pt" w:lineRule="auto"/>
              <w:ind w:start="11.25pt"/>
              <w:rPr>
                <w:sz w:val="16"/>
                <w:szCs w:val="16"/>
              </w:rPr>
            </w:pPr>
            <w:r w:rsidRPr="00427CB3">
              <w:rPr>
                <w:rFonts w:ascii="Times New Roman" w:eastAsia="Times New Roman" w:hAnsi="Times New Roman" w:cs="Times New Roman"/>
                <w:sz w:val="16"/>
                <w:szCs w:val="16"/>
              </w:rPr>
              <w:t xml:space="preserve">Usługa serwisowa / naprawa rolet   </w:t>
            </w:r>
          </w:p>
        </w:tc>
        <w:tc>
          <w:tcPr>
            <w:tcW w:w="70.85pt" w:type="dxa"/>
            <w:tcBorders>
              <w:top w:val="single" w:sz="4" w:space="0" w:color="000000"/>
              <w:start w:val="nil"/>
              <w:bottom w:val="single" w:sz="4" w:space="0" w:color="000000"/>
              <w:end w:val="nil"/>
            </w:tcBorders>
          </w:tcPr>
          <w:p w14:paraId="260389E0" w14:textId="77777777" w:rsidR="00097EFB" w:rsidRPr="00427CB3" w:rsidRDefault="00097EFB" w:rsidP="00A05056">
            <w:pPr>
              <w:spacing w:after="8pt" w:line="12.95pt" w:lineRule="auto"/>
              <w:rPr>
                <w:sz w:val="16"/>
                <w:szCs w:val="16"/>
              </w:rPr>
            </w:pPr>
          </w:p>
        </w:tc>
        <w:tc>
          <w:tcPr>
            <w:tcW w:w="70.90pt" w:type="dxa"/>
            <w:tcBorders>
              <w:top w:val="single" w:sz="4" w:space="0" w:color="000000"/>
              <w:start w:val="nil"/>
              <w:bottom w:val="single" w:sz="4" w:space="0" w:color="000000"/>
              <w:end w:val="single" w:sz="8" w:space="0" w:color="000000"/>
            </w:tcBorders>
          </w:tcPr>
          <w:p w14:paraId="70CD16E3" w14:textId="77777777" w:rsidR="00097EFB" w:rsidRPr="00427CB3" w:rsidRDefault="00097EFB" w:rsidP="00A05056">
            <w:pPr>
              <w:spacing w:after="8pt" w:line="12.95pt" w:lineRule="auto"/>
              <w:rPr>
                <w:sz w:val="16"/>
                <w:szCs w:val="16"/>
              </w:rPr>
            </w:pPr>
          </w:p>
        </w:tc>
      </w:tr>
      <w:tr w:rsidR="00F75452" w14:paraId="156CC252" w14:textId="77777777" w:rsidTr="00A05056">
        <w:trPr>
          <w:trHeight w:val="432"/>
        </w:trPr>
        <w:tc>
          <w:tcPr>
            <w:tcW w:w="31.70pt" w:type="dxa"/>
            <w:tcBorders>
              <w:top w:val="single" w:sz="4" w:space="0" w:color="000000"/>
              <w:start w:val="single" w:sz="8" w:space="0" w:color="000000"/>
              <w:bottom w:val="single" w:sz="4" w:space="0" w:color="000000"/>
              <w:end w:val="single" w:sz="4" w:space="0" w:color="000000"/>
            </w:tcBorders>
            <w:vAlign w:val="center"/>
          </w:tcPr>
          <w:p w14:paraId="56993403" w14:textId="77777777" w:rsidR="00097EFB" w:rsidRPr="00427CB3" w:rsidRDefault="005A34FA" w:rsidP="00A05056">
            <w:pPr>
              <w:spacing w:line="12.95pt" w:lineRule="auto"/>
              <w:ind w:end="0.35pt"/>
              <w:jc w:val="center"/>
              <w:rPr>
                <w:sz w:val="16"/>
                <w:szCs w:val="16"/>
              </w:rPr>
            </w:pPr>
            <w:r w:rsidRPr="00427CB3">
              <w:rPr>
                <w:rFonts w:ascii="Times New Roman" w:eastAsia="Times New Roman" w:hAnsi="Times New Roman" w:cs="Times New Roman"/>
                <w:sz w:val="16"/>
                <w:szCs w:val="16"/>
              </w:rPr>
              <w:t xml:space="preserve">  </w:t>
            </w:r>
          </w:p>
        </w:tc>
        <w:tc>
          <w:tcPr>
            <w:tcW w:w="91.65pt" w:type="dxa"/>
            <w:tcBorders>
              <w:top w:val="single" w:sz="4" w:space="0" w:color="000000"/>
              <w:start w:val="single" w:sz="4" w:space="0" w:color="000000"/>
              <w:bottom w:val="single" w:sz="4" w:space="0" w:color="000000"/>
              <w:end w:val="single" w:sz="4" w:space="0" w:color="000000"/>
            </w:tcBorders>
            <w:vAlign w:val="center"/>
          </w:tcPr>
          <w:p w14:paraId="4E6D4024" w14:textId="77777777" w:rsidR="00097EFB" w:rsidRPr="00427CB3" w:rsidRDefault="005A34FA" w:rsidP="00A05056">
            <w:pPr>
              <w:spacing w:line="12.95pt" w:lineRule="auto"/>
              <w:ind w:start="0.70pt"/>
              <w:jc w:val="center"/>
              <w:rPr>
                <w:sz w:val="16"/>
                <w:szCs w:val="16"/>
              </w:rPr>
            </w:pPr>
            <w:r w:rsidRPr="00427CB3">
              <w:rPr>
                <w:rFonts w:ascii="Times New Roman" w:eastAsia="Times New Roman" w:hAnsi="Times New Roman" w:cs="Times New Roman"/>
                <w:sz w:val="16"/>
                <w:szCs w:val="16"/>
              </w:rPr>
              <w:t xml:space="preserve">wymiana mechanizmu </w:t>
            </w:r>
          </w:p>
        </w:tc>
        <w:tc>
          <w:tcPr>
            <w:tcW w:w="85.05pt" w:type="dxa"/>
            <w:tcBorders>
              <w:top w:val="single" w:sz="4" w:space="0" w:color="000000"/>
              <w:start w:val="single" w:sz="4" w:space="0" w:color="000000"/>
              <w:bottom w:val="single" w:sz="4" w:space="0" w:color="000000"/>
              <w:end w:val="single" w:sz="4" w:space="0" w:color="000000"/>
            </w:tcBorders>
            <w:vAlign w:val="center"/>
          </w:tcPr>
          <w:p w14:paraId="504271E1" w14:textId="4E97C47C" w:rsidR="00097EFB" w:rsidRPr="00427CB3" w:rsidRDefault="005A34FA" w:rsidP="00A05056">
            <w:pPr>
              <w:spacing w:line="12.95pt" w:lineRule="auto"/>
              <w:ind w:end="2.20pt"/>
              <w:jc w:val="center"/>
              <w:rPr>
                <w:sz w:val="16"/>
                <w:szCs w:val="16"/>
              </w:rPr>
            </w:pPr>
            <w:r w:rsidRPr="00427CB3">
              <w:rPr>
                <w:rFonts w:ascii="Times New Roman" w:eastAsia="Times New Roman" w:hAnsi="Times New Roman" w:cs="Times New Roman"/>
                <w:sz w:val="16"/>
                <w:szCs w:val="16"/>
              </w:rPr>
              <w:t xml:space="preserve">do </w:t>
            </w:r>
            <w:r w:rsidR="00B137DF">
              <w:rPr>
                <w:rFonts w:ascii="Times New Roman" w:eastAsia="Times New Roman" w:hAnsi="Times New Roman" w:cs="Times New Roman"/>
                <w:sz w:val="16"/>
                <w:szCs w:val="16"/>
              </w:rPr>
              <w:t>200</w:t>
            </w:r>
          </w:p>
        </w:tc>
        <w:tc>
          <w:tcPr>
            <w:tcW w:w="56.70pt" w:type="dxa"/>
            <w:tcBorders>
              <w:top w:val="single" w:sz="4" w:space="0" w:color="000000"/>
              <w:start w:val="single" w:sz="4" w:space="0" w:color="000000"/>
              <w:bottom w:val="single" w:sz="4" w:space="0" w:color="000000"/>
              <w:end w:val="single" w:sz="4" w:space="0" w:color="000000"/>
            </w:tcBorders>
            <w:vAlign w:val="center"/>
          </w:tcPr>
          <w:p w14:paraId="2017A58C" w14:textId="265E2832" w:rsidR="00097EFB" w:rsidRPr="00427CB3" w:rsidRDefault="00097EFB" w:rsidP="00A05056">
            <w:pPr>
              <w:spacing w:line="12.95pt" w:lineRule="auto"/>
              <w:ind w:end="2.25pt"/>
              <w:jc w:val="center"/>
              <w:rPr>
                <w:sz w:val="16"/>
                <w:szCs w:val="16"/>
              </w:rPr>
            </w:pPr>
          </w:p>
        </w:tc>
        <w:tc>
          <w:tcPr>
            <w:tcW w:w="37.40pt" w:type="dxa"/>
            <w:tcBorders>
              <w:top w:val="single" w:sz="4" w:space="0" w:color="000000"/>
              <w:start w:val="single" w:sz="4" w:space="0" w:color="000000"/>
              <w:bottom w:val="single" w:sz="4" w:space="0" w:color="000000"/>
              <w:end w:val="single" w:sz="4" w:space="0" w:color="000000"/>
            </w:tcBorders>
            <w:vAlign w:val="center"/>
          </w:tcPr>
          <w:p w14:paraId="4636B969" w14:textId="77777777" w:rsidR="00097EFB" w:rsidRPr="00427CB3" w:rsidRDefault="005A34FA" w:rsidP="00A05056">
            <w:pPr>
              <w:spacing w:line="12.95pt" w:lineRule="auto"/>
              <w:ind w:end="2.45pt"/>
              <w:jc w:val="center"/>
              <w:rPr>
                <w:sz w:val="16"/>
                <w:szCs w:val="16"/>
              </w:rPr>
            </w:pPr>
            <w:r w:rsidRPr="00427CB3">
              <w:rPr>
                <w:rFonts w:ascii="Times New Roman" w:eastAsia="Times New Roman" w:hAnsi="Times New Roman" w:cs="Times New Roman"/>
                <w:sz w:val="16"/>
                <w:szCs w:val="16"/>
              </w:rPr>
              <w:t>zł/</w:t>
            </w:r>
            <w:proofErr w:type="spellStart"/>
            <w:r w:rsidRPr="00427CB3">
              <w:rPr>
                <w:rFonts w:ascii="Times New Roman" w:eastAsia="Times New Roman" w:hAnsi="Times New Roman" w:cs="Times New Roman"/>
                <w:sz w:val="16"/>
                <w:szCs w:val="16"/>
              </w:rPr>
              <w:t>kpl</w:t>
            </w:r>
            <w:proofErr w:type="spellEnd"/>
            <w:r w:rsidRPr="00427CB3">
              <w:rPr>
                <w:rFonts w:ascii="Times New Roman" w:eastAsia="Times New Roman" w:hAnsi="Times New Roman" w:cs="Times New Roman"/>
                <w:sz w:val="16"/>
                <w:szCs w:val="16"/>
              </w:rPr>
              <w:t xml:space="preserve"> </w:t>
            </w:r>
          </w:p>
        </w:tc>
        <w:tc>
          <w:tcPr>
            <w:tcW w:w="61.85pt" w:type="dxa"/>
            <w:tcBorders>
              <w:top w:val="single" w:sz="4" w:space="0" w:color="000000"/>
              <w:start w:val="single" w:sz="4" w:space="0" w:color="000000"/>
              <w:bottom w:val="single" w:sz="4" w:space="0" w:color="000000"/>
              <w:end w:val="single" w:sz="4" w:space="0" w:color="000000"/>
            </w:tcBorders>
            <w:vAlign w:val="center"/>
          </w:tcPr>
          <w:p w14:paraId="3C73CAE9" w14:textId="77777777" w:rsidR="00097EFB" w:rsidRPr="00427CB3" w:rsidRDefault="005A34FA" w:rsidP="00A05056">
            <w:pPr>
              <w:spacing w:line="12.95pt" w:lineRule="auto"/>
              <w:ind w:end="2.40pt"/>
              <w:jc w:val="center"/>
              <w:rPr>
                <w:sz w:val="16"/>
                <w:szCs w:val="16"/>
              </w:rPr>
            </w:pPr>
            <w:r w:rsidRPr="00427CB3">
              <w:rPr>
                <w:rFonts w:ascii="Times New Roman" w:eastAsia="Times New Roman" w:hAnsi="Times New Roman" w:cs="Times New Roman"/>
                <w:sz w:val="16"/>
                <w:szCs w:val="16"/>
              </w:rPr>
              <w:t xml:space="preserve">40 </w:t>
            </w:r>
          </w:p>
        </w:tc>
        <w:tc>
          <w:tcPr>
            <w:tcW w:w="70.85pt" w:type="dxa"/>
            <w:tcBorders>
              <w:top w:val="single" w:sz="4" w:space="0" w:color="000000"/>
              <w:start w:val="single" w:sz="4" w:space="0" w:color="000000"/>
              <w:bottom w:val="single" w:sz="4" w:space="0" w:color="000000"/>
              <w:end w:val="single" w:sz="4" w:space="0" w:color="000000"/>
            </w:tcBorders>
          </w:tcPr>
          <w:p w14:paraId="413C1759" w14:textId="6FFF4EAA" w:rsidR="00097EFB" w:rsidRPr="00427CB3" w:rsidRDefault="00097EFB" w:rsidP="00A05056">
            <w:pPr>
              <w:spacing w:line="12.95pt" w:lineRule="auto"/>
              <w:ind w:end="2.55pt"/>
              <w:jc w:val="end"/>
              <w:rPr>
                <w:sz w:val="16"/>
                <w:szCs w:val="16"/>
              </w:rPr>
            </w:pPr>
          </w:p>
        </w:tc>
        <w:tc>
          <w:tcPr>
            <w:tcW w:w="70.90pt" w:type="dxa"/>
            <w:tcBorders>
              <w:top w:val="single" w:sz="4" w:space="0" w:color="000000"/>
              <w:start w:val="single" w:sz="4" w:space="0" w:color="000000"/>
              <w:bottom w:val="single" w:sz="4" w:space="0" w:color="000000"/>
              <w:end w:val="single" w:sz="8" w:space="0" w:color="000000"/>
            </w:tcBorders>
          </w:tcPr>
          <w:p w14:paraId="39588ED8" w14:textId="4AF29049" w:rsidR="00097EFB" w:rsidRPr="00427CB3" w:rsidRDefault="00097EFB" w:rsidP="00A05056">
            <w:pPr>
              <w:spacing w:line="12.95pt" w:lineRule="auto"/>
              <w:ind w:end="2.40pt"/>
              <w:jc w:val="end"/>
              <w:rPr>
                <w:sz w:val="16"/>
                <w:szCs w:val="16"/>
              </w:rPr>
            </w:pPr>
          </w:p>
        </w:tc>
      </w:tr>
      <w:tr w:rsidR="00F75452" w14:paraId="0BA4048F" w14:textId="77777777" w:rsidTr="00A05056">
        <w:trPr>
          <w:trHeight w:val="427"/>
        </w:trPr>
        <w:tc>
          <w:tcPr>
            <w:tcW w:w="31.70pt" w:type="dxa"/>
            <w:tcBorders>
              <w:top w:val="single" w:sz="4" w:space="0" w:color="000000"/>
              <w:start w:val="single" w:sz="8" w:space="0" w:color="000000"/>
              <w:bottom w:val="single" w:sz="8" w:space="0" w:color="000000"/>
              <w:end w:val="single" w:sz="4" w:space="0" w:color="000000"/>
            </w:tcBorders>
            <w:vAlign w:val="center"/>
          </w:tcPr>
          <w:p w14:paraId="08679311" w14:textId="77777777" w:rsidR="00097EFB" w:rsidRPr="00427CB3" w:rsidRDefault="005A34FA" w:rsidP="00A05056">
            <w:pPr>
              <w:spacing w:line="12.95pt" w:lineRule="auto"/>
              <w:ind w:end="0.35pt"/>
              <w:jc w:val="center"/>
              <w:rPr>
                <w:sz w:val="16"/>
                <w:szCs w:val="16"/>
              </w:rPr>
            </w:pPr>
            <w:r w:rsidRPr="00427CB3">
              <w:rPr>
                <w:rFonts w:ascii="Times New Roman" w:eastAsia="Times New Roman" w:hAnsi="Times New Roman" w:cs="Times New Roman"/>
                <w:sz w:val="16"/>
                <w:szCs w:val="16"/>
              </w:rPr>
              <w:t xml:space="preserve">  </w:t>
            </w:r>
          </w:p>
        </w:tc>
        <w:tc>
          <w:tcPr>
            <w:tcW w:w="91.65pt" w:type="dxa"/>
            <w:tcBorders>
              <w:top w:val="single" w:sz="4" w:space="0" w:color="000000"/>
              <w:start w:val="single" w:sz="4" w:space="0" w:color="000000"/>
              <w:bottom w:val="single" w:sz="8" w:space="0" w:color="000000"/>
              <w:end w:val="single" w:sz="4" w:space="0" w:color="000000"/>
            </w:tcBorders>
            <w:vAlign w:val="center"/>
          </w:tcPr>
          <w:p w14:paraId="0881AD66" w14:textId="77777777" w:rsidR="00097EFB" w:rsidRPr="00427CB3" w:rsidRDefault="005A34FA" w:rsidP="00A05056">
            <w:pPr>
              <w:spacing w:line="12.95pt" w:lineRule="auto"/>
              <w:ind w:start="16.10pt"/>
              <w:rPr>
                <w:sz w:val="16"/>
                <w:szCs w:val="16"/>
              </w:rPr>
            </w:pPr>
            <w:r w:rsidRPr="00427CB3">
              <w:rPr>
                <w:rFonts w:ascii="Times New Roman" w:eastAsia="Times New Roman" w:hAnsi="Times New Roman" w:cs="Times New Roman"/>
                <w:sz w:val="16"/>
                <w:szCs w:val="16"/>
              </w:rPr>
              <w:t xml:space="preserve">wymiana tkaniny </w:t>
            </w:r>
          </w:p>
        </w:tc>
        <w:tc>
          <w:tcPr>
            <w:tcW w:w="85.05pt" w:type="dxa"/>
            <w:tcBorders>
              <w:top w:val="single" w:sz="4" w:space="0" w:color="000000"/>
              <w:start w:val="single" w:sz="4" w:space="0" w:color="000000"/>
              <w:bottom w:val="single" w:sz="8" w:space="0" w:color="000000"/>
              <w:end w:val="single" w:sz="4" w:space="0" w:color="000000"/>
            </w:tcBorders>
            <w:vAlign w:val="center"/>
          </w:tcPr>
          <w:p w14:paraId="71E5DAB3" w14:textId="3F21164E" w:rsidR="00097EFB" w:rsidRPr="00427CB3" w:rsidRDefault="005A34FA" w:rsidP="00A05056">
            <w:pPr>
              <w:spacing w:line="12.95pt" w:lineRule="auto"/>
              <w:ind w:end="2.25pt"/>
              <w:jc w:val="center"/>
              <w:rPr>
                <w:sz w:val="16"/>
                <w:szCs w:val="16"/>
              </w:rPr>
            </w:pPr>
            <w:r w:rsidRPr="00427CB3">
              <w:rPr>
                <w:rFonts w:ascii="Times New Roman" w:eastAsia="Times New Roman" w:hAnsi="Times New Roman" w:cs="Times New Roman"/>
                <w:sz w:val="16"/>
                <w:szCs w:val="16"/>
              </w:rPr>
              <w:t xml:space="preserve">do </w:t>
            </w:r>
            <w:r w:rsidR="00B137DF">
              <w:rPr>
                <w:rFonts w:ascii="Times New Roman" w:eastAsia="Times New Roman" w:hAnsi="Times New Roman" w:cs="Times New Roman"/>
                <w:sz w:val="16"/>
                <w:szCs w:val="16"/>
              </w:rPr>
              <w:t>200</w:t>
            </w:r>
          </w:p>
        </w:tc>
        <w:tc>
          <w:tcPr>
            <w:tcW w:w="56.70pt" w:type="dxa"/>
            <w:tcBorders>
              <w:top w:val="single" w:sz="4" w:space="0" w:color="000000"/>
              <w:start w:val="single" w:sz="4" w:space="0" w:color="000000"/>
              <w:bottom w:val="single" w:sz="8" w:space="0" w:color="000000"/>
              <w:end w:val="single" w:sz="4" w:space="0" w:color="000000"/>
            </w:tcBorders>
            <w:vAlign w:val="center"/>
          </w:tcPr>
          <w:p w14:paraId="1A03EB28" w14:textId="0538D2E5" w:rsidR="00097EFB" w:rsidRPr="00427CB3" w:rsidRDefault="00097EFB" w:rsidP="00A05056">
            <w:pPr>
              <w:spacing w:line="12.95pt" w:lineRule="auto"/>
              <w:ind w:end="2.40pt"/>
              <w:jc w:val="center"/>
              <w:rPr>
                <w:sz w:val="16"/>
                <w:szCs w:val="16"/>
              </w:rPr>
            </w:pPr>
          </w:p>
        </w:tc>
        <w:tc>
          <w:tcPr>
            <w:tcW w:w="37.40pt" w:type="dxa"/>
            <w:tcBorders>
              <w:top w:val="single" w:sz="4" w:space="0" w:color="000000"/>
              <w:start w:val="single" w:sz="4" w:space="0" w:color="000000"/>
              <w:bottom w:val="single" w:sz="8" w:space="0" w:color="000000"/>
              <w:end w:val="single" w:sz="4" w:space="0" w:color="000000"/>
            </w:tcBorders>
            <w:vAlign w:val="center"/>
          </w:tcPr>
          <w:p w14:paraId="23612730" w14:textId="77777777" w:rsidR="00097EFB" w:rsidRPr="00427CB3" w:rsidRDefault="005A34FA" w:rsidP="00A05056">
            <w:pPr>
              <w:spacing w:line="12.95pt" w:lineRule="auto"/>
              <w:ind w:end="2.25pt"/>
              <w:jc w:val="center"/>
              <w:rPr>
                <w:sz w:val="16"/>
                <w:szCs w:val="16"/>
              </w:rPr>
            </w:pPr>
            <w:r w:rsidRPr="00427CB3">
              <w:rPr>
                <w:rFonts w:ascii="Times New Roman" w:eastAsia="Times New Roman" w:hAnsi="Times New Roman" w:cs="Times New Roman"/>
                <w:sz w:val="16"/>
                <w:szCs w:val="16"/>
              </w:rPr>
              <w:t xml:space="preserve">zł/m2 </w:t>
            </w:r>
          </w:p>
        </w:tc>
        <w:tc>
          <w:tcPr>
            <w:tcW w:w="61.85pt" w:type="dxa"/>
            <w:tcBorders>
              <w:top w:val="single" w:sz="4" w:space="0" w:color="000000"/>
              <w:start w:val="single" w:sz="4" w:space="0" w:color="000000"/>
              <w:bottom w:val="single" w:sz="8" w:space="0" w:color="000000"/>
              <w:end w:val="single" w:sz="4" w:space="0" w:color="000000"/>
            </w:tcBorders>
            <w:vAlign w:val="center"/>
          </w:tcPr>
          <w:p w14:paraId="6129251E" w14:textId="77777777" w:rsidR="00097EFB" w:rsidRPr="00427CB3" w:rsidRDefault="005A34FA" w:rsidP="00A05056">
            <w:pPr>
              <w:spacing w:line="12.95pt" w:lineRule="auto"/>
              <w:ind w:end="2.45pt"/>
              <w:jc w:val="center"/>
              <w:rPr>
                <w:sz w:val="16"/>
                <w:szCs w:val="16"/>
              </w:rPr>
            </w:pPr>
            <w:r w:rsidRPr="00427CB3">
              <w:rPr>
                <w:rFonts w:ascii="Times New Roman" w:eastAsia="Times New Roman" w:hAnsi="Times New Roman" w:cs="Times New Roman"/>
                <w:sz w:val="16"/>
                <w:szCs w:val="16"/>
              </w:rPr>
              <w:t xml:space="preserve">35 </w:t>
            </w:r>
          </w:p>
        </w:tc>
        <w:tc>
          <w:tcPr>
            <w:tcW w:w="70.85pt" w:type="dxa"/>
            <w:tcBorders>
              <w:top w:val="single" w:sz="4" w:space="0" w:color="000000"/>
              <w:start w:val="single" w:sz="4" w:space="0" w:color="000000"/>
              <w:bottom w:val="single" w:sz="8" w:space="0" w:color="000000"/>
              <w:end w:val="single" w:sz="4" w:space="0" w:color="000000"/>
            </w:tcBorders>
          </w:tcPr>
          <w:p w14:paraId="0281D116" w14:textId="3079C7CB" w:rsidR="00097EFB" w:rsidRPr="00427CB3" w:rsidRDefault="00097EFB" w:rsidP="00A05056">
            <w:pPr>
              <w:spacing w:line="12.95pt" w:lineRule="auto"/>
              <w:ind w:end="2.55pt"/>
              <w:jc w:val="end"/>
              <w:rPr>
                <w:sz w:val="16"/>
                <w:szCs w:val="16"/>
              </w:rPr>
            </w:pPr>
          </w:p>
        </w:tc>
        <w:tc>
          <w:tcPr>
            <w:tcW w:w="70.90pt" w:type="dxa"/>
            <w:tcBorders>
              <w:top w:val="single" w:sz="4" w:space="0" w:color="000000"/>
              <w:start w:val="single" w:sz="4" w:space="0" w:color="000000"/>
              <w:bottom w:val="single" w:sz="8" w:space="0" w:color="000000"/>
              <w:end w:val="single" w:sz="8" w:space="0" w:color="000000"/>
            </w:tcBorders>
          </w:tcPr>
          <w:p w14:paraId="493EDCA8" w14:textId="56961CAE" w:rsidR="00097EFB" w:rsidRPr="00427CB3" w:rsidRDefault="00097EFB" w:rsidP="00A05056">
            <w:pPr>
              <w:spacing w:line="12.95pt" w:lineRule="auto"/>
              <w:ind w:end="2.40pt"/>
              <w:jc w:val="end"/>
              <w:rPr>
                <w:sz w:val="16"/>
                <w:szCs w:val="16"/>
              </w:rPr>
            </w:pPr>
          </w:p>
        </w:tc>
      </w:tr>
      <w:tr w:rsidR="00F75452" w14:paraId="592BC3F8" w14:textId="77777777" w:rsidTr="00A05056">
        <w:trPr>
          <w:trHeight w:val="307"/>
        </w:trPr>
        <w:tc>
          <w:tcPr>
            <w:tcW w:w="31.70pt" w:type="dxa"/>
            <w:vMerge w:val="restart"/>
            <w:tcBorders>
              <w:top w:val="single" w:sz="8" w:space="0" w:color="000000"/>
              <w:start w:val="nil"/>
              <w:bottom w:val="nil"/>
              <w:end w:val="nil"/>
            </w:tcBorders>
          </w:tcPr>
          <w:p w14:paraId="2E4F9F2B" w14:textId="77777777" w:rsidR="00097EFB" w:rsidRPr="00427CB3" w:rsidRDefault="00097EFB" w:rsidP="00A05056">
            <w:pPr>
              <w:spacing w:after="8pt" w:line="12.95pt" w:lineRule="auto"/>
              <w:rPr>
                <w:sz w:val="16"/>
                <w:szCs w:val="16"/>
              </w:rPr>
            </w:pPr>
          </w:p>
        </w:tc>
        <w:tc>
          <w:tcPr>
            <w:tcW w:w="91.65pt" w:type="dxa"/>
            <w:vMerge w:val="restart"/>
            <w:tcBorders>
              <w:top w:val="single" w:sz="8" w:space="0" w:color="000000"/>
              <w:start w:val="nil"/>
              <w:bottom w:val="nil"/>
              <w:end w:val="nil"/>
            </w:tcBorders>
          </w:tcPr>
          <w:p w14:paraId="3F99F775" w14:textId="77777777" w:rsidR="00097EFB" w:rsidRPr="00427CB3" w:rsidRDefault="00097EFB" w:rsidP="00A05056">
            <w:pPr>
              <w:spacing w:after="8pt" w:line="12.95pt" w:lineRule="auto"/>
              <w:rPr>
                <w:sz w:val="16"/>
                <w:szCs w:val="16"/>
              </w:rPr>
            </w:pPr>
          </w:p>
        </w:tc>
        <w:tc>
          <w:tcPr>
            <w:tcW w:w="85.05pt" w:type="dxa"/>
            <w:vMerge w:val="restart"/>
            <w:tcBorders>
              <w:top w:val="single" w:sz="8" w:space="0" w:color="000000"/>
              <w:start w:val="nil"/>
              <w:bottom w:val="nil"/>
              <w:end w:val="nil"/>
            </w:tcBorders>
          </w:tcPr>
          <w:p w14:paraId="10B71E3F" w14:textId="77777777" w:rsidR="00097EFB" w:rsidRPr="00427CB3" w:rsidRDefault="00097EFB" w:rsidP="00A05056">
            <w:pPr>
              <w:spacing w:after="8pt" w:line="12.95pt" w:lineRule="auto"/>
              <w:rPr>
                <w:sz w:val="16"/>
                <w:szCs w:val="16"/>
              </w:rPr>
            </w:pPr>
          </w:p>
        </w:tc>
        <w:tc>
          <w:tcPr>
            <w:tcW w:w="155.95pt" w:type="dxa"/>
            <w:gridSpan w:val="3"/>
            <w:vMerge w:val="restart"/>
            <w:tcBorders>
              <w:top w:val="single" w:sz="8" w:space="0" w:color="000000"/>
              <w:start w:val="nil"/>
              <w:bottom w:val="nil"/>
              <w:end w:val="nil"/>
            </w:tcBorders>
          </w:tcPr>
          <w:p w14:paraId="5C100916" w14:textId="77777777" w:rsidR="00097EFB" w:rsidRPr="00427CB3" w:rsidRDefault="005A34FA" w:rsidP="00A05056">
            <w:pPr>
              <w:spacing w:line="12.95pt" w:lineRule="auto"/>
              <w:ind w:start="29.70pt" w:end="69.65pt" w:hanging="14.65pt"/>
              <w:jc w:val="end"/>
              <w:rPr>
                <w:sz w:val="16"/>
                <w:szCs w:val="16"/>
              </w:rPr>
            </w:pPr>
            <w:r w:rsidRPr="00427CB3">
              <w:rPr>
                <w:sz w:val="16"/>
                <w:szCs w:val="16"/>
              </w:rPr>
              <w:t>Suma</w:t>
            </w:r>
          </w:p>
        </w:tc>
        <w:tc>
          <w:tcPr>
            <w:tcW w:w="70.85pt" w:type="dxa"/>
            <w:vMerge w:val="restart"/>
            <w:tcBorders>
              <w:top w:val="single" w:sz="8" w:space="0" w:color="000000"/>
              <w:start w:val="nil"/>
              <w:bottom w:val="nil"/>
              <w:end w:val="nil"/>
            </w:tcBorders>
          </w:tcPr>
          <w:p w14:paraId="6E3985A7" w14:textId="77777777" w:rsidR="00097EFB" w:rsidRPr="00427CB3" w:rsidRDefault="00097EFB" w:rsidP="00A05056">
            <w:pPr>
              <w:spacing w:after="8pt" w:line="12.95pt" w:lineRule="auto"/>
              <w:rPr>
                <w:sz w:val="16"/>
                <w:szCs w:val="16"/>
              </w:rPr>
            </w:pPr>
          </w:p>
        </w:tc>
        <w:tc>
          <w:tcPr>
            <w:tcW w:w="70.90pt" w:type="dxa"/>
            <w:tcBorders>
              <w:top w:val="single" w:sz="8" w:space="0" w:color="000000"/>
              <w:start w:val="single" w:sz="4" w:space="0" w:color="000000"/>
              <w:bottom w:val="single" w:sz="4" w:space="0" w:color="000000"/>
              <w:end w:val="single" w:sz="4" w:space="0" w:color="000000"/>
            </w:tcBorders>
          </w:tcPr>
          <w:p w14:paraId="2FC950C1" w14:textId="57D72915" w:rsidR="00097EFB" w:rsidRPr="00427CB3" w:rsidRDefault="00097EFB" w:rsidP="00A05056">
            <w:pPr>
              <w:spacing w:line="12.95pt" w:lineRule="auto"/>
              <w:ind w:start="4.55pt"/>
              <w:rPr>
                <w:sz w:val="16"/>
                <w:szCs w:val="16"/>
              </w:rPr>
            </w:pPr>
          </w:p>
        </w:tc>
      </w:tr>
      <w:tr w:rsidR="00F75452" w14:paraId="6780A01D" w14:textId="77777777" w:rsidTr="00A05056">
        <w:trPr>
          <w:trHeight w:val="295"/>
        </w:trPr>
        <w:tc>
          <w:tcPr>
            <w:tcW w:w="31.70pt" w:type="dxa"/>
            <w:vMerge/>
            <w:tcBorders>
              <w:top w:val="nil"/>
              <w:start w:val="nil"/>
              <w:bottom w:val="nil"/>
              <w:end w:val="nil"/>
            </w:tcBorders>
          </w:tcPr>
          <w:p w14:paraId="7F09E259" w14:textId="77777777" w:rsidR="00097EFB" w:rsidRPr="00427CB3" w:rsidRDefault="00097EFB" w:rsidP="00A05056">
            <w:pPr>
              <w:spacing w:after="8pt" w:line="12.95pt" w:lineRule="auto"/>
              <w:rPr>
                <w:sz w:val="16"/>
                <w:szCs w:val="16"/>
              </w:rPr>
            </w:pPr>
          </w:p>
        </w:tc>
        <w:tc>
          <w:tcPr>
            <w:tcW w:w="91.65pt" w:type="dxa"/>
            <w:vMerge/>
            <w:tcBorders>
              <w:top w:val="nil"/>
              <w:start w:val="nil"/>
              <w:bottom w:val="nil"/>
              <w:end w:val="nil"/>
            </w:tcBorders>
          </w:tcPr>
          <w:p w14:paraId="393D67B2" w14:textId="77777777" w:rsidR="00097EFB" w:rsidRPr="00427CB3" w:rsidRDefault="00097EFB" w:rsidP="00A05056">
            <w:pPr>
              <w:spacing w:after="8pt" w:line="12.95pt" w:lineRule="auto"/>
              <w:rPr>
                <w:sz w:val="16"/>
                <w:szCs w:val="16"/>
              </w:rPr>
            </w:pPr>
          </w:p>
        </w:tc>
        <w:tc>
          <w:tcPr>
            <w:tcW w:w="85.05pt" w:type="dxa"/>
            <w:vMerge/>
            <w:tcBorders>
              <w:top w:val="nil"/>
              <w:start w:val="nil"/>
              <w:bottom w:val="nil"/>
              <w:end w:val="nil"/>
            </w:tcBorders>
          </w:tcPr>
          <w:p w14:paraId="03BFD8C8" w14:textId="77777777" w:rsidR="00097EFB" w:rsidRPr="00427CB3" w:rsidRDefault="00097EFB" w:rsidP="00A05056">
            <w:pPr>
              <w:spacing w:after="8pt" w:line="12.95pt" w:lineRule="auto"/>
              <w:rPr>
                <w:sz w:val="16"/>
                <w:szCs w:val="16"/>
              </w:rPr>
            </w:pPr>
          </w:p>
        </w:tc>
        <w:tc>
          <w:tcPr>
            <w:tcW w:w="155.95pt" w:type="dxa"/>
            <w:gridSpan w:val="3"/>
            <w:vMerge/>
            <w:tcBorders>
              <w:top w:val="nil"/>
              <w:start w:val="nil"/>
              <w:bottom w:val="nil"/>
              <w:end w:val="nil"/>
            </w:tcBorders>
          </w:tcPr>
          <w:p w14:paraId="71EC1E36" w14:textId="77777777" w:rsidR="00097EFB" w:rsidRPr="00427CB3" w:rsidRDefault="00097EFB" w:rsidP="00A05056">
            <w:pPr>
              <w:spacing w:after="8pt" w:line="12.95pt" w:lineRule="auto"/>
              <w:rPr>
                <w:sz w:val="16"/>
                <w:szCs w:val="16"/>
              </w:rPr>
            </w:pPr>
          </w:p>
        </w:tc>
        <w:tc>
          <w:tcPr>
            <w:tcW w:w="70.85pt" w:type="dxa"/>
            <w:vMerge/>
            <w:tcBorders>
              <w:top w:val="nil"/>
              <w:start w:val="nil"/>
              <w:bottom w:val="nil"/>
              <w:end w:val="nil"/>
            </w:tcBorders>
          </w:tcPr>
          <w:p w14:paraId="0A4FE83E" w14:textId="77777777" w:rsidR="00097EFB" w:rsidRPr="00427CB3" w:rsidRDefault="00097EFB" w:rsidP="00A05056">
            <w:pPr>
              <w:spacing w:after="8pt" w:line="12.95pt" w:lineRule="auto"/>
              <w:rPr>
                <w:sz w:val="16"/>
                <w:szCs w:val="16"/>
              </w:rPr>
            </w:pPr>
          </w:p>
        </w:tc>
        <w:tc>
          <w:tcPr>
            <w:tcW w:w="70.90pt" w:type="dxa"/>
            <w:tcBorders>
              <w:top w:val="single" w:sz="4" w:space="0" w:color="000000"/>
              <w:start w:val="nil"/>
              <w:bottom w:val="nil"/>
              <w:end w:val="nil"/>
            </w:tcBorders>
          </w:tcPr>
          <w:p w14:paraId="368D5848" w14:textId="77777777" w:rsidR="00097EFB" w:rsidRPr="00427CB3" w:rsidRDefault="00097EFB" w:rsidP="00A05056">
            <w:pPr>
              <w:spacing w:after="8pt" w:line="12.95pt" w:lineRule="auto"/>
              <w:rPr>
                <w:sz w:val="16"/>
                <w:szCs w:val="16"/>
              </w:rPr>
            </w:pPr>
          </w:p>
        </w:tc>
      </w:tr>
    </w:tbl>
    <w:p w14:paraId="1A19CF35" w14:textId="30F5D819" w:rsidR="00E05875" w:rsidRDefault="00E05875" w:rsidP="00097EFB">
      <w:pPr>
        <w:widowControl w:val="0"/>
        <w:spacing w:after="0pt" w:line="13.80pt" w:lineRule="auto"/>
        <w:jc w:val="both"/>
        <w:rPr>
          <w:rFonts w:eastAsia="Arial" w:cstheme="minorHAnsi"/>
          <w:lang w:eastAsia="pl-PL" w:bidi="pl-PL"/>
        </w:rPr>
      </w:pPr>
    </w:p>
    <w:p w14:paraId="273AF2A7" w14:textId="675CE233" w:rsidR="00610A82" w:rsidRPr="00610A82" w:rsidRDefault="005A34FA" w:rsidP="006C07EA">
      <w:pPr>
        <w:widowControl w:val="0"/>
        <w:numPr>
          <w:ilvl w:val="0"/>
          <w:numId w:val="1"/>
        </w:numPr>
        <w:spacing w:after="0pt" w:line="18pt" w:lineRule="auto"/>
        <w:ind w:start="14.20pt" w:hanging="14.20pt"/>
        <w:jc w:val="both"/>
        <w:rPr>
          <w:rFonts w:eastAsia="Arial" w:cstheme="minorHAnsi"/>
          <w:lang w:eastAsia="pl-PL" w:bidi="pl-PL"/>
        </w:rPr>
      </w:pPr>
      <w:r w:rsidRPr="00610A82">
        <w:rPr>
          <w:rFonts w:eastAsia="Arial" w:cstheme="minorHAnsi"/>
          <w:lang w:eastAsia="pl-PL" w:bidi="pl-PL"/>
        </w:rPr>
        <w:t xml:space="preserve">Wynagrodzenie określone w ust. 1 niniejszego paragrafu obejmuje wszystkie elementy cenotwórcze wynikające z zakresu i sposobu realizacji </w:t>
      </w:r>
      <w:r w:rsidR="00026B93">
        <w:rPr>
          <w:rFonts w:eastAsia="Arial" w:cstheme="minorHAnsi"/>
          <w:lang w:eastAsia="pl-PL" w:bidi="pl-PL"/>
        </w:rPr>
        <w:t>P</w:t>
      </w:r>
      <w:r w:rsidRPr="00610A82">
        <w:rPr>
          <w:rFonts w:eastAsia="Arial" w:cstheme="minorHAnsi"/>
          <w:lang w:eastAsia="pl-PL" w:bidi="pl-PL"/>
        </w:rPr>
        <w:t>rzedmiotu umowy, które zostały określone w niniejszej umowie, jak również w umowie wprost nie wyrażone, a bez których nie można wykonać zamówienia.</w:t>
      </w:r>
    </w:p>
    <w:p w14:paraId="1B7BADE3" w14:textId="6F7FAFA2" w:rsidR="00610A82" w:rsidRPr="00610A82" w:rsidRDefault="005A34FA" w:rsidP="006C07EA">
      <w:pPr>
        <w:widowControl w:val="0"/>
        <w:numPr>
          <w:ilvl w:val="0"/>
          <w:numId w:val="1"/>
        </w:numPr>
        <w:spacing w:after="0pt" w:line="18pt" w:lineRule="auto"/>
        <w:ind w:start="14.20pt" w:hanging="14.20pt"/>
        <w:jc w:val="both"/>
        <w:rPr>
          <w:rFonts w:eastAsia="Arial" w:cstheme="minorHAnsi"/>
          <w:lang w:eastAsia="pl-PL" w:bidi="pl-PL"/>
        </w:rPr>
      </w:pPr>
      <w:r w:rsidRPr="00610A82">
        <w:rPr>
          <w:rFonts w:eastAsia="Arial" w:cstheme="minorHAnsi"/>
          <w:lang w:eastAsia="pl-PL" w:bidi="pl-PL"/>
        </w:rPr>
        <w:t xml:space="preserve">Zamawiający nie przewiduje dodatkowego wynagrodzenia za utrudnienia związane z realizacją zadań oraz za wykonywanie </w:t>
      </w:r>
      <w:r w:rsidR="001A64F0">
        <w:rPr>
          <w:rFonts w:eastAsia="Arial" w:cstheme="minorHAnsi"/>
          <w:lang w:eastAsia="pl-PL" w:bidi="pl-PL"/>
        </w:rPr>
        <w:t>prac</w:t>
      </w:r>
      <w:r w:rsidR="001A64F0" w:rsidRPr="00610A82">
        <w:rPr>
          <w:rFonts w:eastAsia="Arial" w:cstheme="minorHAnsi"/>
          <w:lang w:eastAsia="pl-PL" w:bidi="pl-PL"/>
        </w:rPr>
        <w:t xml:space="preserve"> </w:t>
      </w:r>
      <w:r w:rsidRPr="00610A82">
        <w:rPr>
          <w:rFonts w:eastAsia="Arial" w:cstheme="minorHAnsi"/>
          <w:lang w:eastAsia="pl-PL" w:bidi="pl-PL"/>
        </w:rPr>
        <w:t>po godzinach prac</w:t>
      </w:r>
      <w:r w:rsidR="001A64F0">
        <w:rPr>
          <w:rFonts w:eastAsia="Arial" w:cstheme="minorHAnsi"/>
          <w:lang w:eastAsia="pl-PL" w:bidi="pl-PL"/>
        </w:rPr>
        <w:t>y</w:t>
      </w:r>
      <w:r w:rsidRPr="00610A82">
        <w:rPr>
          <w:rFonts w:eastAsia="Arial" w:cstheme="minorHAnsi"/>
          <w:lang w:eastAsia="pl-PL" w:bidi="pl-PL"/>
        </w:rPr>
        <w:t xml:space="preserve"> jednostek. </w:t>
      </w:r>
    </w:p>
    <w:p w14:paraId="72CAA04C" w14:textId="77777777" w:rsidR="00610A82" w:rsidRPr="00610A82" w:rsidRDefault="005A34FA" w:rsidP="006C07EA">
      <w:pPr>
        <w:widowControl w:val="0"/>
        <w:numPr>
          <w:ilvl w:val="0"/>
          <w:numId w:val="1"/>
        </w:numPr>
        <w:spacing w:after="0pt" w:line="18pt" w:lineRule="auto"/>
        <w:ind w:start="14.20pt" w:hanging="14.20pt"/>
        <w:jc w:val="both"/>
        <w:rPr>
          <w:rFonts w:eastAsia="Arial" w:cstheme="minorHAnsi"/>
          <w:lang w:eastAsia="pl-PL" w:bidi="pl-PL"/>
        </w:rPr>
      </w:pPr>
      <w:r w:rsidRPr="00610A82">
        <w:rPr>
          <w:rFonts w:eastAsia="Arial" w:cstheme="minorHAnsi"/>
          <w:lang w:eastAsia="pl-PL" w:bidi="pl-PL"/>
        </w:rPr>
        <w:t>Wynagrodzenie, o którym mowa w ust 1, ustalone na podstawie wskazanych cen jednostkowych zawiera podatek VAT w ustawowej wysokości.</w:t>
      </w:r>
    </w:p>
    <w:p w14:paraId="329F6037" w14:textId="7649D0C2" w:rsidR="00610A82" w:rsidRPr="00610A82" w:rsidRDefault="005A34FA" w:rsidP="00C24AB2">
      <w:pPr>
        <w:widowControl w:val="0"/>
        <w:numPr>
          <w:ilvl w:val="0"/>
          <w:numId w:val="1"/>
        </w:numPr>
        <w:spacing w:after="0pt" w:line="18pt" w:lineRule="auto"/>
        <w:ind w:start="14.20pt" w:hanging="14.20pt"/>
        <w:jc w:val="both"/>
        <w:rPr>
          <w:rFonts w:eastAsia="Arial" w:cstheme="minorHAnsi"/>
          <w:lang w:eastAsia="pl-PL" w:bidi="pl-PL"/>
        </w:rPr>
      </w:pPr>
      <w:r w:rsidRPr="00610A82">
        <w:rPr>
          <w:rFonts w:eastAsia="Arial" w:cstheme="minorHAnsi"/>
          <w:lang w:eastAsia="pl-PL" w:bidi="pl-PL"/>
        </w:rPr>
        <w:t>Rozliczenia między Wykonawcą a Zamawiającym będą dokonywane w polskich złotych (PLN).</w:t>
      </w:r>
    </w:p>
    <w:p w14:paraId="241E692C" w14:textId="2F7C4B2B" w:rsidR="003762A4" w:rsidRPr="003B17BB" w:rsidRDefault="005A34FA" w:rsidP="00C24AB2">
      <w:pPr>
        <w:widowControl w:val="0"/>
        <w:numPr>
          <w:ilvl w:val="0"/>
          <w:numId w:val="1"/>
        </w:numPr>
        <w:spacing w:after="0pt" w:line="18pt" w:lineRule="auto"/>
        <w:ind w:start="14.20pt" w:hanging="14.20pt"/>
        <w:jc w:val="both"/>
        <w:rPr>
          <w:rFonts w:eastAsia="Arial" w:cstheme="minorHAnsi"/>
          <w:lang w:eastAsia="pl-PL" w:bidi="pl-PL"/>
        </w:rPr>
      </w:pPr>
      <w:r w:rsidRPr="003B17BB">
        <w:rPr>
          <w:rFonts w:eastAsia="Arial" w:cstheme="minorHAnsi"/>
          <w:lang w:eastAsia="pl-PL" w:bidi="pl-PL"/>
        </w:rPr>
        <w:t xml:space="preserve">Zamawiający </w:t>
      </w:r>
      <w:r w:rsidR="00650A28" w:rsidRPr="003B17BB">
        <w:rPr>
          <w:rFonts w:eastAsia="Arial" w:cstheme="minorHAnsi"/>
          <w:lang w:eastAsia="pl-PL" w:bidi="pl-PL"/>
        </w:rPr>
        <w:t>zastrzega sobie prawo do niez</w:t>
      </w:r>
      <w:r w:rsidRPr="003B17BB">
        <w:rPr>
          <w:rFonts w:eastAsia="Arial" w:cstheme="minorHAnsi"/>
          <w:lang w:eastAsia="pl-PL" w:bidi="pl-PL"/>
        </w:rPr>
        <w:t>realiz</w:t>
      </w:r>
      <w:r w:rsidR="00650A28" w:rsidRPr="003B17BB">
        <w:rPr>
          <w:rFonts w:eastAsia="Arial" w:cstheme="minorHAnsi"/>
          <w:lang w:eastAsia="pl-PL" w:bidi="pl-PL"/>
        </w:rPr>
        <w:t>owania</w:t>
      </w:r>
      <w:r w:rsidRPr="003B17BB">
        <w:rPr>
          <w:rFonts w:eastAsia="Arial" w:cstheme="minorHAnsi"/>
          <w:lang w:eastAsia="pl-PL" w:bidi="pl-PL"/>
        </w:rPr>
        <w:t xml:space="preserve"> </w:t>
      </w:r>
      <w:r w:rsidR="00650A28" w:rsidRPr="003B17BB">
        <w:rPr>
          <w:rFonts w:eastAsia="Arial" w:cstheme="minorHAnsi"/>
          <w:lang w:eastAsia="pl-PL" w:bidi="pl-PL"/>
        </w:rPr>
        <w:t>Przedmiotu umowy</w:t>
      </w:r>
      <w:r w:rsidRPr="003B17BB">
        <w:rPr>
          <w:rFonts w:eastAsia="Arial" w:cstheme="minorHAnsi"/>
          <w:lang w:eastAsia="pl-PL" w:bidi="pl-PL"/>
        </w:rPr>
        <w:t xml:space="preserve"> w wysokości m</w:t>
      </w:r>
      <w:r w:rsidR="00650A28" w:rsidRPr="003B17BB">
        <w:rPr>
          <w:rFonts w:eastAsia="Arial" w:cstheme="minorHAnsi"/>
          <w:lang w:eastAsia="pl-PL" w:bidi="pl-PL"/>
        </w:rPr>
        <w:t>aksymalnie</w:t>
      </w:r>
      <w:r w:rsidRPr="003B17BB">
        <w:rPr>
          <w:rFonts w:eastAsia="Arial" w:cstheme="minorHAnsi"/>
          <w:lang w:eastAsia="pl-PL" w:bidi="pl-PL"/>
        </w:rPr>
        <w:t xml:space="preserve"> 50 %</w:t>
      </w:r>
      <w:r w:rsidR="00026B93">
        <w:rPr>
          <w:rFonts w:eastAsia="Arial" w:cstheme="minorHAnsi"/>
          <w:lang w:eastAsia="pl-PL" w:bidi="pl-PL"/>
        </w:rPr>
        <w:t xml:space="preserve"> </w:t>
      </w:r>
      <w:r w:rsidRPr="003B17BB">
        <w:rPr>
          <w:rFonts w:eastAsia="Arial" w:cstheme="minorHAnsi"/>
          <w:lang w:eastAsia="pl-PL" w:bidi="pl-PL"/>
        </w:rPr>
        <w:t xml:space="preserve">wartości </w:t>
      </w:r>
      <w:r w:rsidR="003B17BB" w:rsidRPr="003B17BB">
        <w:rPr>
          <w:rFonts w:eastAsia="Arial" w:cstheme="minorHAnsi"/>
          <w:lang w:eastAsia="pl-PL" w:bidi="pl-PL"/>
        </w:rPr>
        <w:t>określonej w</w:t>
      </w:r>
      <w:r w:rsidRPr="003B17BB">
        <w:rPr>
          <w:rFonts w:eastAsia="Arial" w:cstheme="minorHAnsi"/>
          <w:lang w:eastAsia="pl-PL" w:bidi="pl-PL"/>
        </w:rPr>
        <w:t xml:space="preserve"> §</w:t>
      </w:r>
      <w:r w:rsidR="00CF68B0">
        <w:rPr>
          <w:rFonts w:eastAsia="Arial" w:cstheme="minorHAnsi"/>
          <w:lang w:eastAsia="pl-PL" w:bidi="pl-PL"/>
        </w:rPr>
        <w:t>7</w:t>
      </w:r>
      <w:r w:rsidRPr="003B17BB">
        <w:rPr>
          <w:rFonts w:eastAsia="Arial" w:cstheme="minorHAnsi"/>
          <w:lang w:eastAsia="pl-PL" w:bidi="pl-PL"/>
        </w:rPr>
        <w:t xml:space="preserve"> ust. 1 </w:t>
      </w:r>
      <w:r w:rsidR="00026B93">
        <w:rPr>
          <w:rFonts w:eastAsia="Arial" w:cstheme="minorHAnsi"/>
          <w:lang w:eastAsia="pl-PL" w:bidi="pl-PL"/>
        </w:rPr>
        <w:t>u</w:t>
      </w:r>
      <w:r w:rsidRPr="003B17BB">
        <w:rPr>
          <w:rFonts w:eastAsia="Arial" w:cstheme="minorHAnsi"/>
          <w:lang w:eastAsia="pl-PL" w:bidi="pl-PL"/>
        </w:rPr>
        <w:t>mowy.</w:t>
      </w:r>
      <w:r w:rsidR="00650A28" w:rsidRPr="003B17BB">
        <w:rPr>
          <w:rFonts w:eastAsia="Arial" w:cstheme="minorHAnsi"/>
          <w:lang w:eastAsia="pl-PL" w:bidi="pl-PL"/>
        </w:rPr>
        <w:t xml:space="preserve"> Wykonawca nie będzie zgłaszał </w:t>
      </w:r>
      <w:r w:rsidR="00026B93">
        <w:rPr>
          <w:rFonts w:eastAsia="Arial" w:cstheme="minorHAnsi"/>
          <w:lang w:eastAsia="pl-PL" w:bidi="pl-PL"/>
        </w:rPr>
        <w:br/>
      </w:r>
      <w:r w:rsidR="00650A28" w:rsidRPr="003B17BB">
        <w:rPr>
          <w:rFonts w:eastAsia="Arial" w:cstheme="minorHAnsi"/>
          <w:lang w:eastAsia="pl-PL" w:bidi="pl-PL"/>
        </w:rPr>
        <w:t>w stosunku do Zamawiającego żadnych roszczeń z tego tytułu.</w:t>
      </w:r>
    </w:p>
    <w:p w14:paraId="13AB8652" w14:textId="77777777" w:rsidR="00304477" w:rsidRPr="00026B93" w:rsidRDefault="00304477" w:rsidP="000114D6">
      <w:pPr>
        <w:widowControl w:val="0"/>
        <w:spacing w:after="0pt" w:line="18pt" w:lineRule="auto"/>
        <w:jc w:val="both"/>
        <w:rPr>
          <w:rFonts w:eastAsia="Arial" w:cstheme="minorHAnsi"/>
          <w:lang w:eastAsia="pl-PL" w:bidi="pl-PL"/>
        </w:rPr>
      </w:pPr>
      <w:bookmarkStart w:id="4" w:name="_Hlk241232815"/>
    </w:p>
    <w:bookmarkEnd w:id="4"/>
    <w:p w14:paraId="439A28CB" w14:textId="2242511C" w:rsidR="002D2E68" w:rsidRPr="00C24AB2" w:rsidRDefault="005A34FA" w:rsidP="002D2E68">
      <w:pPr>
        <w:widowControl w:val="0"/>
        <w:spacing w:after="0pt" w:line="13.80pt" w:lineRule="auto"/>
        <w:jc w:val="center"/>
        <w:rPr>
          <w:rFonts w:eastAsia="Arial" w:cstheme="minorHAnsi"/>
          <w:b/>
          <w:lang w:eastAsia="pl-PL" w:bidi="pl-PL"/>
        </w:rPr>
      </w:pPr>
      <w:r w:rsidRPr="00C24AB2">
        <w:rPr>
          <w:rFonts w:eastAsia="Arial" w:cstheme="minorHAnsi"/>
          <w:b/>
          <w:lang w:eastAsia="pl-PL" w:bidi="pl-PL"/>
        </w:rPr>
        <w:t>§</w:t>
      </w:r>
      <w:r w:rsidR="00FC20E0">
        <w:rPr>
          <w:rFonts w:eastAsia="Arial" w:cstheme="minorHAnsi"/>
          <w:b/>
          <w:lang w:eastAsia="pl-PL" w:bidi="pl-PL"/>
        </w:rPr>
        <w:t>8</w:t>
      </w:r>
    </w:p>
    <w:p w14:paraId="6583262B" w14:textId="34069EF7" w:rsidR="00C24AB2" w:rsidRPr="00C24AB2" w:rsidRDefault="005A34FA" w:rsidP="00C24AB2">
      <w:pPr>
        <w:keepNext/>
        <w:keepLines/>
        <w:widowControl w:val="0"/>
        <w:spacing w:after="0pt" w:line="18pt" w:lineRule="auto"/>
        <w:jc w:val="center"/>
        <w:outlineLvl w:val="3"/>
        <w:rPr>
          <w:rFonts w:eastAsia="Arial" w:cstheme="minorHAnsi"/>
          <w:b/>
          <w:lang w:eastAsia="pl-PL" w:bidi="pl-PL"/>
        </w:rPr>
      </w:pPr>
      <w:r w:rsidRPr="00C24AB2">
        <w:rPr>
          <w:rFonts w:eastAsia="Arial" w:cstheme="minorHAnsi"/>
          <w:b/>
          <w:lang w:eastAsia="pl-PL" w:bidi="pl-PL"/>
        </w:rPr>
        <w:t>SPOSÓB ROZLICZEŃ</w:t>
      </w:r>
    </w:p>
    <w:p w14:paraId="5F9551BF" w14:textId="547C3087" w:rsidR="00C24AB2" w:rsidRPr="000114D6" w:rsidRDefault="005A34FA" w:rsidP="00304477">
      <w:pPr>
        <w:widowControl w:val="0"/>
        <w:numPr>
          <w:ilvl w:val="0"/>
          <w:numId w:val="43"/>
        </w:numPr>
        <w:spacing w:after="0pt" w:line="18pt" w:lineRule="auto"/>
        <w:ind w:start="14.20pt" w:hanging="14.20pt"/>
        <w:jc w:val="both"/>
        <w:rPr>
          <w:rFonts w:cstheme="minorHAnsi"/>
          <w:lang w:bidi="pl-PL"/>
        </w:rPr>
      </w:pPr>
      <w:r w:rsidRPr="00C24AB2">
        <w:rPr>
          <w:rFonts w:cstheme="minorHAnsi"/>
        </w:rPr>
        <w:t xml:space="preserve">Podstawą do wystawienia faktury VAT, w oparciu o każdorazowe </w:t>
      </w:r>
      <w:r w:rsidR="00304477">
        <w:rPr>
          <w:rFonts w:cstheme="minorHAnsi"/>
        </w:rPr>
        <w:t>Z</w:t>
      </w:r>
      <w:r w:rsidRPr="00C24AB2">
        <w:rPr>
          <w:rFonts w:cstheme="minorHAnsi"/>
        </w:rPr>
        <w:t>lecenie, jest protokół odbioru</w:t>
      </w:r>
      <w:r w:rsidR="00304477">
        <w:rPr>
          <w:rFonts w:cstheme="minorHAnsi"/>
        </w:rPr>
        <w:t xml:space="preserve"> podpisany</w:t>
      </w:r>
      <w:r w:rsidRPr="00C24AB2">
        <w:rPr>
          <w:rFonts w:cstheme="minorHAnsi"/>
        </w:rPr>
        <w:t xml:space="preserve"> przez obie </w:t>
      </w:r>
      <w:r w:rsidR="00304477">
        <w:rPr>
          <w:rFonts w:cstheme="minorHAnsi"/>
        </w:rPr>
        <w:t>S</w:t>
      </w:r>
      <w:r w:rsidRPr="00C24AB2">
        <w:rPr>
          <w:rFonts w:cstheme="minorHAnsi"/>
        </w:rPr>
        <w:t>trony</w:t>
      </w:r>
      <w:r w:rsidR="00304477">
        <w:rPr>
          <w:rFonts w:cstheme="minorHAnsi"/>
        </w:rPr>
        <w:t xml:space="preserve">, potwierdzający </w:t>
      </w:r>
      <w:r w:rsidRPr="00C24AB2">
        <w:rPr>
          <w:rFonts w:cstheme="minorHAnsi"/>
        </w:rPr>
        <w:t xml:space="preserve">wykonanie bez zastrzeżeń </w:t>
      </w:r>
      <w:r w:rsidR="00304477">
        <w:rPr>
          <w:rFonts w:cstheme="minorHAnsi"/>
        </w:rPr>
        <w:t xml:space="preserve">prac </w:t>
      </w:r>
      <w:r w:rsidRPr="00C24AB2">
        <w:rPr>
          <w:rFonts w:cstheme="minorHAnsi"/>
        </w:rPr>
        <w:t>określonych w </w:t>
      </w:r>
      <w:r w:rsidR="00304477">
        <w:rPr>
          <w:rFonts w:cstheme="minorHAnsi"/>
        </w:rPr>
        <w:t>Z</w:t>
      </w:r>
      <w:r w:rsidRPr="00C24AB2">
        <w:rPr>
          <w:rFonts w:cstheme="minorHAnsi"/>
        </w:rPr>
        <w:t>leceniu, według cen jednostkowych określonych w ofercie Wykonawcy.</w:t>
      </w:r>
      <w:r w:rsidR="00304477" w:rsidRPr="00304477">
        <w:rPr>
          <w:rFonts w:eastAsia="Arial" w:cstheme="minorHAnsi"/>
          <w:lang w:eastAsia="pl-PL" w:bidi="pl-PL"/>
        </w:rPr>
        <w:t xml:space="preserve"> </w:t>
      </w:r>
      <w:r w:rsidR="00304477" w:rsidRPr="00304477">
        <w:rPr>
          <w:rFonts w:cstheme="minorHAnsi"/>
          <w:lang w:bidi="pl-PL"/>
        </w:rPr>
        <w:t>Faktury należy wystawiać na Gdański Uniwersytet Medyczny z zaznaczeniem odpowiedniej jednostki organizacyjnej wymienionej każdorazowo w Zleceniu oraz numeru umowy.</w:t>
      </w:r>
    </w:p>
    <w:p w14:paraId="7E6DFBA7" w14:textId="77777777" w:rsidR="00C24AB2" w:rsidRPr="00C24AB2" w:rsidRDefault="005A34FA" w:rsidP="006C07EA">
      <w:pPr>
        <w:widowControl w:val="0"/>
        <w:numPr>
          <w:ilvl w:val="0"/>
          <w:numId w:val="43"/>
        </w:numPr>
        <w:spacing w:after="0pt" w:line="18pt" w:lineRule="auto"/>
        <w:ind w:start="14.20pt" w:hanging="14.20pt"/>
        <w:jc w:val="both"/>
        <w:rPr>
          <w:rFonts w:eastAsia="Arial" w:cstheme="minorHAnsi"/>
          <w:lang w:eastAsia="pl-PL" w:bidi="pl-PL"/>
        </w:rPr>
      </w:pPr>
      <w:r w:rsidRPr="00C24AB2">
        <w:rPr>
          <w:rFonts w:cstheme="minorHAnsi"/>
        </w:rPr>
        <w:t>Określenie ilości m</w:t>
      </w:r>
      <w:r w:rsidRPr="00C24AB2">
        <w:rPr>
          <w:rFonts w:cstheme="minorHAnsi"/>
          <w:vertAlign w:val="superscript"/>
        </w:rPr>
        <w:t>2</w:t>
      </w:r>
      <w:r w:rsidRPr="00C24AB2">
        <w:rPr>
          <w:rFonts w:cstheme="minorHAnsi"/>
        </w:rPr>
        <w:t xml:space="preserve"> rolet leży po stronie Wykonawcy, przy czym Zamawiający każdorazowo dokonuje weryfikacji.</w:t>
      </w:r>
    </w:p>
    <w:p w14:paraId="57076F24" w14:textId="4FC59730" w:rsidR="00C24AB2" w:rsidRPr="00C24AB2" w:rsidRDefault="005A34FA" w:rsidP="006C07EA">
      <w:pPr>
        <w:widowControl w:val="0"/>
        <w:numPr>
          <w:ilvl w:val="0"/>
          <w:numId w:val="43"/>
        </w:numPr>
        <w:spacing w:after="0pt" w:line="18pt" w:lineRule="auto"/>
        <w:ind w:start="14.20pt" w:hanging="14.20pt"/>
        <w:jc w:val="both"/>
        <w:rPr>
          <w:rFonts w:eastAsia="Arial" w:cstheme="minorHAnsi"/>
          <w:lang w:eastAsia="pl-PL" w:bidi="pl-PL"/>
        </w:rPr>
      </w:pPr>
      <w:r w:rsidRPr="00C24AB2">
        <w:rPr>
          <w:rFonts w:eastAsia="Arial" w:cstheme="minorHAnsi"/>
          <w:lang w:eastAsia="pl-PL" w:bidi="pl-PL"/>
        </w:rPr>
        <w:t>Jeżeli łączna wartość zamówień w ramach umowy osiągnie kwotę, o której mowa w § </w:t>
      </w:r>
      <w:r w:rsidR="0003570C">
        <w:rPr>
          <w:rFonts w:eastAsia="Arial" w:cstheme="minorHAnsi"/>
          <w:lang w:eastAsia="pl-PL" w:bidi="pl-PL"/>
        </w:rPr>
        <w:t>7</w:t>
      </w:r>
      <w:r w:rsidRPr="00C24AB2">
        <w:rPr>
          <w:rFonts w:eastAsia="Arial" w:cstheme="minorHAnsi"/>
          <w:lang w:eastAsia="pl-PL" w:bidi="pl-PL"/>
        </w:rPr>
        <w:t xml:space="preserve"> ust. 1 niniejszej umowy, to umowa wygasa.</w:t>
      </w:r>
    </w:p>
    <w:p w14:paraId="3A2EC708" w14:textId="30113EA3" w:rsidR="00026B93" w:rsidRPr="00D50E5E" w:rsidRDefault="005A34FA" w:rsidP="006C07EA">
      <w:pPr>
        <w:widowControl w:val="0"/>
        <w:numPr>
          <w:ilvl w:val="0"/>
          <w:numId w:val="43"/>
        </w:numPr>
        <w:spacing w:after="0pt" w:line="18pt" w:lineRule="auto"/>
        <w:ind w:start="14.20pt" w:hanging="14.20pt"/>
        <w:jc w:val="both"/>
        <w:rPr>
          <w:rFonts w:eastAsia="Arial" w:cstheme="minorHAnsi"/>
          <w:lang w:eastAsia="pl-PL" w:bidi="pl-PL"/>
        </w:rPr>
      </w:pPr>
      <w:r w:rsidRPr="00C24AB2">
        <w:rPr>
          <w:rFonts w:cstheme="minorHAnsi"/>
        </w:rPr>
        <w:t xml:space="preserve">Niedoszacowanie, pominięcie oraz brak rozpoznania zakresu </w:t>
      </w:r>
      <w:r w:rsidR="00304477">
        <w:rPr>
          <w:rFonts w:cstheme="minorHAnsi"/>
        </w:rPr>
        <w:t>P</w:t>
      </w:r>
      <w:r w:rsidRPr="00C24AB2">
        <w:rPr>
          <w:rFonts w:cstheme="minorHAnsi"/>
        </w:rPr>
        <w:t xml:space="preserve">rzedmiotu </w:t>
      </w:r>
      <w:r w:rsidR="00304477">
        <w:rPr>
          <w:rFonts w:cstheme="minorHAnsi"/>
        </w:rPr>
        <w:t>u</w:t>
      </w:r>
      <w:r w:rsidRPr="00C24AB2">
        <w:rPr>
          <w:rFonts w:cstheme="minorHAnsi"/>
        </w:rPr>
        <w:t xml:space="preserve">mowy nie może być podstawą do żądania zmiany wynagrodzenia Wykonawcy. </w:t>
      </w:r>
    </w:p>
    <w:p w14:paraId="3049816A" w14:textId="209CAE8F" w:rsidR="00D50E5E" w:rsidRPr="00026B93" w:rsidRDefault="005A34FA" w:rsidP="00026B93">
      <w:pPr>
        <w:widowControl w:val="0"/>
        <w:numPr>
          <w:ilvl w:val="0"/>
          <w:numId w:val="43"/>
        </w:numPr>
        <w:spacing w:after="0pt" w:line="18pt" w:lineRule="auto"/>
        <w:ind w:start="14.20pt" w:hanging="14.20pt"/>
        <w:jc w:val="both"/>
        <w:rPr>
          <w:rFonts w:eastAsia="Arial" w:cstheme="minorHAnsi"/>
          <w:lang w:eastAsia="pl-PL" w:bidi="pl-PL"/>
        </w:rPr>
      </w:pPr>
      <w:r w:rsidRPr="00026B93">
        <w:rPr>
          <w:rFonts w:cstheme="minorHAnsi"/>
        </w:rPr>
        <w:t xml:space="preserve">Zamawiający dopuszcza złożenie faktury w formie ustrukturyzowanego dokumentu elektronicznego, który zostanie przesłany na adres: </w:t>
      </w:r>
      <w:hyperlink r:id="rId6" w:history="1">
        <w:r w:rsidRPr="00026B93">
          <w:rPr>
            <w:rStyle w:val="Hipercze"/>
            <w:rFonts w:cstheme="minorHAnsi"/>
          </w:rPr>
          <w:t>faktury@gumed.edu.pl</w:t>
        </w:r>
      </w:hyperlink>
      <w:r w:rsidRPr="00026B93">
        <w:rPr>
          <w:rFonts w:cstheme="minorHAnsi"/>
        </w:rPr>
        <w:t xml:space="preserve"> oraz dodatkowo na </w:t>
      </w:r>
      <w:r w:rsidR="00026B93" w:rsidRPr="00026B93">
        <w:rPr>
          <w:rFonts w:cstheme="minorHAnsi"/>
        </w:rPr>
        <w:t xml:space="preserve">gospodarczy@gumed.edu.pl </w:t>
      </w:r>
      <w:r w:rsidR="00026B93" w:rsidRPr="00026B93">
        <w:rPr>
          <w:rFonts w:eastAsia="Arial" w:cstheme="minorHAnsi"/>
          <w:lang w:eastAsia="pl-PL" w:bidi="pl-PL"/>
        </w:rPr>
        <w:t xml:space="preserve">zgodnie z Ustawą o elektronicznym fakturowaniu w zamówieniach publicznych, koncesjach na roboty budowlane lub usługi oraz partnerstwie publiczno-prywatnym </w:t>
      </w:r>
      <w:r w:rsidR="00304477">
        <w:rPr>
          <w:rFonts w:eastAsia="Arial" w:cstheme="minorHAnsi"/>
          <w:lang w:eastAsia="pl-PL" w:bidi="pl-PL"/>
        </w:rPr>
        <w:br/>
      </w:r>
      <w:r w:rsidR="00026B93" w:rsidRPr="00026B93">
        <w:rPr>
          <w:rFonts w:eastAsia="Arial" w:cstheme="minorHAnsi"/>
          <w:lang w:eastAsia="pl-PL" w:bidi="pl-PL"/>
        </w:rPr>
        <w:t>z dnia 9 listopada 2018 r. (t. j. Dz. U. 2020 r. poz. 1666). Płatności będą się odbywały na konto bankowe Wykonawcy wskazane na fakturze</w:t>
      </w:r>
      <w:r w:rsidR="00304477">
        <w:rPr>
          <w:rFonts w:eastAsia="Arial" w:cstheme="minorHAnsi"/>
          <w:lang w:eastAsia="pl-PL" w:bidi="pl-PL"/>
        </w:rPr>
        <w:t xml:space="preserve"> w terminie 30 dni od dnia doręczenia Zamawiającemu prawidłowo wystawionej faktury VAT. </w:t>
      </w:r>
    </w:p>
    <w:p w14:paraId="6D449CE2" w14:textId="35E17865" w:rsidR="00304477" w:rsidRPr="00304477" w:rsidRDefault="005A34FA" w:rsidP="00304477">
      <w:pPr>
        <w:widowControl w:val="0"/>
        <w:numPr>
          <w:ilvl w:val="0"/>
          <w:numId w:val="43"/>
        </w:numPr>
        <w:spacing w:after="0pt" w:line="18pt" w:lineRule="auto"/>
        <w:ind w:start="14.20pt" w:hanging="14.20pt"/>
        <w:jc w:val="both"/>
        <w:rPr>
          <w:rFonts w:eastAsia="Arial" w:cstheme="minorHAnsi"/>
          <w:lang w:eastAsia="pl-PL" w:bidi="pl-PL"/>
        </w:rPr>
      </w:pPr>
      <w:r>
        <w:rPr>
          <w:rFonts w:cstheme="minorHAnsi"/>
        </w:rPr>
        <w:t>W przypadku wystawienia dokumentu księgowego w wersji papierowej – oryginał należy doręczyć na dane adresowe Zamawiającego z komparycji umowy. Ponadto Wykonawca jest zobowiązany przesłać skan ww. dokumentu na adresy mailowe wskazane w ust. 5 powyżej</w:t>
      </w:r>
      <w:r>
        <w:rPr>
          <w:rFonts w:eastAsia="Arial" w:cstheme="minorHAnsi"/>
          <w:lang w:eastAsia="pl-PL" w:bidi="pl-PL"/>
        </w:rPr>
        <w:t>.</w:t>
      </w:r>
    </w:p>
    <w:p w14:paraId="011AECE7" w14:textId="1C3E5352" w:rsidR="00D50E5E" w:rsidRPr="00687A1C" w:rsidRDefault="005A34FA" w:rsidP="006C07EA">
      <w:pPr>
        <w:widowControl w:val="0"/>
        <w:numPr>
          <w:ilvl w:val="0"/>
          <w:numId w:val="43"/>
        </w:numPr>
        <w:spacing w:after="0pt" w:line="18pt" w:lineRule="auto"/>
        <w:ind w:start="14.20pt" w:hanging="14.20pt"/>
        <w:jc w:val="both"/>
        <w:rPr>
          <w:rFonts w:eastAsia="Arial" w:cstheme="minorHAnsi"/>
          <w:lang w:eastAsia="pl-PL" w:bidi="pl-PL"/>
        </w:rPr>
      </w:pPr>
      <w:r>
        <w:rPr>
          <w:rFonts w:cstheme="minorHAnsi"/>
        </w:rPr>
        <w:t xml:space="preserve">Od momentu, w którym dla Wykonawcy obowiązkowe stanie się </w:t>
      </w:r>
      <w:r w:rsidR="00687A1C">
        <w:rPr>
          <w:rFonts w:cstheme="minorHAnsi"/>
        </w:rPr>
        <w:t>wystawienie faktur za pośrednictwem Krajowego Systemu e-Faktur (</w:t>
      </w:r>
      <w:proofErr w:type="spellStart"/>
      <w:r w:rsidR="00687A1C">
        <w:rPr>
          <w:rFonts w:cstheme="minorHAnsi"/>
        </w:rPr>
        <w:t>KSeF</w:t>
      </w:r>
      <w:proofErr w:type="spellEnd"/>
      <w:r w:rsidR="00687A1C">
        <w:rPr>
          <w:rFonts w:cstheme="minorHAnsi"/>
        </w:rPr>
        <w:t xml:space="preserve">), Wykonawca zobowiązuje się wystawić fakturę wyłącznie za pośrednictwem </w:t>
      </w:r>
      <w:proofErr w:type="spellStart"/>
      <w:r w:rsidR="00687A1C">
        <w:rPr>
          <w:rFonts w:cstheme="minorHAnsi"/>
        </w:rPr>
        <w:t>KSeF</w:t>
      </w:r>
      <w:proofErr w:type="spellEnd"/>
      <w:r w:rsidR="00687A1C">
        <w:rPr>
          <w:rFonts w:cstheme="minorHAnsi"/>
        </w:rPr>
        <w:t xml:space="preserve">. Faktura wystawiona w inny sposób nie będzie traktowana jako prawidłowo wystawiona. Jeśli umowa przewiduje załączniki do faktury, załączniki do faktury ustrukturyzowanej należy przesłać w dacie wpływu faktury do </w:t>
      </w:r>
      <w:proofErr w:type="spellStart"/>
      <w:r w:rsidR="00687A1C">
        <w:rPr>
          <w:rFonts w:cstheme="minorHAnsi"/>
        </w:rPr>
        <w:t>KSeF</w:t>
      </w:r>
      <w:proofErr w:type="spellEnd"/>
      <w:r w:rsidR="00687A1C">
        <w:rPr>
          <w:rFonts w:cstheme="minorHAnsi"/>
        </w:rPr>
        <w:t xml:space="preserve"> i nadania numeru identyfikacyjnego </w:t>
      </w:r>
      <w:proofErr w:type="spellStart"/>
      <w:r w:rsidR="00687A1C">
        <w:rPr>
          <w:rFonts w:cstheme="minorHAnsi"/>
        </w:rPr>
        <w:t>KSeF</w:t>
      </w:r>
      <w:proofErr w:type="spellEnd"/>
      <w:r w:rsidR="00687A1C">
        <w:rPr>
          <w:rFonts w:cstheme="minorHAnsi"/>
        </w:rPr>
        <w:t xml:space="preserve"> na adres mailowy wskazany w ust. 5 wraz z wizualizacją faktury ustrukturyzowanej posiadającej kod QR.</w:t>
      </w:r>
    </w:p>
    <w:p w14:paraId="1E0F217F" w14:textId="03982FE8" w:rsidR="00687A1C" w:rsidRPr="00687A1C" w:rsidRDefault="005A34FA" w:rsidP="006C07EA">
      <w:pPr>
        <w:widowControl w:val="0"/>
        <w:numPr>
          <w:ilvl w:val="0"/>
          <w:numId w:val="43"/>
        </w:numPr>
        <w:spacing w:after="0pt" w:line="18pt" w:lineRule="auto"/>
        <w:ind w:start="14.20pt" w:hanging="14.20pt"/>
        <w:jc w:val="both"/>
        <w:rPr>
          <w:rFonts w:eastAsia="Arial" w:cstheme="minorHAnsi"/>
          <w:lang w:eastAsia="pl-PL" w:bidi="pl-PL"/>
        </w:rPr>
      </w:pPr>
      <w:r>
        <w:rPr>
          <w:rFonts w:cstheme="minorHAnsi"/>
        </w:rPr>
        <w:t xml:space="preserve">W przypadku wystawienia faktury z wykorzystaniem </w:t>
      </w:r>
      <w:proofErr w:type="spellStart"/>
      <w:r>
        <w:rPr>
          <w:rFonts w:cstheme="minorHAnsi"/>
        </w:rPr>
        <w:t>KSeF</w:t>
      </w:r>
      <w:proofErr w:type="spellEnd"/>
      <w:r>
        <w:rPr>
          <w:rFonts w:cstheme="minorHAnsi"/>
        </w:rPr>
        <w:t xml:space="preserve"> termin płatności wynosi 30 dni od dnia nadania fakturze numeru identyfikacyjnego w </w:t>
      </w:r>
      <w:proofErr w:type="spellStart"/>
      <w:r>
        <w:rPr>
          <w:rFonts w:cstheme="minorHAnsi"/>
        </w:rPr>
        <w:t>KSeF</w:t>
      </w:r>
      <w:proofErr w:type="spellEnd"/>
      <w:r>
        <w:rPr>
          <w:rFonts w:cstheme="minorHAnsi"/>
        </w:rPr>
        <w:t xml:space="preserve">, wskazanego w ewidencji </w:t>
      </w:r>
      <w:proofErr w:type="spellStart"/>
      <w:r>
        <w:rPr>
          <w:rFonts w:cstheme="minorHAnsi"/>
        </w:rPr>
        <w:t>KSeF</w:t>
      </w:r>
      <w:proofErr w:type="spellEnd"/>
      <w:r>
        <w:rPr>
          <w:rFonts w:cstheme="minorHAnsi"/>
        </w:rPr>
        <w:t>.</w:t>
      </w:r>
    </w:p>
    <w:p w14:paraId="00729759" w14:textId="728EFDB4" w:rsidR="00687A1C" w:rsidRPr="00687A1C" w:rsidRDefault="005A34FA" w:rsidP="006C07EA">
      <w:pPr>
        <w:widowControl w:val="0"/>
        <w:numPr>
          <w:ilvl w:val="0"/>
          <w:numId w:val="43"/>
        </w:numPr>
        <w:spacing w:after="0pt" w:line="18pt" w:lineRule="auto"/>
        <w:ind w:start="14.20pt" w:hanging="14.20pt"/>
        <w:jc w:val="both"/>
        <w:rPr>
          <w:rFonts w:eastAsia="Arial" w:cstheme="minorHAnsi"/>
          <w:lang w:eastAsia="pl-PL" w:bidi="pl-PL"/>
        </w:rPr>
      </w:pPr>
      <w:r>
        <w:rPr>
          <w:rFonts w:cstheme="minorHAnsi"/>
        </w:rPr>
        <w:t xml:space="preserve">Jeżeli faktura udostępniona Zamawiającemu w </w:t>
      </w:r>
      <w:proofErr w:type="spellStart"/>
      <w:r>
        <w:rPr>
          <w:rFonts w:cstheme="minorHAnsi"/>
        </w:rPr>
        <w:t>KSeF</w:t>
      </w:r>
      <w:proofErr w:type="spellEnd"/>
      <w:r>
        <w:rPr>
          <w:rFonts w:cstheme="minorHAnsi"/>
        </w:rPr>
        <w:t xml:space="preserve"> zostanie wystawiona przedwcześnie, tj. przed spełnieniem wszystkich warunków wynikających z umowy, niezbędnych do dokonania rozliczenia, Zamawiający wezwie Wykonawcę do jej skorygowania oraz wystawienia nowej faktury zgodnie </w:t>
      </w:r>
      <w:r w:rsidR="00304477">
        <w:rPr>
          <w:rFonts w:cstheme="minorHAnsi"/>
        </w:rPr>
        <w:br/>
      </w:r>
      <w:r>
        <w:rPr>
          <w:rFonts w:cstheme="minorHAnsi"/>
        </w:rPr>
        <w:t>z postanowieniami umowy. Strony zgodnie potwierdzają, że w takim przypadku termin płatności nie rozpoczyna biegu.</w:t>
      </w:r>
    </w:p>
    <w:p w14:paraId="36260F68" w14:textId="1121C91F" w:rsidR="00687A1C" w:rsidRPr="00687A1C" w:rsidRDefault="005A34FA" w:rsidP="006C07EA">
      <w:pPr>
        <w:widowControl w:val="0"/>
        <w:numPr>
          <w:ilvl w:val="0"/>
          <w:numId w:val="43"/>
        </w:numPr>
        <w:spacing w:after="0pt" w:line="18pt" w:lineRule="auto"/>
        <w:ind w:start="14.20pt" w:hanging="14.20pt"/>
        <w:jc w:val="both"/>
        <w:rPr>
          <w:rFonts w:eastAsia="Arial" w:cstheme="minorHAnsi"/>
          <w:lang w:eastAsia="pl-PL" w:bidi="pl-PL"/>
        </w:rPr>
      </w:pPr>
      <w:r>
        <w:rPr>
          <w:rFonts w:cstheme="minorHAnsi"/>
        </w:rPr>
        <w:t xml:space="preserve">Rachunek lub faktura wystawione będą na dane Zamawiającego wskazane w komparycji umowy </w:t>
      </w:r>
      <w:r w:rsidR="00304477">
        <w:rPr>
          <w:rFonts w:cstheme="minorHAnsi"/>
        </w:rPr>
        <w:br/>
      </w:r>
      <w:r>
        <w:rPr>
          <w:rFonts w:cstheme="minorHAnsi"/>
        </w:rPr>
        <w:t>i zawierać będą co najmniej:</w:t>
      </w:r>
    </w:p>
    <w:p w14:paraId="0A20829B" w14:textId="3FEF1C63" w:rsidR="00687A1C" w:rsidRDefault="005A34FA" w:rsidP="00687A1C">
      <w:pPr>
        <w:pStyle w:val="Akapitzlist"/>
        <w:widowControl w:val="0"/>
        <w:numPr>
          <w:ilvl w:val="0"/>
          <w:numId w:val="51"/>
        </w:numPr>
        <w:spacing w:after="0pt" w:line="18pt" w:lineRule="auto"/>
        <w:jc w:val="both"/>
        <w:rPr>
          <w:rFonts w:eastAsia="Arial" w:cstheme="minorHAnsi"/>
          <w:lang w:eastAsia="pl-PL" w:bidi="pl-PL"/>
        </w:rPr>
      </w:pPr>
      <w:r>
        <w:rPr>
          <w:rFonts w:eastAsia="Arial" w:cstheme="minorHAnsi"/>
          <w:lang w:eastAsia="pl-PL" w:bidi="pl-PL"/>
        </w:rPr>
        <w:t>oznaczenie Sprzedawcy (Wykonawcy);</w:t>
      </w:r>
    </w:p>
    <w:p w14:paraId="5320CCD2" w14:textId="36A5CDC8" w:rsidR="00687A1C" w:rsidRDefault="005A34FA" w:rsidP="00687A1C">
      <w:pPr>
        <w:pStyle w:val="Akapitzlist"/>
        <w:widowControl w:val="0"/>
        <w:numPr>
          <w:ilvl w:val="0"/>
          <w:numId w:val="51"/>
        </w:numPr>
        <w:spacing w:after="0pt" w:line="18pt" w:lineRule="auto"/>
        <w:jc w:val="both"/>
        <w:rPr>
          <w:rFonts w:eastAsia="Arial" w:cstheme="minorHAnsi"/>
          <w:lang w:eastAsia="pl-PL" w:bidi="pl-PL"/>
        </w:rPr>
      </w:pPr>
      <w:r>
        <w:rPr>
          <w:rFonts w:eastAsia="Arial" w:cstheme="minorHAnsi"/>
          <w:lang w:eastAsia="pl-PL" w:bidi="pl-PL"/>
        </w:rPr>
        <w:t>oznaczenie Nabywcy (Zamawiającego);</w:t>
      </w:r>
    </w:p>
    <w:p w14:paraId="11D4347F" w14:textId="3884B6DF" w:rsidR="00687A1C" w:rsidRDefault="005A34FA" w:rsidP="00687A1C">
      <w:pPr>
        <w:pStyle w:val="Akapitzlist"/>
        <w:widowControl w:val="0"/>
        <w:numPr>
          <w:ilvl w:val="0"/>
          <w:numId w:val="51"/>
        </w:numPr>
        <w:spacing w:after="0pt" w:line="18pt" w:lineRule="auto"/>
        <w:jc w:val="both"/>
        <w:rPr>
          <w:rFonts w:eastAsia="Arial" w:cstheme="minorHAnsi"/>
          <w:lang w:eastAsia="pl-PL" w:bidi="pl-PL"/>
        </w:rPr>
      </w:pPr>
      <w:r>
        <w:rPr>
          <w:rFonts w:eastAsia="Arial" w:cstheme="minorHAnsi"/>
          <w:lang w:eastAsia="pl-PL" w:bidi="pl-PL"/>
        </w:rPr>
        <w:t>numery identyfikacji podatkowej (NIP) Sprzedawcy (Wykonawcy) i Nabywcy (Zamawiającego)</w:t>
      </w:r>
      <w:r w:rsidR="001F59C3">
        <w:rPr>
          <w:rFonts w:eastAsia="Arial" w:cstheme="minorHAnsi"/>
          <w:lang w:eastAsia="pl-PL" w:bidi="pl-PL"/>
        </w:rPr>
        <w:t>;</w:t>
      </w:r>
    </w:p>
    <w:p w14:paraId="566866D2" w14:textId="1F821C55" w:rsidR="001F59C3" w:rsidRDefault="005A34FA" w:rsidP="00687A1C">
      <w:pPr>
        <w:pStyle w:val="Akapitzlist"/>
        <w:widowControl w:val="0"/>
        <w:numPr>
          <w:ilvl w:val="0"/>
          <w:numId w:val="51"/>
        </w:numPr>
        <w:spacing w:after="0pt" w:line="18pt" w:lineRule="auto"/>
        <w:jc w:val="both"/>
        <w:rPr>
          <w:rFonts w:eastAsia="Arial" w:cstheme="minorHAnsi"/>
          <w:lang w:eastAsia="pl-PL" w:bidi="pl-PL"/>
        </w:rPr>
      </w:pPr>
      <w:r>
        <w:rPr>
          <w:rFonts w:eastAsia="Arial" w:cstheme="minorHAnsi"/>
          <w:lang w:eastAsia="pl-PL" w:bidi="pl-PL"/>
        </w:rPr>
        <w:t>kwotę transakcji stanowiącą wynagrodzenie Wykonawcy;</w:t>
      </w:r>
    </w:p>
    <w:p w14:paraId="5D85AF89" w14:textId="35F613B9" w:rsidR="001F59C3" w:rsidRDefault="005A34FA" w:rsidP="00687A1C">
      <w:pPr>
        <w:pStyle w:val="Akapitzlist"/>
        <w:widowControl w:val="0"/>
        <w:numPr>
          <w:ilvl w:val="0"/>
          <w:numId w:val="51"/>
        </w:numPr>
        <w:spacing w:after="0pt" w:line="18pt" w:lineRule="auto"/>
        <w:jc w:val="both"/>
        <w:rPr>
          <w:rFonts w:eastAsia="Arial" w:cstheme="minorHAnsi"/>
          <w:lang w:eastAsia="pl-PL" w:bidi="pl-PL"/>
        </w:rPr>
      </w:pPr>
      <w:r>
        <w:rPr>
          <w:rFonts w:eastAsia="Arial" w:cstheme="minorHAnsi"/>
          <w:lang w:eastAsia="pl-PL" w:bidi="pl-PL"/>
        </w:rPr>
        <w:t>numer rachunku bankowego właściwy do dokonania płatności;</w:t>
      </w:r>
    </w:p>
    <w:p w14:paraId="3C5F60F2" w14:textId="3984EDC0" w:rsidR="001F59C3" w:rsidRDefault="005A34FA" w:rsidP="00687A1C">
      <w:pPr>
        <w:pStyle w:val="Akapitzlist"/>
        <w:widowControl w:val="0"/>
        <w:numPr>
          <w:ilvl w:val="0"/>
          <w:numId w:val="51"/>
        </w:numPr>
        <w:spacing w:after="0pt" w:line="18pt" w:lineRule="auto"/>
        <w:jc w:val="both"/>
        <w:rPr>
          <w:rFonts w:eastAsia="Arial" w:cstheme="minorHAnsi"/>
          <w:lang w:eastAsia="pl-PL" w:bidi="pl-PL"/>
        </w:rPr>
      </w:pPr>
      <w:r>
        <w:rPr>
          <w:rFonts w:eastAsia="Arial" w:cstheme="minorHAnsi"/>
          <w:lang w:eastAsia="pl-PL" w:bidi="pl-PL"/>
        </w:rPr>
        <w:t>numer niniejszej umowy.</w:t>
      </w:r>
    </w:p>
    <w:p w14:paraId="3BA1AD80" w14:textId="18824BF5" w:rsidR="001F59C3" w:rsidRDefault="005A34FA" w:rsidP="001F59C3">
      <w:pPr>
        <w:widowControl w:val="0"/>
        <w:spacing w:after="0pt" w:line="18pt" w:lineRule="auto"/>
        <w:jc w:val="both"/>
        <w:rPr>
          <w:rFonts w:eastAsia="Arial" w:cstheme="minorHAnsi"/>
          <w:lang w:eastAsia="pl-PL" w:bidi="pl-PL"/>
        </w:rPr>
      </w:pPr>
      <w:r w:rsidRPr="001F59C3">
        <w:rPr>
          <w:rFonts w:eastAsia="Arial" w:cstheme="minorHAnsi"/>
          <w:lang w:eastAsia="pl-PL" w:bidi="pl-PL"/>
        </w:rPr>
        <w:t>11.</w:t>
      </w:r>
      <w:r>
        <w:rPr>
          <w:rFonts w:eastAsia="Arial" w:cstheme="minorHAnsi"/>
          <w:lang w:eastAsia="pl-PL" w:bidi="pl-PL"/>
        </w:rPr>
        <w:t xml:space="preserve"> </w:t>
      </w:r>
      <w:r w:rsidRPr="001F59C3">
        <w:rPr>
          <w:rFonts w:eastAsia="Arial" w:cstheme="minorHAnsi"/>
          <w:lang w:eastAsia="pl-PL" w:bidi="pl-PL"/>
        </w:rPr>
        <w:t>Za dzień zapłaty uznaje się dzień obciążenia rachunku bankowego Zamawiaj</w:t>
      </w:r>
      <w:r>
        <w:rPr>
          <w:rFonts w:eastAsia="Arial" w:cstheme="minorHAnsi"/>
          <w:lang w:eastAsia="pl-PL" w:bidi="pl-PL"/>
        </w:rPr>
        <w:t>ą</w:t>
      </w:r>
      <w:r w:rsidRPr="001F59C3">
        <w:rPr>
          <w:rFonts w:eastAsia="Arial" w:cstheme="minorHAnsi"/>
          <w:lang w:eastAsia="pl-PL" w:bidi="pl-PL"/>
        </w:rPr>
        <w:t>cego.</w:t>
      </w:r>
    </w:p>
    <w:p w14:paraId="2CACE8E5" w14:textId="77777777" w:rsidR="00CC7F13" w:rsidRDefault="00CC7F13" w:rsidP="00942E84">
      <w:pPr>
        <w:widowControl w:val="0"/>
        <w:spacing w:after="0pt" w:line="13.80pt" w:lineRule="auto"/>
        <w:rPr>
          <w:rFonts w:eastAsia="Arial" w:cstheme="minorHAnsi"/>
          <w:b/>
          <w:lang w:eastAsia="pl-PL" w:bidi="pl-PL"/>
        </w:rPr>
      </w:pPr>
    </w:p>
    <w:p w14:paraId="70DB2658" w14:textId="4A00DBD9" w:rsidR="00C24AB2" w:rsidRPr="00C24AB2" w:rsidRDefault="005A34FA" w:rsidP="00C24AB2">
      <w:pPr>
        <w:widowControl w:val="0"/>
        <w:spacing w:after="0pt" w:line="13.80pt" w:lineRule="auto"/>
        <w:jc w:val="center"/>
        <w:rPr>
          <w:rFonts w:eastAsia="Arial" w:cstheme="minorHAnsi"/>
          <w:b/>
          <w:lang w:eastAsia="pl-PL" w:bidi="pl-PL"/>
        </w:rPr>
      </w:pPr>
      <w:r w:rsidRPr="003567C6">
        <w:rPr>
          <w:rFonts w:eastAsia="Arial" w:cstheme="minorHAnsi"/>
          <w:b/>
          <w:lang w:eastAsia="pl-PL" w:bidi="pl-PL"/>
        </w:rPr>
        <w:t>§</w:t>
      </w:r>
      <w:r w:rsidR="00FC20E0">
        <w:rPr>
          <w:rFonts w:eastAsia="Arial" w:cstheme="minorHAnsi"/>
          <w:b/>
          <w:lang w:eastAsia="pl-PL" w:bidi="pl-PL"/>
        </w:rPr>
        <w:t>9</w:t>
      </w:r>
    </w:p>
    <w:p w14:paraId="4DB9EBC5" w14:textId="4ECA72E3" w:rsidR="00C24AB2" w:rsidRPr="00C24AB2" w:rsidRDefault="005A34FA" w:rsidP="00C24AB2">
      <w:pPr>
        <w:keepNext/>
        <w:keepLines/>
        <w:widowControl w:val="0"/>
        <w:spacing w:after="0pt" w:line="13.80pt" w:lineRule="auto"/>
        <w:jc w:val="both"/>
        <w:outlineLvl w:val="3"/>
        <w:rPr>
          <w:rFonts w:eastAsia="Arial" w:cstheme="minorHAnsi"/>
          <w:b/>
          <w:lang w:eastAsia="pl-PL" w:bidi="pl-PL"/>
        </w:rPr>
      </w:pPr>
      <w:r>
        <w:rPr>
          <w:rFonts w:eastAsia="Arial" w:cstheme="minorHAnsi"/>
          <w:lang w:eastAsia="pl-PL" w:bidi="pl-PL"/>
        </w:rPr>
        <w:t xml:space="preserve">                                            </w:t>
      </w:r>
      <w:r w:rsidRPr="00C24AB2">
        <w:rPr>
          <w:rFonts w:eastAsia="Arial" w:cstheme="minorHAnsi"/>
          <w:b/>
          <w:lang w:eastAsia="pl-PL" w:bidi="pl-PL"/>
        </w:rPr>
        <w:t>ODSTĄPIENIE OD UMOWY I KARY UMOWNE</w:t>
      </w:r>
    </w:p>
    <w:p w14:paraId="7096C359" w14:textId="45E1F1F2" w:rsidR="00C24AB2" w:rsidRPr="00C24AB2" w:rsidRDefault="005A34FA" w:rsidP="006C07EA">
      <w:pPr>
        <w:widowControl w:val="0"/>
        <w:numPr>
          <w:ilvl w:val="0"/>
          <w:numId w:val="44"/>
        </w:numPr>
        <w:tabs>
          <w:tab w:val="start" w:pos="14.20pt"/>
        </w:tabs>
        <w:spacing w:after="0pt" w:line="18pt" w:lineRule="auto"/>
        <w:ind w:start="14.20pt" w:hanging="14.20pt"/>
        <w:jc w:val="both"/>
        <w:rPr>
          <w:rFonts w:eastAsia="Arial" w:cstheme="minorHAnsi"/>
          <w:lang w:eastAsia="pl-PL" w:bidi="pl-PL"/>
        </w:rPr>
      </w:pPr>
      <w:r>
        <w:rPr>
          <w:rFonts w:eastAsia="Arial" w:cstheme="minorHAnsi"/>
          <w:lang w:eastAsia="pl-PL" w:bidi="pl-PL"/>
        </w:rPr>
        <w:t xml:space="preserve">Niezależnie od pozostałych uprawnień przysługujących Zamawiającemu na podstawie niniejszej umowy lub przepisów prawa powszechnie obowiązującego, </w:t>
      </w:r>
      <w:r w:rsidRPr="00C24AB2">
        <w:rPr>
          <w:rFonts w:eastAsia="Arial" w:cstheme="minorHAnsi"/>
          <w:lang w:eastAsia="pl-PL" w:bidi="pl-PL"/>
        </w:rPr>
        <w:t xml:space="preserve">Zamawiający ma prawo odstąpić od niniejszej umowy w sytuacji rażącego naruszenia przez Wykonawcę postanowień niniejszej umowy lub gdy pomimo trzykrotnych uwag zgłoszonych na piśmie przez Zamawiającego </w:t>
      </w:r>
      <w:r>
        <w:rPr>
          <w:rFonts w:eastAsia="Arial" w:cstheme="minorHAnsi"/>
          <w:lang w:eastAsia="pl-PL" w:bidi="pl-PL"/>
        </w:rPr>
        <w:t>prace</w:t>
      </w:r>
      <w:r w:rsidRPr="00C24AB2">
        <w:rPr>
          <w:rFonts w:eastAsia="Arial" w:cstheme="minorHAnsi"/>
          <w:lang w:eastAsia="pl-PL" w:bidi="pl-PL"/>
        </w:rPr>
        <w:t xml:space="preserve"> nadal nie będ</w:t>
      </w:r>
      <w:r>
        <w:rPr>
          <w:rFonts w:eastAsia="Arial" w:cstheme="minorHAnsi"/>
          <w:lang w:eastAsia="pl-PL" w:bidi="pl-PL"/>
        </w:rPr>
        <w:t>ą</w:t>
      </w:r>
      <w:r w:rsidRPr="00C24AB2">
        <w:rPr>
          <w:rFonts w:eastAsia="Arial" w:cstheme="minorHAnsi"/>
          <w:lang w:eastAsia="pl-PL" w:bidi="pl-PL"/>
        </w:rPr>
        <w:t xml:space="preserve"> wykonywan</w:t>
      </w:r>
      <w:r>
        <w:rPr>
          <w:rFonts w:eastAsia="Arial" w:cstheme="minorHAnsi"/>
          <w:lang w:eastAsia="pl-PL" w:bidi="pl-PL"/>
        </w:rPr>
        <w:t>e</w:t>
      </w:r>
      <w:r w:rsidRPr="00C24AB2">
        <w:rPr>
          <w:rFonts w:eastAsia="Arial" w:cstheme="minorHAnsi"/>
          <w:lang w:eastAsia="pl-PL" w:bidi="pl-PL"/>
        </w:rPr>
        <w:t xml:space="preserve"> przez Wykonawcę z należytą starannością i rzetelnością.</w:t>
      </w:r>
    </w:p>
    <w:p w14:paraId="62D124EA" w14:textId="77777777" w:rsidR="00C24AB2" w:rsidRPr="00C24AB2" w:rsidRDefault="005A34FA" w:rsidP="006C07EA">
      <w:pPr>
        <w:widowControl w:val="0"/>
        <w:numPr>
          <w:ilvl w:val="0"/>
          <w:numId w:val="44"/>
        </w:numPr>
        <w:tabs>
          <w:tab w:val="start" w:pos="14.20pt"/>
        </w:tabs>
        <w:spacing w:after="0pt" w:line="18pt" w:lineRule="auto"/>
        <w:ind w:start="14.20pt" w:hanging="14.20pt"/>
        <w:jc w:val="both"/>
        <w:rPr>
          <w:rFonts w:eastAsia="Arial" w:cstheme="minorHAnsi"/>
          <w:lang w:eastAsia="pl-PL" w:bidi="pl-PL"/>
        </w:rPr>
      </w:pPr>
      <w:r w:rsidRPr="00C24AB2">
        <w:rPr>
          <w:rFonts w:eastAsia="Arial" w:cstheme="minorHAnsi"/>
          <w:lang w:eastAsia="pl-PL" w:bidi="pl-PL"/>
        </w:rPr>
        <w:t>Wykonawca zapłaci Zamawiającemu kary umowne:</w:t>
      </w:r>
    </w:p>
    <w:p w14:paraId="0C822151" w14:textId="77777777" w:rsidR="00C24AB2" w:rsidRPr="00C24AB2" w:rsidRDefault="005A34FA" w:rsidP="00942E84">
      <w:pPr>
        <w:widowControl w:val="0"/>
        <w:numPr>
          <w:ilvl w:val="0"/>
          <w:numId w:val="45"/>
        </w:numPr>
        <w:tabs>
          <w:tab w:val="start" w:pos="65.10pt"/>
        </w:tabs>
        <w:spacing w:after="0pt" w:line="18pt" w:lineRule="auto"/>
        <w:ind w:start="28.35pt" w:hanging="14.15pt"/>
        <w:jc w:val="both"/>
        <w:rPr>
          <w:rFonts w:eastAsia="Arial" w:cstheme="minorHAnsi"/>
          <w:lang w:eastAsia="pl-PL" w:bidi="pl-PL"/>
        </w:rPr>
      </w:pPr>
      <w:r w:rsidRPr="00C24AB2">
        <w:rPr>
          <w:rFonts w:cstheme="minorHAnsi"/>
        </w:rPr>
        <w:t xml:space="preserve">w wysokości 250zł w przypadku: </w:t>
      </w:r>
    </w:p>
    <w:p w14:paraId="7744E103" w14:textId="77777777" w:rsidR="00C24AB2" w:rsidRPr="00C24AB2" w:rsidRDefault="005A34FA" w:rsidP="00C24AB2">
      <w:pPr>
        <w:widowControl w:val="0"/>
        <w:tabs>
          <w:tab w:val="start" w:pos="65.10pt"/>
        </w:tabs>
        <w:spacing w:after="0pt" w:line="18pt" w:lineRule="auto"/>
        <w:ind w:start="28.35pt"/>
        <w:jc w:val="both"/>
        <w:rPr>
          <w:rFonts w:cstheme="minorHAnsi"/>
        </w:rPr>
      </w:pPr>
      <w:r w:rsidRPr="00C24AB2">
        <w:rPr>
          <w:rFonts w:cstheme="minorHAnsi"/>
        </w:rPr>
        <w:t xml:space="preserve">1) korzystania z nieprawidłowego sprzętu, brak własnego sprzętu bądź korzystania ze sprzętu Zamawiającego bez zezwolenia; </w:t>
      </w:r>
    </w:p>
    <w:p w14:paraId="28791FF6" w14:textId="77777777" w:rsidR="00C24AB2" w:rsidRPr="00C24AB2" w:rsidRDefault="005A34FA" w:rsidP="00C24AB2">
      <w:pPr>
        <w:widowControl w:val="0"/>
        <w:tabs>
          <w:tab w:val="start" w:pos="65.10pt"/>
        </w:tabs>
        <w:spacing w:after="0pt" w:line="18pt" w:lineRule="auto"/>
        <w:ind w:start="28.35pt"/>
        <w:jc w:val="both"/>
        <w:rPr>
          <w:rFonts w:cstheme="minorHAnsi"/>
        </w:rPr>
      </w:pPr>
      <w:r w:rsidRPr="00C24AB2">
        <w:rPr>
          <w:rFonts w:cstheme="minorHAnsi"/>
        </w:rPr>
        <w:t xml:space="preserve">2) pozostawienia nieporządku w miejscu wykonywania usługi; </w:t>
      </w:r>
    </w:p>
    <w:p w14:paraId="49CBDB30" w14:textId="77777777" w:rsidR="00C24AB2" w:rsidRPr="00C24AB2" w:rsidRDefault="005A34FA" w:rsidP="00C24AB2">
      <w:pPr>
        <w:widowControl w:val="0"/>
        <w:tabs>
          <w:tab w:val="start" w:pos="65.10pt"/>
        </w:tabs>
        <w:spacing w:after="0pt" w:line="18pt" w:lineRule="auto"/>
        <w:ind w:start="28.35pt"/>
        <w:jc w:val="both"/>
        <w:rPr>
          <w:rFonts w:cstheme="minorHAnsi"/>
        </w:rPr>
      </w:pPr>
      <w:r w:rsidRPr="00C24AB2">
        <w:rPr>
          <w:rFonts w:cstheme="minorHAnsi"/>
        </w:rPr>
        <w:t>3) pozostawienia wszelkich nieczystości i odpadów powstałych podczas realizowania usługi na terenie Uczelni;</w:t>
      </w:r>
    </w:p>
    <w:p w14:paraId="2CA48A78" w14:textId="080BB40C" w:rsidR="00C24AB2" w:rsidRPr="00C24AB2" w:rsidRDefault="005A34FA" w:rsidP="006C07EA">
      <w:pPr>
        <w:pStyle w:val="Akapitzlist"/>
        <w:widowControl w:val="0"/>
        <w:numPr>
          <w:ilvl w:val="0"/>
          <w:numId w:val="46"/>
        </w:numPr>
        <w:tabs>
          <w:tab w:val="start" w:pos="65.10pt"/>
        </w:tabs>
        <w:spacing w:after="0pt" w:line="18pt" w:lineRule="auto"/>
        <w:ind w:start="28.35pt" w:hanging="14.15pt"/>
        <w:jc w:val="both"/>
        <w:rPr>
          <w:rFonts w:cstheme="minorHAnsi"/>
        </w:rPr>
      </w:pPr>
      <w:r w:rsidRPr="00C24AB2">
        <w:rPr>
          <w:rFonts w:cstheme="minorHAnsi"/>
        </w:rPr>
        <w:t>z</w:t>
      </w:r>
      <w:r w:rsidRPr="00C24AB2">
        <w:rPr>
          <w:rFonts w:eastAsia="Arial" w:cstheme="minorHAnsi"/>
          <w:lang w:eastAsia="pl-PL" w:bidi="pl-PL"/>
        </w:rPr>
        <w:t xml:space="preserve">a nieterminowe ustalenie harmonogramu lub nieustalenie harmonogramu w wysokości 0,5% wartości brutto tego </w:t>
      </w:r>
      <w:r w:rsidR="00304477">
        <w:rPr>
          <w:rFonts w:eastAsia="Arial" w:cstheme="minorHAnsi"/>
          <w:lang w:eastAsia="pl-PL" w:bidi="pl-PL"/>
        </w:rPr>
        <w:t>Zl</w:t>
      </w:r>
      <w:r w:rsidRPr="00C24AB2">
        <w:rPr>
          <w:rFonts w:eastAsia="Arial" w:cstheme="minorHAnsi"/>
          <w:lang w:eastAsia="pl-PL" w:bidi="pl-PL"/>
        </w:rPr>
        <w:t>ecenia za każdy dzień zwłoki;</w:t>
      </w:r>
    </w:p>
    <w:p w14:paraId="3F60E2C1" w14:textId="7DD83282" w:rsidR="00C24AB2" w:rsidRPr="00C24AB2" w:rsidRDefault="005A34FA" w:rsidP="006C07EA">
      <w:pPr>
        <w:pStyle w:val="Akapitzlist"/>
        <w:widowControl w:val="0"/>
        <w:numPr>
          <w:ilvl w:val="0"/>
          <w:numId w:val="46"/>
        </w:numPr>
        <w:tabs>
          <w:tab w:val="start" w:pos="65.10pt"/>
        </w:tabs>
        <w:spacing w:after="0pt" w:line="18pt" w:lineRule="auto"/>
        <w:ind w:start="28.35pt" w:hanging="14.15pt"/>
        <w:jc w:val="both"/>
        <w:rPr>
          <w:rFonts w:cstheme="minorHAnsi"/>
        </w:rPr>
      </w:pPr>
      <w:r w:rsidRPr="00C24AB2">
        <w:rPr>
          <w:rFonts w:eastAsia="Arial" w:cstheme="minorHAnsi"/>
          <w:lang w:eastAsia="pl-PL" w:bidi="pl-PL"/>
        </w:rPr>
        <w:t xml:space="preserve">za nieterminowe w stosunku do ustalonego harmonogramu przystąpienie do realizacji </w:t>
      </w:r>
      <w:r w:rsidR="00304477">
        <w:rPr>
          <w:rFonts w:eastAsia="Arial" w:cstheme="minorHAnsi"/>
          <w:lang w:eastAsia="pl-PL" w:bidi="pl-PL"/>
        </w:rPr>
        <w:t>Z</w:t>
      </w:r>
      <w:r w:rsidRPr="00C24AB2">
        <w:rPr>
          <w:rFonts w:eastAsia="Arial" w:cstheme="minorHAnsi"/>
          <w:lang w:eastAsia="pl-PL" w:bidi="pl-PL"/>
        </w:rPr>
        <w:t xml:space="preserve">lecenia lub nieterminowe zakończenie realizacji </w:t>
      </w:r>
      <w:r w:rsidR="00304477">
        <w:rPr>
          <w:rFonts w:eastAsia="Arial" w:cstheme="minorHAnsi"/>
          <w:lang w:eastAsia="pl-PL" w:bidi="pl-PL"/>
        </w:rPr>
        <w:t>Z</w:t>
      </w:r>
      <w:r w:rsidRPr="00C24AB2">
        <w:rPr>
          <w:rFonts w:eastAsia="Arial" w:cstheme="minorHAnsi"/>
          <w:lang w:eastAsia="pl-PL" w:bidi="pl-PL"/>
        </w:rPr>
        <w:t xml:space="preserve">lecenia w wysokości 1 % wartości brutto tego </w:t>
      </w:r>
      <w:r w:rsidR="00304477">
        <w:rPr>
          <w:rFonts w:eastAsia="Arial" w:cstheme="minorHAnsi"/>
          <w:lang w:eastAsia="pl-PL" w:bidi="pl-PL"/>
        </w:rPr>
        <w:t>Z</w:t>
      </w:r>
      <w:r w:rsidRPr="00C24AB2">
        <w:rPr>
          <w:rFonts w:eastAsia="Arial" w:cstheme="minorHAnsi"/>
          <w:lang w:eastAsia="pl-PL" w:bidi="pl-PL"/>
        </w:rPr>
        <w:t>lecenia za każdy dzień zwłoki;</w:t>
      </w:r>
    </w:p>
    <w:p w14:paraId="02E7D2B2" w14:textId="03452E28" w:rsidR="00C24AB2" w:rsidRPr="00C24AB2" w:rsidRDefault="005A34FA" w:rsidP="006C07EA">
      <w:pPr>
        <w:pStyle w:val="Akapitzlist"/>
        <w:widowControl w:val="0"/>
        <w:numPr>
          <w:ilvl w:val="0"/>
          <w:numId w:val="46"/>
        </w:numPr>
        <w:tabs>
          <w:tab w:val="start" w:pos="65.10pt"/>
        </w:tabs>
        <w:spacing w:after="0pt" w:line="18pt" w:lineRule="auto"/>
        <w:ind w:start="28.35pt" w:hanging="14.15pt"/>
        <w:jc w:val="both"/>
        <w:rPr>
          <w:rFonts w:cstheme="minorHAnsi"/>
        </w:rPr>
      </w:pPr>
      <w:r w:rsidRPr="00C24AB2">
        <w:rPr>
          <w:rFonts w:eastAsia="Arial" w:cstheme="minorHAnsi"/>
          <w:lang w:eastAsia="pl-PL" w:bidi="pl-PL"/>
        </w:rPr>
        <w:t xml:space="preserve">za niekompletne lub nienależyte wykonanie </w:t>
      </w:r>
      <w:r w:rsidR="00304477">
        <w:rPr>
          <w:rFonts w:eastAsia="Arial" w:cstheme="minorHAnsi"/>
          <w:lang w:eastAsia="pl-PL" w:bidi="pl-PL"/>
        </w:rPr>
        <w:t>Z</w:t>
      </w:r>
      <w:r w:rsidRPr="00C24AB2">
        <w:rPr>
          <w:rFonts w:eastAsia="Arial" w:cstheme="minorHAnsi"/>
          <w:lang w:eastAsia="pl-PL" w:bidi="pl-PL"/>
        </w:rPr>
        <w:t xml:space="preserve">lecenia w wysokości 2 % wartości brutto tego </w:t>
      </w:r>
      <w:r w:rsidR="00304477">
        <w:rPr>
          <w:rFonts w:eastAsia="Arial" w:cstheme="minorHAnsi"/>
          <w:lang w:eastAsia="pl-PL" w:bidi="pl-PL"/>
        </w:rPr>
        <w:t>Z</w:t>
      </w:r>
      <w:r w:rsidRPr="00C24AB2">
        <w:rPr>
          <w:rFonts w:eastAsia="Arial" w:cstheme="minorHAnsi"/>
          <w:lang w:eastAsia="pl-PL" w:bidi="pl-PL"/>
        </w:rPr>
        <w:t>lecenia;</w:t>
      </w:r>
    </w:p>
    <w:p w14:paraId="03EBC67B" w14:textId="17D789D2" w:rsidR="00843F1C" w:rsidRPr="0088206B" w:rsidRDefault="005A34FA" w:rsidP="0088206B">
      <w:pPr>
        <w:pStyle w:val="Akapitzlist"/>
        <w:widowControl w:val="0"/>
        <w:numPr>
          <w:ilvl w:val="0"/>
          <w:numId w:val="46"/>
        </w:numPr>
        <w:tabs>
          <w:tab w:val="start" w:pos="65.10pt"/>
        </w:tabs>
        <w:spacing w:after="0pt" w:line="18pt" w:lineRule="auto"/>
        <w:ind w:start="28.35pt" w:hanging="14.15pt"/>
        <w:jc w:val="both"/>
        <w:rPr>
          <w:rFonts w:cstheme="minorHAnsi"/>
        </w:rPr>
      </w:pPr>
      <w:r w:rsidRPr="00C24AB2">
        <w:rPr>
          <w:rFonts w:eastAsia="Arial" w:cstheme="minorHAnsi"/>
          <w:lang w:eastAsia="pl-PL" w:bidi="pl-PL"/>
        </w:rPr>
        <w:t>za odstąpienie od umowy przez Zamawiającego z przyczyn leżących po stronie Wykonawcy w wysokości 10 % wynagrodzenia umownego brutto określonego w § </w:t>
      </w:r>
      <w:r w:rsidR="007F1503">
        <w:rPr>
          <w:rFonts w:eastAsia="Arial" w:cstheme="minorHAnsi"/>
          <w:lang w:eastAsia="pl-PL" w:bidi="pl-PL"/>
        </w:rPr>
        <w:t>7</w:t>
      </w:r>
      <w:r w:rsidRPr="00C24AB2">
        <w:rPr>
          <w:rFonts w:eastAsia="Arial" w:cstheme="minorHAnsi"/>
          <w:lang w:eastAsia="pl-PL" w:bidi="pl-PL"/>
        </w:rPr>
        <w:t> ust. 1 umowy</w:t>
      </w:r>
      <w:r>
        <w:rPr>
          <w:rFonts w:eastAsia="Arial" w:cstheme="minorHAnsi"/>
          <w:lang w:eastAsia="pl-PL" w:bidi="pl-PL"/>
        </w:rPr>
        <w:t>.</w:t>
      </w:r>
    </w:p>
    <w:p w14:paraId="6A9750CE" w14:textId="77777777" w:rsidR="00C24AB2" w:rsidRPr="00DD555E" w:rsidRDefault="005A34FA" w:rsidP="006C07EA">
      <w:pPr>
        <w:widowControl w:val="0"/>
        <w:numPr>
          <w:ilvl w:val="0"/>
          <w:numId w:val="44"/>
        </w:numPr>
        <w:tabs>
          <w:tab w:val="start" w:pos="14.20pt"/>
        </w:tabs>
        <w:spacing w:after="0pt" w:line="18pt" w:lineRule="auto"/>
        <w:ind w:start="14.20pt" w:hanging="14.20pt"/>
        <w:jc w:val="both"/>
        <w:rPr>
          <w:rFonts w:eastAsia="Arial" w:cstheme="minorHAnsi"/>
          <w:lang w:eastAsia="pl-PL" w:bidi="pl-PL"/>
        </w:rPr>
      </w:pPr>
      <w:r w:rsidRPr="00DD555E">
        <w:rPr>
          <w:rFonts w:eastAsia="Arial" w:cstheme="minorHAnsi"/>
          <w:lang w:eastAsia="pl-PL" w:bidi="pl-PL"/>
        </w:rPr>
        <w:t>Oświadczenie o odstąpieniu od umowy wymaga formy pisemnej. Zamawiający ma prawo złożyć oświadczenie o odstąpieniu od umowy w terminie 14 dni roboczych od dnia powzięcia wiadomości o okolicznościach determinujących odstąpienie od umowy.</w:t>
      </w:r>
    </w:p>
    <w:p w14:paraId="4A03DE7B" w14:textId="468728B8" w:rsidR="00C24AB2" w:rsidRPr="00DD555E" w:rsidRDefault="005A34FA" w:rsidP="006C07EA">
      <w:pPr>
        <w:widowControl w:val="0"/>
        <w:numPr>
          <w:ilvl w:val="0"/>
          <w:numId w:val="44"/>
        </w:numPr>
        <w:tabs>
          <w:tab w:val="start" w:pos="14.70pt"/>
        </w:tabs>
        <w:spacing w:after="0pt" w:line="18pt" w:lineRule="auto"/>
        <w:ind w:start="14.20pt" w:hanging="14.20pt"/>
        <w:jc w:val="both"/>
        <w:rPr>
          <w:rFonts w:eastAsia="Arial" w:cstheme="minorHAnsi"/>
          <w:lang w:eastAsia="pl-PL" w:bidi="pl-PL"/>
        </w:rPr>
      </w:pPr>
      <w:r w:rsidRPr="00DD555E">
        <w:rPr>
          <w:rFonts w:eastAsia="Arial" w:cstheme="minorHAnsi"/>
          <w:lang w:eastAsia="pl-PL" w:bidi="pl-PL"/>
        </w:rPr>
        <w:t>Zamawiający będzie kontrolował na bieżąco jakość wykonywanych usług. Zamawiający ma prawo do skorzystania z odstąpienia od umowy na zasadach określonych w § </w:t>
      </w:r>
      <w:r w:rsidR="00412C71">
        <w:rPr>
          <w:rFonts w:eastAsia="Arial" w:cstheme="minorHAnsi"/>
          <w:lang w:eastAsia="pl-PL" w:bidi="pl-PL"/>
        </w:rPr>
        <w:t>9</w:t>
      </w:r>
      <w:r w:rsidRPr="00DD555E">
        <w:rPr>
          <w:rFonts w:eastAsia="Arial" w:cstheme="minorHAnsi"/>
          <w:lang w:eastAsia="pl-PL" w:bidi="pl-PL"/>
        </w:rPr>
        <w:t xml:space="preserve"> ust. 1 oraz naliczenia kar umownych określonych w § </w:t>
      </w:r>
      <w:r w:rsidR="00412C71">
        <w:rPr>
          <w:rFonts w:eastAsia="Arial" w:cstheme="minorHAnsi"/>
          <w:lang w:eastAsia="pl-PL" w:bidi="pl-PL"/>
        </w:rPr>
        <w:t>9</w:t>
      </w:r>
      <w:r w:rsidRPr="00DD555E">
        <w:rPr>
          <w:rFonts w:eastAsia="Arial" w:cstheme="minorHAnsi"/>
          <w:lang w:eastAsia="pl-PL" w:bidi="pl-PL"/>
        </w:rPr>
        <w:t xml:space="preserve"> ust. 2 umowy jednocześnie.</w:t>
      </w:r>
    </w:p>
    <w:p w14:paraId="117AE0E4" w14:textId="2FF4EA99" w:rsidR="00C24AB2" w:rsidRPr="00DD555E" w:rsidRDefault="005A34FA" w:rsidP="006C07EA">
      <w:pPr>
        <w:widowControl w:val="0"/>
        <w:numPr>
          <w:ilvl w:val="0"/>
          <w:numId w:val="44"/>
        </w:numPr>
        <w:tabs>
          <w:tab w:val="start" w:pos="14.70pt"/>
        </w:tabs>
        <w:spacing w:after="0pt" w:line="18pt" w:lineRule="auto"/>
        <w:ind w:start="14.20pt" w:hanging="14.20pt"/>
        <w:jc w:val="both"/>
        <w:rPr>
          <w:rFonts w:eastAsia="Arial" w:cstheme="minorHAnsi"/>
          <w:lang w:eastAsia="pl-PL" w:bidi="pl-PL"/>
        </w:rPr>
      </w:pPr>
      <w:r w:rsidRPr="00DD555E">
        <w:rPr>
          <w:rFonts w:eastAsia="Arial" w:cstheme="minorHAnsi"/>
          <w:lang w:eastAsia="pl-PL" w:bidi="pl-PL"/>
        </w:rPr>
        <w:t>W przypadku zaistnienia okoliczności faktycznych uprawniających Zamawiającego do obciążenia Wykonawcy karą/</w:t>
      </w:r>
      <w:proofErr w:type="spellStart"/>
      <w:r w:rsidRPr="00DD555E">
        <w:rPr>
          <w:rFonts w:eastAsia="Arial" w:cstheme="minorHAnsi"/>
          <w:lang w:eastAsia="pl-PL" w:bidi="pl-PL"/>
        </w:rPr>
        <w:t>ami</w:t>
      </w:r>
      <w:proofErr w:type="spellEnd"/>
      <w:r w:rsidRPr="00DD555E">
        <w:rPr>
          <w:rFonts w:eastAsia="Arial" w:cstheme="minorHAnsi"/>
          <w:lang w:eastAsia="pl-PL" w:bidi="pl-PL"/>
        </w:rPr>
        <w:t xml:space="preserve"> umowną/</w:t>
      </w:r>
      <w:proofErr w:type="spellStart"/>
      <w:r w:rsidRPr="00DD555E">
        <w:rPr>
          <w:rFonts w:eastAsia="Arial" w:cstheme="minorHAnsi"/>
          <w:lang w:eastAsia="pl-PL" w:bidi="pl-PL"/>
        </w:rPr>
        <w:t>ymi</w:t>
      </w:r>
      <w:proofErr w:type="spellEnd"/>
      <w:r w:rsidRPr="00DD555E">
        <w:rPr>
          <w:rFonts w:eastAsia="Arial" w:cstheme="minorHAnsi"/>
          <w:lang w:eastAsia="pl-PL" w:bidi="pl-PL"/>
        </w:rPr>
        <w:t>, o których mowa w § </w:t>
      </w:r>
      <w:r w:rsidR="00412C71">
        <w:rPr>
          <w:rFonts w:eastAsia="Arial" w:cstheme="minorHAnsi"/>
          <w:lang w:eastAsia="pl-PL" w:bidi="pl-PL"/>
        </w:rPr>
        <w:t xml:space="preserve">9 </w:t>
      </w:r>
      <w:r w:rsidRPr="00DD555E">
        <w:rPr>
          <w:rFonts w:eastAsia="Arial" w:cstheme="minorHAnsi"/>
          <w:lang w:eastAsia="pl-PL" w:bidi="pl-PL"/>
        </w:rPr>
        <w:t xml:space="preserve">ust. 2 pracownik Zamawiającego dokonujący odbioru </w:t>
      </w:r>
      <w:r w:rsidR="00304477">
        <w:rPr>
          <w:rFonts w:eastAsia="Arial" w:cstheme="minorHAnsi"/>
          <w:lang w:eastAsia="pl-PL" w:bidi="pl-PL"/>
        </w:rPr>
        <w:t>prac</w:t>
      </w:r>
      <w:r w:rsidRPr="00DD555E">
        <w:rPr>
          <w:rFonts w:eastAsia="Arial" w:cstheme="minorHAnsi"/>
          <w:lang w:eastAsia="pl-PL" w:bidi="pl-PL"/>
        </w:rPr>
        <w:t xml:space="preserve"> poinformuje Przedstawiciela Wykonawcy wskazanego w § </w:t>
      </w:r>
      <w:r w:rsidR="00B6092E">
        <w:rPr>
          <w:rFonts w:eastAsia="Arial" w:cstheme="minorHAnsi"/>
          <w:lang w:eastAsia="pl-PL" w:bidi="pl-PL"/>
        </w:rPr>
        <w:t>6</w:t>
      </w:r>
      <w:r w:rsidRPr="00DD555E">
        <w:rPr>
          <w:rFonts w:eastAsia="Arial" w:cstheme="minorHAnsi"/>
          <w:lang w:eastAsia="pl-PL" w:bidi="pl-PL"/>
        </w:rPr>
        <w:t xml:space="preserve"> ust. </w:t>
      </w:r>
      <w:r w:rsidR="00304477">
        <w:rPr>
          <w:rFonts w:eastAsia="Arial" w:cstheme="minorHAnsi"/>
          <w:lang w:eastAsia="pl-PL" w:bidi="pl-PL"/>
        </w:rPr>
        <w:t>2</w:t>
      </w:r>
      <w:r w:rsidRPr="00DD555E">
        <w:rPr>
          <w:rFonts w:eastAsia="Arial" w:cstheme="minorHAnsi"/>
          <w:lang w:eastAsia="pl-PL" w:bidi="pl-PL"/>
        </w:rPr>
        <w:t> </w:t>
      </w:r>
      <w:r w:rsidR="00304477">
        <w:rPr>
          <w:rFonts w:eastAsia="Arial" w:cstheme="minorHAnsi"/>
          <w:lang w:eastAsia="pl-PL" w:bidi="pl-PL"/>
        </w:rPr>
        <w:t>lit. b)</w:t>
      </w:r>
      <w:r w:rsidRPr="00DD555E">
        <w:rPr>
          <w:rFonts w:eastAsia="Arial" w:cstheme="minorHAnsi"/>
          <w:lang w:eastAsia="pl-PL" w:bidi="pl-PL"/>
        </w:rPr>
        <w:t xml:space="preserve"> </w:t>
      </w:r>
      <w:r w:rsidR="00304477">
        <w:rPr>
          <w:rFonts w:eastAsia="Arial" w:cstheme="minorHAnsi"/>
          <w:lang w:eastAsia="pl-PL" w:bidi="pl-PL"/>
        </w:rPr>
        <w:br/>
      </w:r>
      <w:r w:rsidRPr="00DD555E">
        <w:rPr>
          <w:rFonts w:eastAsia="Arial" w:cstheme="minorHAnsi"/>
          <w:lang w:eastAsia="pl-PL" w:bidi="pl-PL"/>
        </w:rPr>
        <w:t>o zdarzeniu stanowiącym podstawę do naliczenia przedmiotowej kary umownej. Informacja zostanie przekazana Przedstawicielowi Wykonawcy telefoniczne lub pocztą elektroniczną. Wykonawca będzie uprawniony do zweryfikowania faktu zaistnienia zdarzenia stanowiącego podstawę obciążenia go karą umowną poprzez niezwłoczne przybycie (maksymalnie do 1 godziny od momentu poinformowania Przedstawiciela Wykonawcy) do siedziby Zamawiającego.</w:t>
      </w:r>
    </w:p>
    <w:p w14:paraId="321233E4" w14:textId="77777777" w:rsidR="00C24AB2" w:rsidRPr="00DD555E" w:rsidRDefault="005A34FA" w:rsidP="006C07EA">
      <w:pPr>
        <w:widowControl w:val="0"/>
        <w:numPr>
          <w:ilvl w:val="0"/>
          <w:numId w:val="44"/>
        </w:numPr>
        <w:tabs>
          <w:tab w:val="start" w:pos="14.70pt"/>
        </w:tabs>
        <w:spacing w:after="0pt" w:line="18pt" w:lineRule="auto"/>
        <w:ind w:start="14.20pt" w:hanging="14.20pt"/>
        <w:jc w:val="both"/>
        <w:rPr>
          <w:rFonts w:eastAsia="Arial" w:cstheme="minorHAnsi"/>
          <w:lang w:eastAsia="pl-PL" w:bidi="pl-PL"/>
        </w:rPr>
      </w:pPr>
      <w:r w:rsidRPr="00DD555E">
        <w:rPr>
          <w:rFonts w:eastAsia="Arial" w:cstheme="minorHAnsi"/>
          <w:lang w:eastAsia="pl-PL" w:bidi="pl-PL"/>
        </w:rPr>
        <w:t>Każda ze stron może dochodzić odszkodowania uzupełniającego w przypadku, gdy szkoda przewyższy wysokość zastrzeżonych kar umownych, na zasadach ogólnych.</w:t>
      </w:r>
    </w:p>
    <w:p w14:paraId="7F5D79FB" w14:textId="77777777" w:rsidR="00C24AB2" w:rsidRPr="00DD555E" w:rsidRDefault="005A34FA" w:rsidP="006C07EA">
      <w:pPr>
        <w:widowControl w:val="0"/>
        <w:numPr>
          <w:ilvl w:val="0"/>
          <w:numId w:val="44"/>
        </w:numPr>
        <w:tabs>
          <w:tab w:val="start" w:pos="14.70pt"/>
        </w:tabs>
        <w:spacing w:after="0pt" w:line="18pt" w:lineRule="auto"/>
        <w:ind w:start="14.20pt" w:hanging="14.20pt"/>
        <w:jc w:val="both"/>
        <w:rPr>
          <w:rFonts w:eastAsia="Arial" w:cstheme="minorHAnsi"/>
          <w:lang w:eastAsia="pl-PL" w:bidi="pl-PL"/>
        </w:rPr>
      </w:pPr>
      <w:r w:rsidRPr="00DD555E">
        <w:rPr>
          <w:rFonts w:eastAsia="Arial" w:cstheme="minorHAnsi"/>
          <w:lang w:eastAsia="pl-PL" w:bidi="pl-PL"/>
        </w:rPr>
        <w:t>Wykonawca wyraża zgodę na potrącenie przez Zamawiającego naliczonej kary umownej z przysługującego mu wynagrodzenia.</w:t>
      </w:r>
    </w:p>
    <w:p w14:paraId="401D8F50" w14:textId="66F4BD5D" w:rsidR="00C24AB2" w:rsidRDefault="005A34FA" w:rsidP="006C07EA">
      <w:pPr>
        <w:widowControl w:val="0"/>
        <w:numPr>
          <w:ilvl w:val="0"/>
          <w:numId w:val="44"/>
        </w:numPr>
        <w:tabs>
          <w:tab w:val="start" w:pos="14.70pt"/>
        </w:tabs>
        <w:spacing w:after="0pt" w:line="18pt" w:lineRule="auto"/>
        <w:ind w:start="14.20pt" w:hanging="14.20pt"/>
        <w:jc w:val="both"/>
        <w:rPr>
          <w:rFonts w:eastAsia="Arial" w:cstheme="minorHAnsi"/>
          <w:lang w:eastAsia="pl-PL" w:bidi="pl-PL"/>
        </w:rPr>
      </w:pPr>
      <w:r w:rsidRPr="00DD555E">
        <w:rPr>
          <w:rFonts w:eastAsia="Arial" w:cstheme="minorHAnsi"/>
          <w:lang w:eastAsia="pl-PL" w:bidi="pl-PL"/>
        </w:rPr>
        <w:t>Kary umowne będą płatne w terminie 14 dni od daty wystawienia noty obciążeniowej.</w:t>
      </w:r>
    </w:p>
    <w:p w14:paraId="37B93823" w14:textId="7465B040" w:rsidR="00453EEE" w:rsidRPr="000114D6" w:rsidRDefault="005A34FA" w:rsidP="006C07EA">
      <w:pPr>
        <w:pStyle w:val="Akapitzlist"/>
        <w:widowControl w:val="0"/>
        <w:numPr>
          <w:ilvl w:val="0"/>
          <w:numId w:val="44"/>
        </w:numPr>
        <w:tabs>
          <w:tab w:val="start" w:pos="14.20pt"/>
        </w:tabs>
        <w:spacing w:after="0pt" w:line="18pt" w:lineRule="auto"/>
        <w:ind w:start="14.20pt" w:hanging="14.20pt"/>
        <w:jc w:val="both"/>
        <w:rPr>
          <w:rFonts w:eastAsia="Arial" w:cstheme="minorHAnsi"/>
          <w:lang w:eastAsia="pl-PL" w:bidi="pl-PL"/>
        </w:rPr>
      </w:pPr>
      <w:r w:rsidRPr="00453EEE">
        <w:rPr>
          <w:rFonts w:eastAsia="Calibri" w:cstheme="minorHAnsi"/>
        </w:rPr>
        <w:t>Zamawiający ma prawo do dochodzenia od Wykonawcy kar umownych z tytułów określonych  w ust. 2 lit. a</w:t>
      </w:r>
      <w:r w:rsidR="00843F1C">
        <w:rPr>
          <w:rFonts w:eastAsia="Calibri" w:cstheme="minorHAnsi"/>
        </w:rPr>
        <w:t>)</w:t>
      </w:r>
      <w:r w:rsidRPr="00453EEE">
        <w:rPr>
          <w:rFonts w:eastAsia="Calibri" w:cstheme="minorHAnsi"/>
        </w:rPr>
        <w:t>-e</w:t>
      </w:r>
      <w:r w:rsidR="00843F1C">
        <w:rPr>
          <w:rFonts w:eastAsia="Calibri" w:cstheme="minorHAnsi"/>
        </w:rPr>
        <w:t>)</w:t>
      </w:r>
      <w:r w:rsidRPr="00453EEE">
        <w:rPr>
          <w:rFonts w:eastAsia="Calibri" w:cstheme="minorHAnsi"/>
        </w:rPr>
        <w:t xml:space="preserve"> jednocześnie, jednak łączna wysokość kar umownych nie przekroczy 30% maksymalnej wartości brutto Umowy, o której mowa § </w:t>
      </w:r>
      <w:r w:rsidR="007F1503">
        <w:rPr>
          <w:rFonts w:eastAsia="Calibri" w:cstheme="minorHAnsi"/>
        </w:rPr>
        <w:t>7</w:t>
      </w:r>
      <w:r w:rsidRPr="00453EEE">
        <w:rPr>
          <w:rFonts w:eastAsia="Calibri" w:cstheme="minorHAnsi"/>
        </w:rPr>
        <w:t xml:space="preserve"> ust. 1.</w:t>
      </w:r>
    </w:p>
    <w:p w14:paraId="6180028B" w14:textId="7209328A" w:rsidR="00304477" w:rsidRPr="00453EEE" w:rsidRDefault="005A34FA" w:rsidP="006C07EA">
      <w:pPr>
        <w:pStyle w:val="Akapitzlist"/>
        <w:widowControl w:val="0"/>
        <w:numPr>
          <w:ilvl w:val="0"/>
          <w:numId w:val="44"/>
        </w:numPr>
        <w:tabs>
          <w:tab w:val="start" w:pos="14.20pt"/>
        </w:tabs>
        <w:spacing w:after="0pt" w:line="18pt" w:lineRule="auto"/>
        <w:ind w:start="14.20pt" w:hanging="14.20pt"/>
        <w:jc w:val="both"/>
        <w:rPr>
          <w:rFonts w:eastAsia="Arial" w:cstheme="minorHAnsi"/>
          <w:lang w:eastAsia="pl-PL" w:bidi="pl-PL"/>
        </w:rPr>
      </w:pPr>
      <w:r>
        <w:rPr>
          <w:rFonts w:eastAsia="Calibri" w:cstheme="minorHAnsi"/>
        </w:rPr>
        <w:t xml:space="preserve">Postanowienia umowy dotyczące kar umownych pozostają w mocy również w przypadku odstąpienia od umowy przez którąkolwiek ze Stron. </w:t>
      </w:r>
    </w:p>
    <w:p w14:paraId="17F1A123" w14:textId="77777777" w:rsidR="0088206B" w:rsidRDefault="0088206B" w:rsidP="00DC7548">
      <w:pPr>
        <w:widowControl w:val="0"/>
        <w:spacing w:after="0pt" w:line="13.80pt" w:lineRule="auto"/>
        <w:jc w:val="center"/>
        <w:rPr>
          <w:rFonts w:eastAsia="Arial" w:cstheme="minorHAnsi"/>
          <w:b/>
          <w:lang w:eastAsia="pl-PL" w:bidi="pl-PL"/>
        </w:rPr>
      </w:pPr>
    </w:p>
    <w:p w14:paraId="52E5C4E0" w14:textId="42CEF09D" w:rsidR="00DC7548" w:rsidRPr="003567C6" w:rsidRDefault="005A34FA" w:rsidP="00DC7548">
      <w:pPr>
        <w:widowControl w:val="0"/>
        <w:spacing w:after="0pt" w:line="13.80pt" w:lineRule="auto"/>
        <w:jc w:val="center"/>
        <w:rPr>
          <w:rFonts w:eastAsia="Arial" w:cstheme="minorHAnsi"/>
          <w:b/>
          <w:lang w:eastAsia="pl-PL" w:bidi="pl-PL"/>
        </w:rPr>
      </w:pPr>
      <w:r w:rsidRPr="003567C6">
        <w:rPr>
          <w:rFonts w:eastAsia="Arial" w:cstheme="minorHAnsi"/>
          <w:b/>
          <w:lang w:eastAsia="pl-PL" w:bidi="pl-PL"/>
        </w:rPr>
        <w:t>§</w:t>
      </w:r>
      <w:r w:rsidR="00FC20E0">
        <w:rPr>
          <w:rFonts w:eastAsia="Arial" w:cstheme="minorHAnsi"/>
          <w:b/>
          <w:lang w:eastAsia="pl-PL" w:bidi="pl-PL"/>
        </w:rPr>
        <w:t>10</w:t>
      </w:r>
    </w:p>
    <w:p w14:paraId="21F3088A" w14:textId="70397301" w:rsidR="00700042" w:rsidRPr="003567C6" w:rsidRDefault="005A34FA" w:rsidP="00DC7548">
      <w:pPr>
        <w:widowControl w:val="0"/>
        <w:tabs>
          <w:tab w:val="start" w:pos="14.20pt"/>
        </w:tabs>
        <w:spacing w:after="0pt" w:line="13.80pt" w:lineRule="auto"/>
        <w:ind w:start="36pt"/>
        <w:jc w:val="center"/>
        <w:rPr>
          <w:rFonts w:eastAsia="Arial" w:cstheme="minorHAnsi"/>
          <w:b/>
          <w:bCs/>
          <w:lang w:eastAsia="pl-PL" w:bidi="pl-PL"/>
        </w:rPr>
      </w:pPr>
      <w:r w:rsidRPr="00042268">
        <w:rPr>
          <w:rFonts w:eastAsia="Arial" w:cstheme="minorHAnsi"/>
          <w:b/>
          <w:bCs/>
          <w:lang w:eastAsia="pl-PL" w:bidi="pl-PL"/>
        </w:rPr>
        <w:t xml:space="preserve">ZMIANA </w:t>
      </w:r>
      <w:r w:rsidR="00305D35" w:rsidRPr="00042268">
        <w:rPr>
          <w:rFonts w:eastAsia="Arial" w:cstheme="minorHAnsi"/>
          <w:b/>
          <w:bCs/>
          <w:lang w:eastAsia="pl-PL" w:bidi="pl-PL"/>
        </w:rPr>
        <w:t xml:space="preserve">POSTANOWIEŃ </w:t>
      </w:r>
      <w:r w:rsidRPr="00042268">
        <w:rPr>
          <w:rFonts w:eastAsia="Arial" w:cstheme="minorHAnsi"/>
          <w:b/>
          <w:bCs/>
          <w:lang w:eastAsia="pl-PL" w:bidi="pl-PL"/>
        </w:rPr>
        <w:t>UMOWY</w:t>
      </w:r>
      <w:r w:rsidRPr="003567C6">
        <w:rPr>
          <w:rFonts w:eastAsia="Arial" w:cstheme="minorHAnsi"/>
          <w:b/>
          <w:bCs/>
          <w:lang w:eastAsia="pl-PL" w:bidi="pl-PL"/>
        </w:rPr>
        <w:t xml:space="preserve"> </w:t>
      </w:r>
    </w:p>
    <w:p w14:paraId="5DD0C2EB" w14:textId="61D8B5F0" w:rsidR="007E7401" w:rsidRPr="00781106" w:rsidRDefault="005A34FA" w:rsidP="006C07EA">
      <w:pPr>
        <w:pStyle w:val="Default"/>
        <w:numPr>
          <w:ilvl w:val="0"/>
          <w:numId w:val="34"/>
        </w:numPr>
        <w:spacing w:line="18pt" w:lineRule="auto"/>
        <w:jc w:val="both"/>
        <w:rPr>
          <w:color w:val="auto"/>
          <w:sz w:val="22"/>
          <w:szCs w:val="22"/>
        </w:rPr>
      </w:pPr>
      <w:r w:rsidRPr="00781106">
        <w:rPr>
          <w:color w:val="auto"/>
          <w:sz w:val="22"/>
          <w:szCs w:val="22"/>
        </w:rPr>
        <w:t xml:space="preserve">Poza przypadkami wskazanymi w </w:t>
      </w:r>
      <w:r w:rsidR="00843F1C">
        <w:rPr>
          <w:color w:val="auto"/>
          <w:sz w:val="22"/>
          <w:szCs w:val="22"/>
        </w:rPr>
        <w:t xml:space="preserve">ustawie </w:t>
      </w:r>
      <w:proofErr w:type="spellStart"/>
      <w:r w:rsidRPr="00781106">
        <w:rPr>
          <w:color w:val="auto"/>
          <w:sz w:val="22"/>
          <w:szCs w:val="22"/>
        </w:rPr>
        <w:t>Pzp</w:t>
      </w:r>
      <w:proofErr w:type="spellEnd"/>
      <w:r w:rsidRPr="00781106">
        <w:rPr>
          <w:color w:val="auto"/>
          <w:sz w:val="22"/>
          <w:szCs w:val="22"/>
        </w:rPr>
        <w:t xml:space="preserve"> Zamawiający przewiduje możliwość zmian </w:t>
      </w:r>
      <w:r w:rsidR="00304477">
        <w:rPr>
          <w:color w:val="auto"/>
          <w:sz w:val="22"/>
          <w:szCs w:val="22"/>
        </w:rPr>
        <w:t>u</w:t>
      </w:r>
      <w:r w:rsidRPr="00781106">
        <w:rPr>
          <w:color w:val="auto"/>
          <w:sz w:val="22"/>
          <w:szCs w:val="22"/>
        </w:rPr>
        <w:t xml:space="preserve">mowy w przypadku: </w:t>
      </w:r>
    </w:p>
    <w:p w14:paraId="2CD2AB6E" w14:textId="51C8A788" w:rsidR="007E7401" w:rsidRPr="00781106" w:rsidRDefault="005A34FA" w:rsidP="006C07EA">
      <w:pPr>
        <w:pStyle w:val="Default"/>
        <w:numPr>
          <w:ilvl w:val="0"/>
          <w:numId w:val="33"/>
        </w:numPr>
        <w:spacing w:line="18pt" w:lineRule="auto"/>
        <w:jc w:val="both"/>
        <w:rPr>
          <w:color w:val="auto"/>
          <w:sz w:val="22"/>
          <w:szCs w:val="22"/>
        </w:rPr>
      </w:pPr>
      <w:r w:rsidRPr="00781106">
        <w:rPr>
          <w:color w:val="auto"/>
          <w:sz w:val="22"/>
          <w:szCs w:val="22"/>
        </w:rPr>
        <w:t>wystąpienia siły wyższej lub innych okoliczności niezależnych od Wykonawcy lub których Wykonawca przy zachowaniu należytej staranności nie był w stanie uniknąć lub przewidzieć</w:t>
      </w:r>
      <w:r w:rsidR="00304477">
        <w:rPr>
          <w:color w:val="auto"/>
          <w:sz w:val="22"/>
          <w:szCs w:val="22"/>
        </w:rPr>
        <w:t>.</w:t>
      </w:r>
      <w:r w:rsidRPr="00781106">
        <w:rPr>
          <w:color w:val="auto"/>
          <w:sz w:val="22"/>
          <w:szCs w:val="22"/>
        </w:rPr>
        <w:t xml:space="preserve"> </w:t>
      </w:r>
    </w:p>
    <w:p w14:paraId="290770AE" w14:textId="77777777" w:rsidR="007E7401" w:rsidRPr="00781106" w:rsidRDefault="005A34FA" w:rsidP="00781106">
      <w:pPr>
        <w:pStyle w:val="Default"/>
        <w:spacing w:line="18pt" w:lineRule="auto"/>
        <w:ind w:start="36pt"/>
        <w:jc w:val="both"/>
        <w:rPr>
          <w:color w:val="auto"/>
          <w:sz w:val="22"/>
          <w:szCs w:val="22"/>
        </w:rPr>
      </w:pPr>
      <w:r w:rsidRPr="00781106">
        <w:rPr>
          <w:color w:val="auto"/>
          <w:sz w:val="22"/>
          <w:szCs w:val="22"/>
        </w:rPr>
        <w:t xml:space="preserve">Przez siłę wyższą strony rozumieją okoliczności niemożliwe do przewidzenia w chwili zawierania Umowy, niezależne od woli stron, na których powstanie żadna ze stron nie miała wpływu i których powstaniu nie mogła zapobiec. Za siłę wyższą uważa się w szczególności: klęski żywiołowe, katastrofy, mobilizację, embargo, zamknięcie granic. </w:t>
      </w:r>
    </w:p>
    <w:p w14:paraId="1D7A9543" w14:textId="77777777" w:rsidR="007E7401" w:rsidRPr="00781106" w:rsidRDefault="005A34FA" w:rsidP="00781106">
      <w:pPr>
        <w:pStyle w:val="Default"/>
        <w:spacing w:line="18pt" w:lineRule="auto"/>
        <w:ind w:start="36pt"/>
        <w:jc w:val="both"/>
        <w:rPr>
          <w:color w:val="auto"/>
          <w:sz w:val="22"/>
          <w:szCs w:val="22"/>
        </w:rPr>
      </w:pPr>
      <w:r w:rsidRPr="00781106">
        <w:rPr>
          <w:color w:val="auto"/>
          <w:sz w:val="22"/>
          <w:szCs w:val="22"/>
        </w:rPr>
        <w:t xml:space="preserve">Wykonawca dotknięty działaniem siły wyższej jest zobowiązany do niezwłocznego powiadomienia o tym fakcie Zamawiającego, </w:t>
      </w:r>
    </w:p>
    <w:p w14:paraId="02BCDAD9" w14:textId="77777777" w:rsidR="007E7401" w:rsidRPr="00781106" w:rsidRDefault="005A34FA" w:rsidP="006C07EA">
      <w:pPr>
        <w:pStyle w:val="Default"/>
        <w:numPr>
          <w:ilvl w:val="0"/>
          <w:numId w:val="33"/>
        </w:numPr>
        <w:spacing w:line="18pt" w:lineRule="auto"/>
        <w:jc w:val="both"/>
        <w:rPr>
          <w:color w:val="auto"/>
          <w:sz w:val="22"/>
          <w:szCs w:val="22"/>
        </w:rPr>
      </w:pPr>
      <w:r w:rsidRPr="00781106">
        <w:rPr>
          <w:color w:val="auto"/>
          <w:sz w:val="22"/>
          <w:szCs w:val="22"/>
        </w:rPr>
        <w:t xml:space="preserve">zmiany powszechnie obowiązujących przepisów prawa lub wynikających z prawomocnych orzeczeń lub ostatecznych aktów administracyjnych właściwych organów – w takim zakresie, w jakim będzie to niezbędne w celu dostosowania postanowień Umowy do zaistniałego stanu prawnego lub faktycznego, </w:t>
      </w:r>
    </w:p>
    <w:p w14:paraId="22247074" w14:textId="77777777" w:rsidR="007E7401" w:rsidRPr="00781106" w:rsidRDefault="005A34FA" w:rsidP="006C07EA">
      <w:pPr>
        <w:pStyle w:val="Default"/>
        <w:numPr>
          <w:ilvl w:val="0"/>
          <w:numId w:val="33"/>
        </w:numPr>
        <w:spacing w:line="18pt" w:lineRule="auto"/>
        <w:jc w:val="both"/>
        <w:rPr>
          <w:color w:val="auto"/>
          <w:sz w:val="22"/>
          <w:szCs w:val="22"/>
        </w:rPr>
      </w:pPr>
      <w:r w:rsidRPr="00781106">
        <w:rPr>
          <w:color w:val="auto"/>
          <w:sz w:val="22"/>
          <w:szCs w:val="22"/>
        </w:rPr>
        <w:t xml:space="preserve">zmian stawki podatku od towarów i usług – wynagrodzenie, które nie zostało jeszcze rozliczone, ulegnie zmianie od dnia wejścia w życie nowej stawki tego podatku, </w:t>
      </w:r>
    </w:p>
    <w:p w14:paraId="6AFADFC4" w14:textId="5FD3C4F2" w:rsidR="007E7401" w:rsidRDefault="005A34FA" w:rsidP="006C07EA">
      <w:pPr>
        <w:pStyle w:val="Default"/>
        <w:numPr>
          <w:ilvl w:val="0"/>
          <w:numId w:val="33"/>
        </w:numPr>
        <w:spacing w:line="18pt" w:lineRule="auto"/>
        <w:jc w:val="both"/>
        <w:rPr>
          <w:color w:val="auto"/>
          <w:sz w:val="22"/>
          <w:szCs w:val="22"/>
        </w:rPr>
      </w:pPr>
      <w:r w:rsidRPr="00781106">
        <w:rPr>
          <w:color w:val="auto"/>
          <w:sz w:val="22"/>
          <w:szCs w:val="22"/>
        </w:rPr>
        <w:t xml:space="preserve">niewyczerpania wartości wynagrodzenia brutto, o którym </w:t>
      </w:r>
      <w:r w:rsidRPr="0003570C">
        <w:rPr>
          <w:color w:val="auto"/>
          <w:sz w:val="22"/>
          <w:szCs w:val="22"/>
        </w:rPr>
        <w:t xml:space="preserve">mowa w § </w:t>
      </w:r>
      <w:r w:rsidR="007F1503" w:rsidRPr="0003570C">
        <w:rPr>
          <w:color w:val="auto"/>
          <w:sz w:val="22"/>
          <w:szCs w:val="22"/>
        </w:rPr>
        <w:t>7</w:t>
      </w:r>
      <w:r w:rsidRPr="0003570C">
        <w:rPr>
          <w:color w:val="auto"/>
          <w:sz w:val="22"/>
          <w:szCs w:val="22"/>
        </w:rPr>
        <w:t xml:space="preserve"> ust. 1 </w:t>
      </w:r>
      <w:r w:rsidR="00230F39">
        <w:rPr>
          <w:color w:val="auto"/>
          <w:sz w:val="22"/>
          <w:szCs w:val="22"/>
        </w:rPr>
        <w:t>u</w:t>
      </w:r>
      <w:r w:rsidRPr="0003570C">
        <w:rPr>
          <w:color w:val="auto"/>
          <w:sz w:val="22"/>
          <w:szCs w:val="22"/>
        </w:rPr>
        <w:t xml:space="preserve">mowy poprzez </w:t>
      </w:r>
      <w:r w:rsidRPr="00781106">
        <w:rPr>
          <w:color w:val="auto"/>
          <w:sz w:val="22"/>
          <w:szCs w:val="22"/>
        </w:rPr>
        <w:t xml:space="preserve">wydłużenie terminu realizacji Przedmiotu umowy o okres nie dłuższy niż 6 miesięcy. </w:t>
      </w:r>
    </w:p>
    <w:p w14:paraId="0308E2B1" w14:textId="45D1F59D" w:rsidR="002604B1" w:rsidRPr="00A55C8E" w:rsidRDefault="005A34FA" w:rsidP="00984232">
      <w:pPr>
        <w:pStyle w:val="Akapitzlist"/>
        <w:numPr>
          <w:ilvl w:val="0"/>
          <w:numId w:val="34"/>
        </w:numPr>
        <w:spacing w:after="0pt" w:line="18pt" w:lineRule="auto"/>
        <w:contextualSpacing w:val="0"/>
        <w:jc w:val="both"/>
        <w:rPr>
          <w:rFonts w:cstheme="minorHAnsi"/>
        </w:rPr>
      </w:pPr>
      <w:r w:rsidRPr="00A55C8E">
        <w:rPr>
          <w:rFonts w:cstheme="minorHAnsi"/>
        </w:rPr>
        <w:t xml:space="preserve">Wynagrodzenie za realizację </w:t>
      </w:r>
      <w:r w:rsidR="00230F39">
        <w:rPr>
          <w:rFonts w:cstheme="minorHAnsi"/>
        </w:rPr>
        <w:t>P</w:t>
      </w:r>
      <w:r w:rsidRPr="00A55C8E">
        <w:rPr>
          <w:rFonts w:cstheme="minorHAnsi"/>
        </w:rPr>
        <w:t xml:space="preserve">rzedmiotu umowy ulegnie odpowiedniej zmianie w następujących okolicznościach i na następujących zasadach: </w:t>
      </w:r>
    </w:p>
    <w:p w14:paraId="06ED4A57" w14:textId="77777777" w:rsidR="002604B1" w:rsidRPr="00A55C8E" w:rsidRDefault="005A34FA" w:rsidP="00984232">
      <w:pPr>
        <w:pStyle w:val="Akapitzlist"/>
        <w:numPr>
          <w:ilvl w:val="0"/>
          <w:numId w:val="48"/>
        </w:numPr>
        <w:spacing w:after="0pt" w:line="18pt" w:lineRule="auto"/>
        <w:ind w:start="28.35pt" w:hanging="14.15pt"/>
        <w:contextualSpacing w:val="0"/>
        <w:jc w:val="both"/>
        <w:rPr>
          <w:rFonts w:cstheme="minorHAnsi"/>
        </w:rPr>
      </w:pPr>
      <w:r w:rsidRPr="00A55C8E">
        <w:rPr>
          <w:rFonts w:cstheme="minorHAnsi"/>
        </w:rPr>
        <w:t xml:space="preserve">w przypadku zmiany stawki podatku od towarów i usług – wynagrodzenie, które nie zostało jeszcze rozliczone, ulegnie zmianie od dnia wejścia w życie nowej stawki tego podatku; </w:t>
      </w:r>
    </w:p>
    <w:p w14:paraId="58499B43" w14:textId="77777777" w:rsidR="002604B1" w:rsidRPr="00A55C8E" w:rsidRDefault="005A34FA" w:rsidP="00984232">
      <w:pPr>
        <w:pStyle w:val="Akapitzlist"/>
        <w:numPr>
          <w:ilvl w:val="0"/>
          <w:numId w:val="48"/>
        </w:numPr>
        <w:spacing w:after="0pt" w:line="18pt" w:lineRule="auto"/>
        <w:ind w:start="28.35pt" w:hanging="14.15pt"/>
        <w:contextualSpacing w:val="0"/>
        <w:jc w:val="both"/>
        <w:rPr>
          <w:rFonts w:cstheme="minorHAnsi"/>
        </w:rPr>
      </w:pPr>
      <w:r w:rsidRPr="00A55C8E">
        <w:rPr>
          <w:rFonts w:cstheme="minorHAnsi"/>
        </w:rPr>
        <w:t xml:space="preserve">w przypadkach zmian: </w:t>
      </w:r>
    </w:p>
    <w:p w14:paraId="1AD637E4" w14:textId="77777777" w:rsidR="002604B1" w:rsidRPr="00A55C8E" w:rsidRDefault="005A34FA" w:rsidP="00984232">
      <w:pPr>
        <w:pStyle w:val="Akapitzlist"/>
        <w:numPr>
          <w:ilvl w:val="1"/>
          <w:numId w:val="49"/>
        </w:numPr>
        <w:spacing w:after="0pt" w:line="18pt" w:lineRule="auto"/>
        <w:ind w:start="49.65pt" w:hanging="7.10pt"/>
        <w:contextualSpacing w:val="0"/>
        <w:jc w:val="both"/>
        <w:rPr>
          <w:rFonts w:cstheme="minorHAnsi"/>
        </w:rPr>
      </w:pPr>
      <w:r w:rsidRPr="00A55C8E">
        <w:rPr>
          <w:rFonts w:cstheme="minorHAnsi"/>
        </w:rPr>
        <w:t>minimalnego wynagrodzenia za pracę ustalonego na podstawie art. 2 ust. 3-5 ustawy z dnia 10 października 2002 r. o minimalnym wynagrodzeniu za pracę (</w:t>
      </w:r>
      <w:proofErr w:type="spellStart"/>
      <w:r w:rsidRPr="00A55C8E">
        <w:rPr>
          <w:rFonts w:cstheme="minorHAnsi"/>
        </w:rPr>
        <w:t>t.j</w:t>
      </w:r>
      <w:proofErr w:type="spellEnd"/>
      <w:r w:rsidRPr="00A55C8E">
        <w:rPr>
          <w:rFonts w:cstheme="minorHAnsi"/>
        </w:rPr>
        <w:t>. Dz. U. z 2020 r. poz. 2207), lub</w:t>
      </w:r>
    </w:p>
    <w:p w14:paraId="272AF93A" w14:textId="77777777" w:rsidR="002604B1" w:rsidRPr="00A55C8E" w:rsidRDefault="005A34FA" w:rsidP="00984232">
      <w:pPr>
        <w:pStyle w:val="Akapitzlist"/>
        <w:numPr>
          <w:ilvl w:val="1"/>
          <w:numId w:val="49"/>
        </w:numPr>
        <w:spacing w:after="0pt" w:line="18pt" w:lineRule="auto"/>
        <w:ind w:start="49.65pt" w:hanging="7.10pt"/>
        <w:contextualSpacing w:val="0"/>
        <w:jc w:val="both"/>
        <w:rPr>
          <w:rFonts w:cstheme="minorHAnsi"/>
        </w:rPr>
      </w:pPr>
      <w:r w:rsidRPr="00A55C8E">
        <w:rPr>
          <w:rFonts w:cstheme="minorHAnsi"/>
        </w:rPr>
        <w:t xml:space="preserve">zasad podlegania ubezpieczeniom społecznym lub ubezpieczeniu zdrowotnemu lub wysokości stawki składki na ubezpieczenia społeczne lub zdrowotne, lub </w:t>
      </w:r>
    </w:p>
    <w:p w14:paraId="3B846019" w14:textId="0EACB13B" w:rsidR="009E3EB9" w:rsidRPr="009E3EB9" w:rsidRDefault="005A34FA" w:rsidP="009E3EB9">
      <w:pPr>
        <w:pStyle w:val="Akapitzlist"/>
        <w:numPr>
          <w:ilvl w:val="1"/>
          <w:numId w:val="49"/>
        </w:numPr>
        <w:spacing w:after="0pt" w:line="18pt" w:lineRule="auto"/>
        <w:ind w:start="49.65pt" w:hanging="7.10pt"/>
        <w:contextualSpacing w:val="0"/>
        <w:jc w:val="both"/>
        <w:rPr>
          <w:rFonts w:cstheme="minorHAnsi"/>
        </w:rPr>
      </w:pPr>
      <w:r w:rsidRPr="00A55C8E">
        <w:rPr>
          <w:rFonts w:cstheme="minorHAnsi"/>
        </w:rPr>
        <w:t>zasad gromadzenia i wysokości wpłat do pracowniczych planów kapitałowych, o których mowa w ustawie z dnia 4 października 2018 r. o pracowniczych planach kapitałowych (</w:t>
      </w:r>
      <w:proofErr w:type="spellStart"/>
      <w:r w:rsidRPr="00A55C8E">
        <w:rPr>
          <w:rFonts w:cstheme="minorHAnsi"/>
        </w:rPr>
        <w:t>t.j</w:t>
      </w:r>
      <w:proofErr w:type="spellEnd"/>
      <w:r w:rsidRPr="00A55C8E">
        <w:rPr>
          <w:rFonts w:cstheme="minorHAnsi"/>
        </w:rPr>
        <w:t xml:space="preserve">. Dz. U. z 2020 r. poz. 1342 z </w:t>
      </w:r>
      <w:proofErr w:type="spellStart"/>
      <w:r w:rsidRPr="00A55C8E">
        <w:rPr>
          <w:rFonts w:cstheme="minorHAnsi"/>
        </w:rPr>
        <w:t>późn</w:t>
      </w:r>
      <w:proofErr w:type="spellEnd"/>
      <w:r w:rsidRPr="00A55C8E">
        <w:rPr>
          <w:rFonts w:cstheme="minorHAnsi"/>
        </w:rPr>
        <w:t>. zm.),</w:t>
      </w:r>
    </w:p>
    <w:p w14:paraId="6145F689" w14:textId="3288801A" w:rsidR="002604B1" w:rsidRPr="00A55C8E" w:rsidRDefault="005A34FA" w:rsidP="00984232">
      <w:pPr>
        <w:spacing w:after="0pt" w:line="18pt" w:lineRule="auto"/>
        <w:ind w:start="14.20pt"/>
        <w:jc w:val="both"/>
        <w:rPr>
          <w:rFonts w:cstheme="minorHAnsi"/>
        </w:rPr>
      </w:pPr>
      <w:r w:rsidRPr="00A55C8E">
        <w:rPr>
          <w:rFonts w:cstheme="minorHAnsi"/>
        </w:rPr>
        <w:t xml:space="preserve">jeżeli zmiany te będą miały wpływ na koszty wykonania przez Wykonawcę </w:t>
      </w:r>
      <w:r w:rsidR="00230F39">
        <w:rPr>
          <w:rFonts w:cstheme="minorHAnsi"/>
        </w:rPr>
        <w:t>P</w:t>
      </w:r>
      <w:r w:rsidRPr="00A55C8E">
        <w:rPr>
          <w:rFonts w:cstheme="minorHAnsi"/>
        </w:rPr>
        <w:t>rzedmiotu umowy.</w:t>
      </w:r>
    </w:p>
    <w:p w14:paraId="540FE080" w14:textId="19CFE31A" w:rsidR="002604B1" w:rsidRPr="00A55C8E" w:rsidRDefault="005A34FA" w:rsidP="00984232">
      <w:pPr>
        <w:pStyle w:val="Akapitzlist"/>
        <w:numPr>
          <w:ilvl w:val="0"/>
          <w:numId w:val="34"/>
        </w:numPr>
        <w:spacing w:after="0pt" w:line="18pt" w:lineRule="auto"/>
        <w:ind w:start="14.20pt" w:hanging="14.20pt"/>
        <w:contextualSpacing w:val="0"/>
        <w:jc w:val="both"/>
        <w:rPr>
          <w:rFonts w:cstheme="minorHAnsi"/>
        </w:rPr>
      </w:pPr>
      <w:r w:rsidRPr="00A55C8E">
        <w:rPr>
          <w:rFonts w:cstheme="minorHAnsi"/>
        </w:rPr>
        <w:t xml:space="preserve">Każda ze Stron, w terminie od dnia opublikowania przepisów wprowadzających zmiany, o których mowa w ust. 1 lit. b, do 30 dnia od dnia ich wejścia w życie, może złożyć pisemny wniosek </w:t>
      </w:r>
      <w:r w:rsidR="00B76E1A">
        <w:rPr>
          <w:rFonts w:cstheme="minorHAnsi"/>
        </w:rPr>
        <w:br/>
      </w:r>
      <w:r w:rsidRPr="00A55C8E">
        <w:rPr>
          <w:rFonts w:cstheme="minorHAnsi"/>
        </w:rPr>
        <w:t>o dokonanie zmiany wynagrodzenia; w takim wypadku zmiana wysokości wynagrodzenia</w:t>
      </w:r>
      <w:r w:rsidR="00230F39">
        <w:rPr>
          <w:rFonts w:cstheme="minorHAnsi"/>
        </w:rPr>
        <w:t xml:space="preserve">, które nie zostało jeszcze rozliczone, </w:t>
      </w:r>
      <w:r w:rsidRPr="00A55C8E">
        <w:rPr>
          <w:rFonts w:cstheme="minorHAnsi"/>
        </w:rPr>
        <w:t xml:space="preserve">następować będzie od dnia wejścia w życie powołanych przepisów. Jeżeli wniosek złożony zostanie po terminie wskazanym w zdaniu poprzedzającym, zmiana wysokości wynagrodzenia następować będzie od daty złożenia wniosku, w którym Strony wykażą bezpośredni lub pośredni wpływ tych zmian na koszty wykonania </w:t>
      </w:r>
      <w:r w:rsidR="00230F39">
        <w:rPr>
          <w:rFonts w:cstheme="minorHAnsi"/>
        </w:rPr>
        <w:t>P</w:t>
      </w:r>
      <w:r w:rsidRPr="00A55C8E">
        <w:rPr>
          <w:rFonts w:cstheme="minorHAnsi"/>
        </w:rPr>
        <w:t>rzedmiotu umowy.</w:t>
      </w:r>
    </w:p>
    <w:p w14:paraId="1FA74692" w14:textId="7FC24151" w:rsidR="002604B1" w:rsidRPr="00781106" w:rsidRDefault="005A34FA" w:rsidP="002604B1">
      <w:pPr>
        <w:pStyle w:val="Default"/>
        <w:numPr>
          <w:ilvl w:val="0"/>
          <w:numId w:val="34"/>
        </w:numPr>
        <w:spacing w:line="18pt" w:lineRule="auto"/>
        <w:jc w:val="both"/>
        <w:rPr>
          <w:color w:val="auto"/>
          <w:sz w:val="22"/>
          <w:szCs w:val="22"/>
        </w:rPr>
      </w:pPr>
      <w:r w:rsidRPr="00A55C8E">
        <w:rPr>
          <w:rFonts w:asciiTheme="minorHAnsi" w:hAnsiTheme="minorHAnsi" w:cstheme="minorHAnsi"/>
          <w:sz w:val="22"/>
          <w:szCs w:val="22"/>
        </w:rPr>
        <w:t xml:space="preserve">Jeśli o dokonanie zmiany wynagrodzenia w okolicznościach wskazanych w ust. 1 lit. b wnioskuje Wykonawca, jest on zobowiązany dołączyć do wniosku dokumenty, z których będzie wynikać, </w:t>
      </w:r>
      <w:r w:rsidR="00B76E1A">
        <w:rPr>
          <w:rFonts w:asciiTheme="minorHAnsi" w:hAnsiTheme="minorHAnsi" w:cstheme="minorHAnsi"/>
          <w:sz w:val="22"/>
          <w:szCs w:val="22"/>
        </w:rPr>
        <w:br/>
      </w:r>
      <w:r w:rsidRPr="00A55C8E">
        <w:rPr>
          <w:rFonts w:asciiTheme="minorHAnsi" w:hAnsiTheme="minorHAnsi" w:cstheme="minorHAnsi"/>
          <w:sz w:val="22"/>
          <w:szCs w:val="22"/>
        </w:rPr>
        <w:t xml:space="preserve">w jakim zakresie zmiany te mają wpływ na koszty wykonania </w:t>
      </w:r>
      <w:r w:rsidR="00B76E1A">
        <w:rPr>
          <w:rFonts w:asciiTheme="minorHAnsi" w:hAnsiTheme="minorHAnsi" w:cstheme="minorHAnsi"/>
          <w:sz w:val="22"/>
          <w:szCs w:val="22"/>
        </w:rPr>
        <w:t>P</w:t>
      </w:r>
      <w:r w:rsidRPr="00A55C8E">
        <w:rPr>
          <w:rFonts w:asciiTheme="minorHAnsi" w:hAnsiTheme="minorHAnsi" w:cstheme="minorHAnsi"/>
          <w:sz w:val="22"/>
          <w:szCs w:val="22"/>
        </w:rPr>
        <w:t>rzedmiotu umowy</w:t>
      </w:r>
      <w:r w:rsidR="00B76E1A">
        <w:rPr>
          <w:rFonts w:asciiTheme="minorHAnsi" w:hAnsiTheme="minorHAnsi" w:cstheme="minorHAnsi"/>
          <w:sz w:val="22"/>
          <w:szCs w:val="22"/>
        </w:rPr>
        <w:t>.</w:t>
      </w:r>
    </w:p>
    <w:p w14:paraId="12007567" w14:textId="33AAE7F5" w:rsidR="007E7401" w:rsidRPr="00781106" w:rsidRDefault="005A34FA" w:rsidP="006C07EA">
      <w:pPr>
        <w:pStyle w:val="Default"/>
        <w:numPr>
          <w:ilvl w:val="0"/>
          <w:numId w:val="34"/>
        </w:numPr>
        <w:spacing w:line="18pt" w:lineRule="auto"/>
        <w:ind w:start="14.20pt" w:hanging="14.20pt"/>
        <w:jc w:val="both"/>
        <w:rPr>
          <w:color w:val="auto"/>
          <w:sz w:val="22"/>
          <w:szCs w:val="22"/>
        </w:rPr>
      </w:pPr>
      <w:r w:rsidRPr="00781106">
        <w:rPr>
          <w:color w:val="auto"/>
          <w:sz w:val="22"/>
          <w:szCs w:val="22"/>
        </w:rPr>
        <w:t>Wszelkie zmiany niniejszej Umowy wymagają formy pisemnej w formie aneksu pod rygorem nieważności.</w:t>
      </w:r>
    </w:p>
    <w:p w14:paraId="6B446F05" w14:textId="77777777" w:rsidR="0088206B" w:rsidRDefault="0088206B" w:rsidP="002D2E68">
      <w:pPr>
        <w:widowControl w:val="0"/>
        <w:spacing w:after="0pt" w:line="13.80pt" w:lineRule="auto"/>
        <w:jc w:val="center"/>
        <w:rPr>
          <w:rFonts w:eastAsia="Arial" w:cstheme="minorHAnsi"/>
          <w:b/>
          <w:lang w:eastAsia="pl-PL" w:bidi="pl-PL"/>
        </w:rPr>
      </w:pPr>
      <w:bookmarkStart w:id="5" w:name="_Hlk160016819"/>
    </w:p>
    <w:p w14:paraId="5393D02F" w14:textId="2BBF76FC" w:rsidR="002D2E68" w:rsidRPr="003567C6" w:rsidRDefault="005A34FA" w:rsidP="002D2E68">
      <w:pPr>
        <w:widowControl w:val="0"/>
        <w:spacing w:after="0pt" w:line="13.80pt" w:lineRule="auto"/>
        <w:jc w:val="center"/>
        <w:rPr>
          <w:rFonts w:eastAsia="Arial" w:cstheme="minorHAnsi"/>
          <w:b/>
          <w:lang w:eastAsia="pl-PL" w:bidi="pl-PL"/>
        </w:rPr>
      </w:pPr>
      <w:r w:rsidRPr="003567C6">
        <w:rPr>
          <w:rFonts w:eastAsia="Arial" w:cstheme="minorHAnsi"/>
          <w:b/>
          <w:lang w:eastAsia="pl-PL" w:bidi="pl-PL"/>
        </w:rPr>
        <w:t>§</w:t>
      </w:r>
      <w:r w:rsidR="00DC7548" w:rsidRPr="003567C6">
        <w:rPr>
          <w:rFonts w:eastAsia="Arial" w:cstheme="minorHAnsi"/>
          <w:b/>
          <w:lang w:eastAsia="pl-PL" w:bidi="pl-PL"/>
        </w:rPr>
        <w:t>1</w:t>
      </w:r>
      <w:r w:rsidR="00FC20E0">
        <w:rPr>
          <w:rFonts w:eastAsia="Arial" w:cstheme="minorHAnsi"/>
          <w:b/>
          <w:lang w:eastAsia="pl-PL" w:bidi="pl-PL"/>
        </w:rPr>
        <w:t>1</w:t>
      </w:r>
    </w:p>
    <w:bookmarkEnd w:id="5"/>
    <w:p w14:paraId="271E29A2" w14:textId="77777777" w:rsidR="00CC44F1" w:rsidRPr="003567C6" w:rsidRDefault="005A34FA" w:rsidP="00CC44F1">
      <w:pPr>
        <w:spacing w:after="6pt" w:line="13.80pt" w:lineRule="auto"/>
        <w:jc w:val="center"/>
        <w:rPr>
          <w:rFonts w:ascii="Calibri" w:eastAsia="Calibri" w:hAnsi="Calibri" w:cs="Calibri"/>
          <w:b/>
          <w:bCs/>
        </w:rPr>
      </w:pPr>
      <w:r w:rsidRPr="003567C6">
        <w:rPr>
          <w:rFonts w:ascii="Calibri" w:hAnsi="Calibri"/>
          <w:b/>
          <w:bCs/>
        </w:rPr>
        <w:t xml:space="preserve">OBOWIĄZEK INFORMACYJNY ZAMAWIAJĄCEGO DLA WYKONAWCY </w:t>
      </w:r>
    </w:p>
    <w:p w14:paraId="4B2FF9A0" w14:textId="77777777" w:rsidR="00CC44F1" w:rsidRPr="003567C6" w:rsidRDefault="005A34FA" w:rsidP="00B26F86">
      <w:pPr>
        <w:spacing w:after="0pt" w:line="18pt" w:lineRule="auto"/>
        <w:jc w:val="both"/>
        <w:rPr>
          <w:rFonts w:ascii="Calibri" w:eastAsia="Calibri" w:hAnsi="Calibri" w:cs="Calibri"/>
        </w:rPr>
      </w:pPr>
      <w:r w:rsidRPr="00D63A61">
        <w:rPr>
          <w:rFonts w:ascii="Calibri" w:hAnsi="Calibri"/>
        </w:rPr>
        <w:t>Zgodnie z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r w:rsidRPr="00ED43D1">
        <w:rPr>
          <w:rFonts w:ascii="Calibri" w:hAnsi="Calibri"/>
        </w:rPr>
        <w:t xml:space="preserve">RODO”, informuję, że: </w:t>
      </w:r>
    </w:p>
    <w:p w14:paraId="0A885DCC" w14:textId="64345915" w:rsidR="00CC44F1" w:rsidRPr="003567C6" w:rsidRDefault="005A34FA" w:rsidP="006C07EA">
      <w:pPr>
        <w:numPr>
          <w:ilvl w:val="0"/>
          <w:numId w:val="12"/>
        </w:numPr>
        <w:pBdr>
          <w:top w:val="nil"/>
          <w:left w:val="nil"/>
          <w:bottom w:val="nil"/>
          <w:right w:val="nil"/>
          <w:between w:val="nil"/>
          <w:bar w:val="nil"/>
        </w:pBdr>
        <w:suppressAutoHyphens/>
        <w:spacing w:after="0pt" w:line="18pt" w:lineRule="auto"/>
        <w:jc w:val="both"/>
        <w:rPr>
          <w:rFonts w:ascii="Calibri" w:hAnsi="Calibri"/>
        </w:rPr>
      </w:pPr>
      <w:r w:rsidRPr="003567C6">
        <w:rPr>
          <w:rFonts w:ascii="Calibri" w:hAnsi="Calibri"/>
        </w:rPr>
        <w:t>Administratorem Pani/Pana danych osobowych jest Gdański Uniwersytet Medyczny, ul.</w:t>
      </w:r>
      <w:r w:rsidR="00233ACF">
        <w:rPr>
          <w:rFonts w:ascii="Calibri" w:hAnsi="Calibri"/>
        </w:rPr>
        <w:t> </w:t>
      </w:r>
      <w:r w:rsidRPr="003567C6">
        <w:rPr>
          <w:rFonts w:ascii="Calibri" w:hAnsi="Calibri"/>
        </w:rPr>
        <w:t>M.</w:t>
      </w:r>
      <w:r w:rsidR="00233ACF">
        <w:rPr>
          <w:rFonts w:ascii="Calibri" w:hAnsi="Calibri"/>
        </w:rPr>
        <w:t> </w:t>
      </w:r>
      <w:r w:rsidRPr="003567C6">
        <w:rPr>
          <w:rFonts w:ascii="Calibri" w:hAnsi="Calibri"/>
        </w:rPr>
        <w:t xml:space="preserve">Skłodowskiej-Curie 3a, 80-210 Gdańsk, kontakt z Inspektorem ochrony danych osobowych możliwy jest pod adresem email: </w:t>
      </w:r>
      <w:hyperlink r:id="rId7" w:history="1">
        <w:r w:rsidRPr="003567C6">
          <w:rPr>
            <w:rStyle w:val="Hyperlink0"/>
            <w:rFonts w:ascii="Calibri" w:hAnsi="Calibri"/>
            <w:color w:val="auto"/>
          </w:rPr>
          <w:t>iod@gumed.edu.pl</w:t>
        </w:r>
      </w:hyperlink>
      <w:r w:rsidRPr="003567C6">
        <w:rPr>
          <w:rStyle w:val="Brak"/>
          <w:rFonts w:ascii="Calibri" w:hAnsi="Calibri"/>
        </w:rPr>
        <w:t xml:space="preserve"> </w:t>
      </w:r>
    </w:p>
    <w:p w14:paraId="2C831974" w14:textId="77777777" w:rsidR="00CC44F1" w:rsidRPr="003567C6" w:rsidRDefault="005A34FA" w:rsidP="006C07EA">
      <w:pPr>
        <w:pStyle w:val="Akapitzlist"/>
        <w:numPr>
          <w:ilvl w:val="0"/>
          <w:numId w:val="12"/>
        </w:numPr>
        <w:pBdr>
          <w:top w:val="nil"/>
          <w:left w:val="nil"/>
          <w:bottom w:val="nil"/>
          <w:right w:val="nil"/>
          <w:between w:val="nil"/>
          <w:bar w:val="nil"/>
        </w:pBdr>
        <w:spacing w:after="0pt" w:line="18pt" w:lineRule="auto"/>
        <w:contextualSpacing w:val="0"/>
        <w:jc w:val="both"/>
      </w:pPr>
      <w:r w:rsidRPr="003567C6">
        <w:rPr>
          <w:rStyle w:val="Brak"/>
        </w:rPr>
        <w:t>Pani/Pana dane osobowe przetwarzane będą w celu:</w:t>
      </w:r>
    </w:p>
    <w:p w14:paraId="3C742F6A" w14:textId="474A6374" w:rsidR="00CC44F1" w:rsidRPr="003567C6" w:rsidRDefault="005A34FA" w:rsidP="006C07EA">
      <w:pPr>
        <w:pStyle w:val="Akapitzlist"/>
        <w:numPr>
          <w:ilvl w:val="0"/>
          <w:numId w:val="14"/>
        </w:numPr>
        <w:pBdr>
          <w:top w:val="nil"/>
          <w:left w:val="nil"/>
          <w:bottom w:val="nil"/>
          <w:right w:val="nil"/>
          <w:between w:val="nil"/>
          <w:bar w:val="nil"/>
        </w:pBdr>
        <w:shd w:val="clear" w:color="auto" w:fill="FFFFFF"/>
        <w:spacing w:after="0pt" w:line="18pt" w:lineRule="auto"/>
        <w:contextualSpacing w:val="0"/>
        <w:jc w:val="both"/>
      </w:pPr>
      <w:r w:rsidRPr="003567C6">
        <w:rPr>
          <w:rStyle w:val="Brak"/>
        </w:rPr>
        <w:t xml:space="preserve">Podjęcia działań przed zawarciem </w:t>
      </w:r>
      <w:r w:rsidR="001F6B3F">
        <w:rPr>
          <w:rStyle w:val="Brak"/>
        </w:rPr>
        <w:t>U</w:t>
      </w:r>
      <w:r w:rsidRPr="003567C6">
        <w:rPr>
          <w:rStyle w:val="Brak"/>
        </w:rPr>
        <w:t>mowy, której dane dotyczą lub wykonania umowy Nr</w:t>
      </w:r>
      <w:r w:rsidR="00233ACF">
        <w:rPr>
          <w:rStyle w:val="Brak"/>
        </w:rPr>
        <w:t> </w:t>
      </w:r>
      <w:r w:rsidR="00C16630">
        <w:rPr>
          <w:rStyle w:val="top-bar-titleheader"/>
        </w:rPr>
        <w:t>GUM2024UP0349</w:t>
      </w:r>
      <w:r w:rsidRPr="00C16630">
        <w:rPr>
          <w:rStyle w:val="Brak"/>
        </w:rPr>
        <w:t>, której</w:t>
      </w:r>
      <w:r w:rsidRPr="003567C6">
        <w:rPr>
          <w:rStyle w:val="Brak"/>
        </w:rPr>
        <w:t xml:space="preserve"> stroną jest osoba, której dane dotyczą, na podstawie art. 6 ust. 1 lit b RODO.</w:t>
      </w:r>
    </w:p>
    <w:p w14:paraId="504BB8CB" w14:textId="77777777" w:rsidR="00CC44F1" w:rsidRPr="003567C6" w:rsidRDefault="005A34FA" w:rsidP="006C07EA">
      <w:pPr>
        <w:pStyle w:val="Akapitzlist"/>
        <w:numPr>
          <w:ilvl w:val="0"/>
          <w:numId w:val="14"/>
        </w:numPr>
        <w:pBdr>
          <w:top w:val="nil"/>
          <w:left w:val="nil"/>
          <w:bottom w:val="nil"/>
          <w:right w:val="nil"/>
          <w:between w:val="nil"/>
          <w:bar w:val="nil"/>
        </w:pBdr>
        <w:spacing w:after="0pt" w:line="18pt" w:lineRule="auto"/>
        <w:contextualSpacing w:val="0"/>
        <w:jc w:val="both"/>
      </w:pPr>
      <w:r w:rsidRPr="00D63A61">
        <w:rPr>
          <w:rStyle w:val="Brak"/>
        </w:rPr>
        <w:t>Wypełnienia obowiązku prawnego ciążącego na administratorze danych osobowych na podstawie art. 6 ust. 1 lit. c RODO w związku z:</w:t>
      </w:r>
    </w:p>
    <w:p w14:paraId="03FD21EF" w14:textId="23338741" w:rsidR="00CC44F1" w:rsidRPr="003567C6" w:rsidRDefault="005A34FA" w:rsidP="00B26F86">
      <w:pPr>
        <w:pStyle w:val="Akapitzlist"/>
        <w:spacing w:after="0pt" w:line="18pt" w:lineRule="auto"/>
        <w:ind w:start="28.35pt"/>
        <w:jc w:val="both"/>
      </w:pPr>
      <w:r w:rsidRPr="003567C6">
        <w:rPr>
          <w:rStyle w:val="Brak"/>
        </w:rPr>
        <w:t>- Ustawą z dnia 29 września 1994 r. o rachunkowości (</w:t>
      </w:r>
      <w:proofErr w:type="spellStart"/>
      <w:r w:rsidRPr="003567C6">
        <w:rPr>
          <w:rStyle w:val="Brak"/>
        </w:rPr>
        <w:t>t.j</w:t>
      </w:r>
      <w:proofErr w:type="spellEnd"/>
      <w:r w:rsidRPr="003567C6">
        <w:rPr>
          <w:rStyle w:val="Brak"/>
        </w:rPr>
        <w:t>. Dz.U. z 202</w:t>
      </w:r>
      <w:r w:rsidR="001A7153">
        <w:rPr>
          <w:rStyle w:val="Brak"/>
        </w:rPr>
        <w:t>3</w:t>
      </w:r>
      <w:r w:rsidRPr="003567C6">
        <w:rPr>
          <w:rStyle w:val="Brak"/>
        </w:rPr>
        <w:t xml:space="preserve"> r. poz. </w:t>
      </w:r>
      <w:r w:rsidR="001A7153">
        <w:rPr>
          <w:rStyle w:val="Brak"/>
        </w:rPr>
        <w:t>120</w:t>
      </w:r>
      <w:r w:rsidRPr="003567C6">
        <w:rPr>
          <w:rStyle w:val="Brak"/>
        </w:rPr>
        <w:t>) w celach przechowywania informacji dla celów podatkowych i rachunkowych.</w:t>
      </w:r>
    </w:p>
    <w:p w14:paraId="210B8DAA" w14:textId="77777777" w:rsidR="00CC44F1" w:rsidRPr="00D63A61" w:rsidRDefault="005A34FA" w:rsidP="006C07EA">
      <w:pPr>
        <w:pStyle w:val="Akapitzlist"/>
        <w:numPr>
          <w:ilvl w:val="0"/>
          <w:numId w:val="15"/>
        </w:numPr>
        <w:pBdr>
          <w:top w:val="nil"/>
          <w:left w:val="nil"/>
          <w:bottom w:val="nil"/>
          <w:right w:val="nil"/>
          <w:between w:val="nil"/>
          <w:bar w:val="nil"/>
        </w:pBdr>
        <w:spacing w:after="0pt" w:line="18pt" w:lineRule="auto"/>
        <w:contextualSpacing w:val="0"/>
        <w:jc w:val="both"/>
      </w:pPr>
      <w:r w:rsidRPr="00D63A61">
        <w:rPr>
          <w:rStyle w:val="Brak"/>
        </w:rPr>
        <w:t xml:space="preserve">Realizacji prawnie uzasadnionego interesu administratora danych osobowych w celu dochodzenia </w:t>
      </w:r>
      <w:r w:rsidRPr="00D63A61">
        <w:rPr>
          <w:rStyle w:val="Brak"/>
        </w:rPr>
        <w:br/>
        <w:t>i obrony przed roszczeniami oraz przetwarzania danych osób reprezentujących Wykonawcę w związku z wykonywaną umową lub zleceniem na podstawie art. 6 ust. 1 lit. f RODO w zakresie imienia i nazwiska oraz danych teleadresowych.</w:t>
      </w:r>
    </w:p>
    <w:p w14:paraId="5346834E" w14:textId="77777777" w:rsidR="00CC44F1" w:rsidRPr="003567C6" w:rsidRDefault="005A34FA" w:rsidP="006C07EA">
      <w:pPr>
        <w:pStyle w:val="Akapitzlist"/>
        <w:numPr>
          <w:ilvl w:val="0"/>
          <w:numId w:val="16"/>
        </w:numPr>
        <w:pBdr>
          <w:top w:val="nil"/>
          <w:left w:val="nil"/>
          <w:bottom w:val="nil"/>
          <w:right w:val="nil"/>
          <w:between w:val="nil"/>
          <w:bar w:val="nil"/>
        </w:pBdr>
        <w:spacing w:after="0pt" w:line="18pt" w:lineRule="auto"/>
        <w:contextualSpacing w:val="0"/>
        <w:jc w:val="both"/>
      </w:pPr>
      <w:r w:rsidRPr="00ED43D1">
        <w:rPr>
          <w:rStyle w:val="Brak"/>
        </w:rPr>
        <w:t>Kategorie danych osobowych: Pani/Pana dane osobowe oraz dane osobowe osób reprezentujących będą przetwarzane w następującym zakresie:</w:t>
      </w:r>
    </w:p>
    <w:p w14:paraId="53282B4A" w14:textId="77777777" w:rsidR="00CC44F1" w:rsidRPr="003567C6" w:rsidRDefault="005A34FA" w:rsidP="006C07EA">
      <w:pPr>
        <w:pStyle w:val="Akapitzlist"/>
        <w:numPr>
          <w:ilvl w:val="0"/>
          <w:numId w:val="18"/>
        </w:numPr>
        <w:pBdr>
          <w:top w:val="nil"/>
          <w:left w:val="nil"/>
          <w:bottom w:val="nil"/>
          <w:right w:val="nil"/>
          <w:between w:val="nil"/>
          <w:bar w:val="nil"/>
        </w:pBdr>
        <w:spacing w:after="0pt" w:line="18pt" w:lineRule="auto"/>
        <w:contextualSpacing w:val="0"/>
        <w:jc w:val="both"/>
      </w:pPr>
      <w:r w:rsidRPr="003567C6">
        <w:rPr>
          <w:rStyle w:val="Brak"/>
        </w:rPr>
        <w:t>Dane identyfikacyjne osoby reprezentującej Zarząd Wykonawcy,</w:t>
      </w:r>
    </w:p>
    <w:p w14:paraId="47119B8F" w14:textId="77777777" w:rsidR="00CC44F1" w:rsidRPr="003567C6" w:rsidRDefault="005A34FA" w:rsidP="006C07EA">
      <w:pPr>
        <w:pStyle w:val="Akapitzlist"/>
        <w:numPr>
          <w:ilvl w:val="0"/>
          <w:numId w:val="18"/>
        </w:numPr>
        <w:pBdr>
          <w:top w:val="nil"/>
          <w:left w:val="nil"/>
          <w:bottom w:val="nil"/>
          <w:right w:val="nil"/>
          <w:between w:val="nil"/>
          <w:bar w:val="nil"/>
        </w:pBdr>
        <w:spacing w:after="0pt" w:line="18pt" w:lineRule="auto"/>
        <w:contextualSpacing w:val="0"/>
        <w:jc w:val="both"/>
      </w:pPr>
      <w:r w:rsidRPr="003567C6">
        <w:rPr>
          <w:rStyle w:val="Brak"/>
        </w:rPr>
        <w:t xml:space="preserve">Imię i nazwisko oraz dane teleadresowe przedstawicieli Wykonawcy. </w:t>
      </w:r>
    </w:p>
    <w:p w14:paraId="0989A973" w14:textId="77777777" w:rsidR="00CC44F1" w:rsidRPr="003567C6" w:rsidRDefault="005A34FA" w:rsidP="006C07EA">
      <w:pPr>
        <w:pStyle w:val="Akapitzlist"/>
        <w:numPr>
          <w:ilvl w:val="0"/>
          <w:numId w:val="19"/>
        </w:numPr>
        <w:pBdr>
          <w:top w:val="nil"/>
          <w:left w:val="nil"/>
          <w:bottom w:val="nil"/>
          <w:right w:val="nil"/>
          <w:between w:val="nil"/>
          <w:bar w:val="nil"/>
        </w:pBdr>
        <w:spacing w:after="0pt" w:line="18pt" w:lineRule="auto"/>
        <w:contextualSpacing w:val="0"/>
        <w:jc w:val="both"/>
      </w:pPr>
      <w:r w:rsidRPr="003567C6">
        <w:rPr>
          <w:rStyle w:val="Brak"/>
        </w:rPr>
        <w:t>Źródło danych:</w:t>
      </w:r>
    </w:p>
    <w:p w14:paraId="013654DB" w14:textId="77777777" w:rsidR="00CC44F1" w:rsidRPr="003567C6" w:rsidRDefault="005A34FA" w:rsidP="006C07EA">
      <w:pPr>
        <w:pStyle w:val="Akapitzlist"/>
        <w:numPr>
          <w:ilvl w:val="0"/>
          <w:numId w:val="21"/>
        </w:numPr>
        <w:pBdr>
          <w:top w:val="nil"/>
          <w:left w:val="nil"/>
          <w:bottom w:val="nil"/>
          <w:right w:val="nil"/>
          <w:between w:val="nil"/>
          <w:bar w:val="nil"/>
        </w:pBdr>
        <w:spacing w:after="0pt" w:line="18pt" w:lineRule="auto"/>
        <w:contextualSpacing w:val="0"/>
        <w:jc w:val="both"/>
      </w:pPr>
      <w:r w:rsidRPr="003567C6">
        <w:rPr>
          <w:rStyle w:val="Brak"/>
        </w:rPr>
        <w:t xml:space="preserve">Pani/Pana dane w celu zapewnienia integralności (aktualności, weryfikacji, poprawności i kompletności danych) mogą być pozyskiwane również z publiczno-dostępnych ewidencji i rejestrów np. </w:t>
      </w:r>
      <w:proofErr w:type="spellStart"/>
      <w:r w:rsidRPr="003567C6">
        <w:rPr>
          <w:rStyle w:val="Brak"/>
        </w:rPr>
        <w:t>CEiDG</w:t>
      </w:r>
      <w:proofErr w:type="spellEnd"/>
      <w:r w:rsidRPr="003567C6">
        <w:rPr>
          <w:rStyle w:val="Brak"/>
        </w:rPr>
        <w:t>, KRS, Wykaz podmiotów zarejestrowanych jako podatnicy VAT.</w:t>
      </w:r>
    </w:p>
    <w:p w14:paraId="1C621241" w14:textId="77777777" w:rsidR="00CC44F1" w:rsidRPr="003567C6" w:rsidRDefault="005A34FA" w:rsidP="006C07EA">
      <w:pPr>
        <w:pStyle w:val="Akapitzlist"/>
        <w:numPr>
          <w:ilvl w:val="0"/>
          <w:numId w:val="21"/>
        </w:numPr>
        <w:pBdr>
          <w:top w:val="nil"/>
          <w:left w:val="nil"/>
          <w:bottom w:val="nil"/>
          <w:right w:val="nil"/>
          <w:between w:val="nil"/>
          <w:bar w:val="nil"/>
        </w:pBdr>
        <w:spacing w:after="0pt" w:line="18pt" w:lineRule="auto"/>
        <w:contextualSpacing w:val="0"/>
        <w:jc w:val="both"/>
      </w:pPr>
      <w:r w:rsidRPr="003567C6">
        <w:rPr>
          <w:rStyle w:val="Brak"/>
        </w:rPr>
        <w:t>Pani/Pana dane jako przedstawiciela/osoby do kontaktu w umowie zostały pozyskane od Wykonawcy.</w:t>
      </w:r>
    </w:p>
    <w:p w14:paraId="79630008" w14:textId="3064E429" w:rsidR="00CC44F1" w:rsidRPr="003567C6" w:rsidRDefault="005A34FA" w:rsidP="006C07EA">
      <w:pPr>
        <w:pStyle w:val="Akapitzlist"/>
        <w:numPr>
          <w:ilvl w:val="0"/>
          <w:numId w:val="22"/>
        </w:numPr>
        <w:pBdr>
          <w:top w:val="nil"/>
          <w:left w:val="nil"/>
          <w:bottom w:val="nil"/>
          <w:right w:val="nil"/>
          <w:between w:val="nil"/>
          <w:bar w:val="nil"/>
        </w:pBdr>
        <w:spacing w:after="0pt" w:line="18pt" w:lineRule="auto"/>
        <w:contextualSpacing w:val="0"/>
        <w:jc w:val="both"/>
      </w:pPr>
      <w:r w:rsidRPr="003567C6">
        <w:rPr>
          <w:rStyle w:val="Brak"/>
        </w:rPr>
        <w:t xml:space="preserve">Odbiorcami Pani/Pana danych osobowych będą osoby lub podmioty, którym udostępniona zostanie dokumentacja postępowania w oparciu o art. 18 oraz art. 74 </w:t>
      </w:r>
      <w:proofErr w:type="spellStart"/>
      <w:r w:rsidR="001A7153">
        <w:rPr>
          <w:rStyle w:val="Brak"/>
        </w:rPr>
        <w:t>Pzp</w:t>
      </w:r>
      <w:proofErr w:type="spellEnd"/>
      <w:r w:rsidR="001A7153">
        <w:rPr>
          <w:rStyle w:val="Brak"/>
        </w:rPr>
        <w:t xml:space="preserve"> </w:t>
      </w:r>
      <w:r w:rsidRPr="003567C6">
        <w:rPr>
          <w:rStyle w:val="Brak"/>
        </w:rPr>
        <w:t>oraz organy publiczne lub inne podmioty upoważnione na podstawie przepisów prawa lub podmioty świadczące usługi techniczne, informatyczne oraz doradcze, w tym usługi prawne i konsultingowe, firmy archiwizujące dokumenty, operator pocztowy.</w:t>
      </w:r>
    </w:p>
    <w:p w14:paraId="660535FE" w14:textId="2991D4E8" w:rsidR="00CC44F1" w:rsidRPr="003567C6" w:rsidRDefault="005A34FA" w:rsidP="006C07EA">
      <w:pPr>
        <w:pStyle w:val="Akapitzlist"/>
        <w:numPr>
          <w:ilvl w:val="0"/>
          <w:numId w:val="12"/>
        </w:numPr>
        <w:pBdr>
          <w:top w:val="nil"/>
          <w:left w:val="nil"/>
          <w:bottom w:val="nil"/>
          <w:right w:val="nil"/>
          <w:between w:val="nil"/>
          <w:bar w:val="nil"/>
        </w:pBdr>
        <w:spacing w:after="0pt" w:line="18pt" w:lineRule="auto"/>
        <w:contextualSpacing w:val="0"/>
        <w:jc w:val="both"/>
      </w:pPr>
      <w:r w:rsidRPr="003567C6">
        <w:rPr>
          <w:rStyle w:val="Brak"/>
        </w:rPr>
        <w:t xml:space="preserve">Pani/Pana dane osobowe będą przechowywane przez okres obowiązywania </w:t>
      </w:r>
      <w:r w:rsidR="001F6B3F">
        <w:rPr>
          <w:rStyle w:val="Brak"/>
        </w:rPr>
        <w:t>U</w:t>
      </w:r>
      <w:r w:rsidRPr="003567C6">
        <w:rPr>
          <w:rStyle w:val="Brak"/>
        </w:rPr>
        <w:t>mowy, a po jego upływie przez okres niezbędny do obsługi dochodzenia ewentualnych roszczeń, wypełnienia obowiązku prawnego administratora danych (np. wynikającego z przepisów podatkowych lub o rachunkowości) w zależności, który z tych okresów będzie dłuższy.</w:t>
      </w:r>
    </w:p>
    <w:p w14:paraId="70F535E6" w14:textId="5AA1A438" w:rsidR="00CC44F1" w:rsidRPr="003567C6" w:rsidRDefault="005A34FA" w:rsidP="006C07EA">
      <w:pPr>
        <w:pStyle w:val="Akapitzlist"/>
        <w:numPr>
          <w:ilvl w:val="0"/>
          <w:numId w:val="12"/>
        </w:numPr>
        <w:pBdr>
          <w:top w:val="nil"/>
          <w:left w:val="nil"/>
          <w:bottom w:val="nil"/>
          <w:right w:val="nil"/>
          <w:between w:val="nil"/>
          <w:bar w:val="nil"/>
        </w:pBdr>
        <w:spacing w:after="0pt" w:line="18pt" w:lineRule="auto"/>
        <w:contextualSpacing w:val="0"/>
        <w:jc w:val="both"/>
      </w:pPr>
      <w:r w:rsidRPr="003567C6">
        <w:rPr>
          <w:rStyle w:val="Brak"/>
        </w:rPr>
        <w:t xml:space="preserve">Obowiązek podania przez Panią/Pana danych osobowych bezpośrednio Pani/Pana dotyczących jest wymogiem umownym. Konsekwencją niepodania danych osobowych będzie niemożność udzielenia zamówienia i zawarcia </w:t>
      </w:r>
      <w:r w:rsidR="001F6B3F">
        <w:rPr>
          <w:rStyle w:val="Brak"/>
        </w:rPr>
        <w:t>U</w:t>
      </w:r>
      <w:r w:rsidRPr="003567C6">
        <w:rPr>
          <w:rStyle w:val="Brak"/>
        </w:rPr>
        <w:t>mowy.</w:t>
      </w:r>
    </w:p>
    <w:p w14:paraId="0A21B696" w14:textId="77777777" w:rsidR="00CC44F1" w:rsidRPr="003567C6" w:rsidRDefault="005A34FA" w:rsidP="006C07EA">
      <w:pPr>
        <w:pStyle w:val="Akapitzlist"/>
        <w:numPr>
          <w:ilvl w:val="0"/>
          <w:numId w:val="12"/>
        </w:numPr>
        <w:pBdr>
          <w:top w:val="nil"/>
          <w:left w:val="nil"/>
          <w:bottom w:val="nil"/>
          <w:right w:val="nil"/>
          <w:between w:val="nil"/>
          <w:bar w:val="nil"/>
        </w:pBdr>
        <w:spacing w:after="0pt" w:line="18pt" w:lineRule="auto"/>
        <w:contextualSpacing w:val="0"/>
        <w:jc w:val="both"/>
      </w:pPr>
      <w:r w:rsidRPr="003567C6">
        <w:rPr>
          <w:rStyle w:val="Brak"/>
        </w:rPr>
        <w:t>W odniesieniu do Pani/Pana danych osobowych decyzje nie będą podejmowane w sposób zautomatyzowany, stosowanie do art. 22 RODO;</w:t>
      </w:r>
    </w:p>
    <w:p w14:paraId="4A66600C" w14:textId="77777777" w:rsidR="00CC44F1" w:rsidRPr="003567C6" w:rsidRDefault="005A34FA" w:rsidP="006C07EA">
      <w:pPr>
        <w:pStyle w:val="Akapitzlist"/>
        <w:numPr>
          <w:ilvl w:val="0"/>
          <w:numId w:val="12"/>
        </w:numPr>
        <w:pBdr>
          <w:top w:val="nil"/>
          <w:left w:val="nil"/>
          <w:bottom w:val="nil"/>
          <w:right w:val="nil"/>
          <w:between w:val="nil"/>
          <w:bar w:val="nil"/>
        </w:pBdr>
        <w:spacing w:after="0pt" w:line="18pt" w:lineRule="auto"/>
        <w:contextualSpacing w:val="0"/>
        <w:jc w:val="both"/>
      </w:pPr>
      <w:r w:rsidRPr="003567C6">
        <w:rPr>
          <w:rStyle w:val="Brak"/>
        </w:rPr>
        <w:t>Posiada Pani/Pan:</w:t>
      </w:r>
    </w:p>
    <w:p w14:paraId="547F981B" w14:textId="77777777" w:rsidR="00CC44F1" w:rsidRPr="003567C6" w:rsidRDefault="005A34FA" w:rsidP="006C07EA">
      <w:pPr>
        <w:pStyle w:val="Akapitzlist"/>
        <w:numPr>
          <w:ilvl w:val="0"/>
          <w:numId w:val="24"/>
        </w:numPr>
        <w:pBdr>
          <w:top w:val="nil"/>
          <w:left w:val="nil"/>
          <w:bottom w:val="nil"/>
          <w:right w:val="nil"/>
          <w:between w:val="nil"/>
          <w:bar w:val="nil"/>
        </w:pBdr>
        <w:spacing w:after="0pt" w:line="18pt" w:lineRule="auto"/>
        <w:contextualSpacing w:val="0"/>
        <w:jc w:val="both"/>
      </w:pPr>
      <w:r w:rsidRPr="003567C6">
        <w:rPr>
          <w:rStyle w:val="Brak"/>
        </w:rPr>
        <w:t>na podstawie art. 15 RODO prawo dostępu do danych osobowych Pani/Pana dotyczących;</w:t>
      </w:r>
    </w:p>
    <w:p w14:paraId="3DFB254A" w14:textId="77777777" w:rsidR="00CC44F1" w:rsidRPr="003567C6" w:rsidRDefault="005A34FA" w:rsidP="006C07EA">
      <w:pPr>
        <w:pStyle w:val="Akapitzlist"/>
        <w:numPr>
          <w:ilvl w:val="0"/>
          <w:numId w:val="24"/>
        </w:numPr>
        <w:pBdr>
          <w:top w:val="nil"/>
          <w:left w:val="nil"/>
          <w:bottom w:val="nil"/>
          <w:right w:val="nil"/>
          <w:between w:val="nil"/>
          <w:bar w:val="nil"/>
        </w:pBdr>
        <w:spacing w:after="0pt" w:line="18pt" w:lineRule="auto"/>
        <w:contextualSpacing w:val="0"/>
        <w:jc w:val="both"/>
      </w:pPr>
      <w:r w:rsidRPr="003567C6">
        <w:rPr>
          <w:rStyle w:val="Brak"/>
        </w:rPr>
        <w:t>na podstawie art. 16 RODO prawo do sprostowania Pani/Pana danych osobowych;</w:t>
      </w:r>
    </w:p>
    <w:p w14:paraId="66D26DC9" w14:textId="77777777" w:rsidR="00CC44F1" w:rsidRPr="00D63A61" w:rsidRDefault="005A34FA" w:rsidP="006C07EA">
      <w:pPr>
        <w:pStyle w:val="Akapitzlist"/>
        <w:numPr>
          <w:ilvl w:val="0"/>
          <w:numId w:val="24"/>
        </w:numPr>
        <w:pBdr>
          <w:top w:val="nil"/>
          <w:left w:val="nil"/>
          <w:bottom w:val="nil"/>
          <w:right w:val="nil"/>
          <w:between w:val="nil"/>
          <w:bar w:val="nil"/>
        </w:pBdr>
        <w:spacing w:after="0pt" w:line="18pt" w:lineRule="auto"/>
        <w:contextualSpacing w:val="0"/>
        <w:jc w:val="both"/>
      </w:pPr>
      <w:r w:rsidRPr="00D63A61">
        <w:rPr>
          <w:rStyle w:val="Brak"/>
        </w:rPr>
        <w:t xml:space="preserve">na podstawie art. 18 RODO prawo żądania od administratora ograniczenia przetwarzania danych osobowych z zastrzeżeniem przypadków, o których mowa w art. 18 ust. 2 RODO;  </w:t>
      </w:r>
    </w:p>
    <w:p w14:paraId="31CA930F" w14:textId="77777777" w:rsidR="00CC44F1" w:rsidRPr="003567C6" w:rsidRDefault="005A34FA" w:rsidP="006C07EA">
      <w:pPr>
        <w:pStyle w:val="Akapitzlist"/>
        <w:numPr>
          <w:ilvl w:val="0"/>
          <w:numId w:val="24"/>
        </w:numPr>
        <w:pBdr>
          <w:top w:val="nil"/>
          <w:left w:val="nil"/>
          <w:bottom w:val="nil"/>
          <w:right w:val="nil"/>
          <w:between w:val="nil"/>
          <w:bar w:val="nil"/>
        </w:pBdr>
        <w:spacing w:after="0pt" w:line="18pt" w:lineRule="auto"/>
        <w:contextualSpacing w:val="0"/>
        <w:jc w:val="both"/>
      </w:pPr>
      <w:r w:rsidRPr="00D63A61">
        <w:rPr>
          <w:rStyle w:val="Brak"/>
        </w:rPr>
        <w:t>prawo do wniesienia skargi do Prezesa Urzędu Ochrony Danych Osobowych, gdy uzna Pani/Pan, że przetwarzanie danych osobowych Pani/Pana dotyczących narusza przepisy RODO;</w:t>
      </w:r>
    </w:p>
    <w:p w14:paraId="43787486" w14:textId="77777777" w:rsidR="00CC44F1" w:rsidRPr="003567C6" w:rsidRDefault="005A34FA" w:rsidP="006C07EA">
      <w:pPr>
        <w:pStyle w:val="Akapitzlist"/>
        <w:numPr>
          <w:ilvl w:val="0"/>
          <w:numId w:val="25"/>
        </w:numPr>
        <w:pBdr>
          <w:top w:val="nil"/>
          <w:left w:val="nil"/>
          <w:bottom w:val="nil"/>
          <w:right w:val="nil"/>
          <w:between w:val="nil"/>
          <w:bar w:val="nil"/>
        </w:pBdr>
        <w:spacing w:after="0pt" w:line="18pt" w:lineRule="auto"/>
        <w:contextualSpacing w:val="0"/>
        <w:jc w:val="both"/>
      </w:pPr>
      <w:r w:rsidRPr="003567C6">
        <w:rPr>
          <w:rStyle w:val="Brak"/>
        </w:rPr>
        <w:t>Nie przysługuje Pani/Panu:</w:t>
      </w:r>
    </w:p>
    <w:p w14:paraId="7F1B1CDB" w14:textId="77777777" w:rsidR="00CC44F1" w:rsidRPr="003567C6" w:rsidRDefault="005A34FA" w:rsidP="006C07EA">
      <w:pPr>
        <w:pStyle w:val="Akapitzlist"/>
        <w:numPr>
          <w:ilvl w:val="0"/>
          <w:numId w:val="27"/>
        </w:numPr>
        <w:pBdr>
          <w:top w:val="nil"/>
          <w:left w:val="nil"/>
          <w:bottom w:val="nil"/>
          <w:right w:val="nil"/>
          <w:between w:val="nil"/>
          <w:bar w:val="nil"/>
        </w:pBdr>
        <w:spacing w:after="0pt" w:line="18pt" w:lineRule="auto"/>
        <w:contextualSpacing w:val="0"/>
        <w:jc w:val="both"/>
        <w:rPr>
          <w:i/>
          <w:iCs/>
        </w:rPr>
      </w:pPr>
      <w:r w:rsidRPr="003567C6">
        <w:rPr>
          <w:rStyle w:val="Brak"/>
        </w:rPr>
        <w:t>w związku z art. 17 ust. 3 lit. b, d lub e RODO prawo do usunięcia danych osobowych;</w:t>
      </w:r>
    </w:p>
    <w:p w14:paraId="4E2EF824" w14:textId="77777777" w:rsidR="00CC44F1" w:rsidRPr="003567C6" w:rsidRDefault="005A34FA" w:rsidP="006C07EA">
      <w:pPr>
        <w:pStyle w:val="Akapitzlist"/>
        <w:numPr>
          <w:ilvl w:val="0"/>
          <w:numId w:val="27"/>
        </w:numPr>
        <w:pBdr>
          <w:top w:val="nil"/>
          <w:left w:val="nil"/>
          <w:bottom w:val="nil"/>
          <w:right w:val="nil"/>
          <w:between w:val="nil"/>
          <w:bar w:val="nil"/>
        </w:pBdr>
        <w:spacing w:after="0pt" w:line="18pt" w:lineRule="auto"/>
        <w:contextualSpacing w:val="0"/>
        <w:jc w:val="both"/>
        <w:rPr>
          <w:b/>
          <w:bCs/>
        </w:rPr>
      </w:pPr>
      <w:r w:rsidRPr="003567C6">
        <w:rPr>
          <w:rStyle w:val="Brak"/>
        </w:rPr>
        <w:t>prawo do przenoszenia danych osobowych, o którym mowa w art. 20 RODO;</w:t>
      </w:r>
    </w:p>
    <w:p w14:paraId="7AF25D35" w14:textId="3A08D58C" w:rsidR="00CC44F1" w:rsidRPr="00B26F86" w:rsidRDefault="005A34FA" w:rsidP="006C07EA">
      <w:pPr>
        <w:pStyle w:val="Akapitzlist"/>
        <w:numPr>
          <w:ilvl w:val="0"/>
          <w:numId w:val="28"/>
        </w:numPr>
        <w:pBdr>
          <w:top w:val="nil"/>
          <w:left w:val="nil"/>
          <w:bottom w:val="nil"/>
          <w:right w:val="nil"/>
          <w:between w:val="nil"/>
          <w:bar w:val="nil"/>
        </w:pBdr>
        <w:spacing w:after="0pt" w:line="18pt" w:lineRule="auto"/>
        <w:contextualSpacing w:val="0"/>
        <w:jc w:val="both"/>
        <w:rPr>
          <w:rStyle w:val="Brak"/>
          <w:b/>
          <w:bCs/>
        </w:rPr>
      </w:pPr>
      <w:r w:rsidRPr="00D63A61">
        <w:rPr>
          <w:rStyle w:val="Brak"/>
        </w:rPr>
        <w:t xml:space="preserve">na podstawie art. 21 RODO prawo sprzeciwu, wobec przetwarzania danych osobowych, gdyż podstawą prawną przetwarzania Pani/Pana danych osobowych jest art. 6 ust. 1 lit. c i b RODO, z wyjątkiem przetwarzania danych osobowych na podstawie art. 6 ust. 1 lit f RODO, w wypadku określonym w pkt 3 c) niniejszej klauzuli. </w:t>
      </w:r>
    </w:p>
    <w:p w14:paraId="3D8C8AB1" w14:textId="77777777" w:rsidR="00B26F86" w:rsidRPr="00B26F86" w:rsidRDefault="00B26F86" w:rsidP="00B26F86">
      <w:pPr>
        <w:pBdr>
          <w:top w:val="nil"/>
          <w:left w:val="nil"/>
          <w:bottom w:val="nil"/>
          <w:right w:val="nil"/>
          <w:between w:val="nil"/>
          <w:bar w:val="nil"/>
        </w:pBdr>
        <w:spacing w:after="0pt" w:line="18pt" w:lineRule="auto"/>
        <w:jc w:val="both"/>
        <w:rPr>
          <w:b/>
          <w:bCs/>
        </w:rPr>
      </w:pPr>
    </w:p>
    <w:p w14:paraId="610D0BD8" w14:textId="3FBB2A1E" w:rsidR="003762A4" w:rsidRPr="003567C6" w:rsidRDefault="005A34FA" w:rsidP="003762A4">
      <w:pPr>
        <w:widowControl w:val="0"/>
        <w:spacing w:after="0pt" w:line="13.80pt" w:lineRule="auto"/>
        <w:jc w:val="center"/>
        <w:rPr>
          <w:rFonts w:eastAsia="Arial" w:cstheme="minorHAnsi"/>
          <w:b/>
          <w:lang w:eastAsia="pl-PL" w:bidi="pl-PL"/>
        </w:rPr>
      </w:pPr>
      <w:r w:rsidRPr="003567C6">
        <w:rPr>
          <w:rFonts w:eastAsia="Arial" w:cstheme="minorHAnsi"/>
          <w:b/>
          <w:lang w:eastAsia="pl-PL" w:bidi="pl-PL"/>
        </w:rPr>
        <w:t>§1</w:t>
      </w:r>
      <w:r w:rsidR="00FC20E0">
        <w:rPr>
          <w:rFonts w:eastAsia="Arial" w:cstheme="minorHAnsi"/>
          <w:b/>
          <w:lang w:eastAsia="pl-PL" w:bidi="pl-PL"/>
        </w:rPr>
        <w:t>2</w:t>
      </w:r>
    </w:p>
    <w:p w14:paraId="4C8C3609" w14:textId="66BF4230" w:rsidR="003762A4" w:rsidRPr="003567C6" w:rsidRDefault="005A34FA" w:rsidP="003762A4">
      <w:pPr>
        <w:spacing w:after="0pt" w:line="13.80pt" w:lineRule="auto"/>
        <w:ind w:start="14.20pt" w:end="28.25pt" w:hanging="14.20pt"/>
        <w:jc w:val="center"/>
        <w:rPr>
          <w:rFonts w:ascii="Calibri" w:hAnsi="Calibri" w:cs="Calibri"/>
          <w:b/>
        </w:rPr>
      </w:pPr>
      <w:r w:rsidRPr="003567C6">
        <w:rPr>
          <w:rFonts w:ascii="Calibri" w:hAnsi="Calibri" w:cs="Calibri"/>
          <w:b/>
        </w:rPr>
        <w:t>P</w:t>
      </w:r>
      <w:r w:rsidR="0088206B">
        <w:rPr>
          <w:rFonts w:ascii="Calibri" w:hAnsi="Calibri" w:cs="Calibri"/>
          <w:b/>
        </w:rPr>
        <w:t>ODWYKONAWCY</w:t>
      </w:r>
    </w:p>
    <w:p w14:paraId="3A01C592" w14:textId="77777777" w:rsidR="003762A4" w:rsidRPr="00D63A61" w:rsidRDefault="005A34FA" w:rsidP="006C07EA">
      <w:pPr>
        <w:numPr>
          <w:ilvl w:val="0"/>
          <w:numId w:val="30"/>
        </w:numPr>
        <w:tabs>
          <w:tab w:val="start" w:pos="0.90pt"/>
          <w:tab w:val="start" w:pos="14.20pt"/>
        </w:tabs>
        <w:suppressAutoHyphens/>
        <w:spacing w:after="0pt" w:line="18pt" w:lineRule="auto"/>
        <w:ind w:start="14.20pt" w:end="0.05pt" w:hanging="14.20pt"/>
        <w:jc w:val="both"/>
        <w:rPr>
          <w:rFonts w:ascii="Calibri" w:hAnsi="Calibri" w:cs="Calibri"/>
        </w:rPr>
      </w:pPr>
      <w:r w:rsidRPr="00D63A61">
        <w:rPr>
          <w:rFonts w:ascii="Calibri" w:hAnsi="Calibri" w:cs="Calibri"/>
        </w:rPr>
        <w:t>Podwykonawcy wykonają zamówienie w zakresie:</w:t>
      </w:r>
    </w:p>
    <w:p w14:paraId="710544C2" w14:textId="77777777" w:rsidR="003762A4" w:rsidRPr="00D63A61" w:rsidRDefault="005A34FA" w:rsidP="006C07EA">
      <w:pPr>
        <w:numPr>
          <w:ilvl w:val="0"/>
          <w:numId w:val="31"/>
        </w:numPr>
        <w:suppressAutoHyphens/>
        <w:spacing w:after="0pt" w:line="18pt" w:lineRule="auto"/>
        <w:ind w:start="14.20pt" w:end="0.05pt" w:hanging="14.20pt"/>
        <w:jc w:val="both"/>
        <w:rPr>
          <w:rFonts w:ascii="Calibri" w:hAnsi="Calibri" w:cs="Calibri"/>
        </w:rPr>
      </w:pPr>
      <w:r w:rsidRPr="00D63A61">
        <w:rPr>
          <w:rFonts w:ascii="Calibri" w:hAnsi="Calibri" w:cs="Calibri"/>
        </w:rPr>
        <w:t>…………………………………………….,</w:t>
      </w:r>
    </w:p>
    <w:p w14:paraId="722BB4B1" w14:textId="77777777" w:rsidR="003762A4" w:rsidRPr="00ED43D1" w:rsidRDefault="005A34FA" w:rsidP="006C07EA">
      <w:pPr>
        <w:numPr>
          <w:ilvl w:val="0"/>
          <w:numId w:val="31"/>
        </w:numPr>
        <w:suppressAutoHyphens/>
        <w:spacing w:after="0pt" w:line="18pt" w:lineRule="auto"/>
        <w:ind w:start="14.20pt" w:hanging="14.20pt"/>
        <w:jc w:val="both"/>
        <w:rPr>
          <w:rFonts w:ascii="Calibri" w:hAnsi="Calibri" w:cs="Calibri"/>
        </w:rPr>
      </w:pPr>
      <w:r w:rsidRPr="00ED43D1">
        <w:rPr>
          <w:rFonts w:ascii="Calibri" w:hAnsi="Calibri" w:cs="Calibri"/>
        </w:rPr>
        <w:t>……………………………………………..</w:t>
      </w:r>
    </w:p>
    <w:p w14:paraId="11BFF200" w14:textId="7BF4E119" w:rsidR="003762A4" w:rsidRPr="003567C6" w:rsidRDefault="005A34FA" w:rsidP="006C07EA">
      <w:pPr>
        <w:numPr>
          <w:ilvl w:val="2"/>
          <w:numId w:val="31"/>
        </w:numPr>
        <w:tabs>
          <w:tab w:val="start" w:pos="14.20pt"/>
        </w:tabs>
        <w:suppressAutoHyphens/>
        <w:spacing w:after="0pt" w:line="18pt" w:lineRule="auto"/>
        <w:ind w:start="14.20pt" w:hanging="14.20pt"/>
        <w:jc w:val="both"/>
        <w:rPr>
          <w:rFonts w:ascii="Calibri" w:hAnsi="Calibri" w:cs="Calibri"/>
        </w:rPr>
      </w:pPr>
      <w:r w:rsidRPr="003567C6">
        <w:rPr>
          <w:rFonts w:ascii="Calibri" w:hAnsi="Calibri" w:cs="Calibri"/>
        </w:rPr>
        <w:t xml:space="preserve">Powierzenie wykonania </w:t>
      </w:r>
      <w:r w:rsidR="00D13A49">
        <w:rPr>
          <w:rFonts w:ascii="Calibri" w:hAnsi="Calibri" w:cs="Calibri"/>
        </w:rPr>
        <w:t>Przedmiotu umowy w całości lub w części</w:t>
      </w:r>
      <w:r w:rsidRPr="003567C6">
        <w:rPr>
          <w:rFonts w:ascii="Calibri" w:hAnsi="Calibri" w:cs="Calibri"/>
        </w:rPr>
        <w:t xml:space="preserve"> podwykonawcom nie zwalnia Wykonawcy z odpowiedzialności za należyte wykonanie tego zamówienia.</w:t>
      </w:r>
    </w:p>
    <w:p w14:paraId="0BB39BAE" w14:textId="77777777" w:rsidR="003762A4" w:rsidRPr="003567C6" w:rsidRDefault="005A34FA" w:rsidP="006C07EA">
      <w:pPr>
        <w:numPr>
          <w:ilvl w:val="2"/>
          <w:numId w:val="31"/>
        </w:numPr>
        <w:tabs>
          <w:tab w:val="start" w:pos="14.20pt"/>
        </w:tabs>
        <w:suppressAutoHyphens/>
        <w:spacing w:after="0pt" w:line="18pt" w:lineRule="auto"/>
        <w:ind w:start="14.20pt" w:hanging="14.20pt"/>
        <w:jc w:val="both"/>
        <w:rPr>
          <w:rFonts w:ascii="Calibri" w:hAnsi="Calibri" w:cs="Calibri"/>
        </w:rPr>
      </w:pPr>
      <w:r w:rsidRPr="003567C6">
        <w:rPr>
          <w:rFonts w:ascii="Calibri" w:hAnsi="Calibri" w:cs="Calibri"/>
        </w:rPr>
        <w:t>Wykonawca ponosi odpowiedzialność za działania lub zaniechanie działań podwykonawców tak jak za działania własne.</w:t>
      </w:r>
    </w:p>
    <w:p w14:paraId="0468261A" w14:textId="77777777" w:rsidR="003762A4" w:rsidRPr="003567C6" w:rsidRDefault="005A34FA" w:rsidP="006C07EA">
      <w:pPr>
        <w:numPr>
          <w:ilvl w:val="2"/>
          <w:numId w:val="31"/>
        </w:numPr>
        <w:tabs>
          <w:tab w:val="start" w:pos="14.20pt"/>
        </w:tabs>
        <w:suppressAutoHyphens/>
        <w:spacing w:after="0pt" w:line="18pt" w:lineRule="auto"/>
        <w:ind w:start="14.20pt" w:hanging="14.20pt"/>
        <w:jc w:val="both"/>
        <w:rPr>
          <w:rFonts w:ascii="Calibri" w:hAnsi="Calibri" w:cs="Calibri"/>
        </w:rPr>
      </w:pPr>
      <w:r w:rsidRPr="003567C6">
        <w:rPr>
          <w:rFonts w:ascii="Calibri" w:hAnsi="Calibri" w:cs="Calibri"/>
        </w:rPr>
        <w:t xml:space="preserve">Umowa o podwykonawstwo musi być w formie pisemnej o charakterze odpłatnym, a także musi określać jaka część przedmiotu Umowy o zamówienie publiczne zostanie wykonana przez Podwykonawcę. </w:t>
      </w:r>
    </w:p>
    <w:p w14:paraId="2A8A564A" w14:textId="77777777" w:rsidR="003762A4" w:rsidRPr="003567C6" w:rsidRDefault="005A34FA" w:rsidP="006C07EA">
      <w:pPr>
        <w:numPr>
          <w:ilvl w:val="2"/>
          <w:numId w:val="31"/>
        </w:numPr>
        <w:tabs>
          <w:tab w:val="start" w:pos="14.20pt"/>
        </w:tabs>
        <w:suppressAutoHyphens/>
        <w:spacing w:after="0pt" w:line="18pt" w:lineRule="auto"/>
        <w:ind w:start="14.20pt" w:hanging="14.20pt"/>
        <w:jc w:val="both"/>
        <w:rPr>
          <w:rFonts w:ascii="Calibri" w:hAnsi="Calibri" w:cs="Calibri"/>
        </w:rPr>
      </w:pPr>
      <w:r w:rsidRPr="003567C6">
        <w:rPr>
          <w:rFonts w:ascii="Calibri" w:hAnsi="Calibri" w:cs="Calibri"/>
        </w:rPr>
        <w:t xml:space="preserve">Termin zapłaty wynagrodzenia podwykonawcy przewidziany w umowie o podwykonawstwo nie może być dłuższy niż 30 dni od dnia doręczenia Wykonawcy faktury lub rachunku, potwierdzających wykonanie zleconych podwykonawcy zadań. </w:t>
      </w:r>
    </w:p>
    <w:p w14:paraId="181D1A1F" w14:textId="77777777" w:rsidR="003762A4" w:rsidRPr="003567C6" w:rsidRDefault="005A34FA" w:rsidP="006C07EA">
      <w:pPr>
        <w:numPr>
          <w:ilvl w:val="2"/>
          <w:numId w:val="31"/>
        </w:numPr>
        <w:tabs>
          <w:tab w:val="start" w:pos="14.20pt"/>
        </w:tabs>
        <w:suppressAutoHyphens/>
        <w:spacing w:after="0pt" w:line="18pt" w:lineRule="auto"/>
        <w:ind w:start="14.20pt" w:hanging="14.20pt"/>
        <w:jc w:val="both"/>
        <w:rPr>
          <w:rFonts w:ascii="Calibri" w:hAnsi="Calibri" w:cs="Calibri"/>
        </w:rPr>
      </w:pPr>
      <w:r w:rsidRPr="003567C6">
        <w:rPr>
          <w:rFonts w:ascii="Calibri" w:hAnsi="Calibri" w:cs="Calibri"/>
        </w:rPr>
        <w:t xml:space="preserve">Wykonawca zobowiązuje się do wykonania przedmiotu zamówienia własnymi siłami.* </w:t>
      </w:r>
    </w:p>
    <w:p w14:paraId="2F7FC472" w14:textId="77777777" w:rsidR="003762A4" w:rsidRPr="003567C6" w:rsidRDefault="005A34FA" w:rsidP="00F51C08">
      <w:pPr>
        <w:tabs>
          <w:tab w:val="start" w:pos="7.10pt"/>
        </w:tabs>
        <w:spacing w:after="0pt" w:line="18pt" w:lineRule="auto"/>
        <w:ind w:start="14.20pt" w:end="0.05pt" w:hanging="14.20pt"/>
        <w:rPr>
          <w:rFonts w:ascii="Calibri" w:hAnsi="Calibri" w:cs="Calibri"/>
          <w:i/>
          <w:iCs/>
          <w:sz w:val="20"/>
          <w:szCs w:val="20"/>
        </w:rPr>
      </w:pPr>
      <w:r w:rsidRPr="003567C6">
        <w:rPr>
          <w:rFonts w:ascii="Calibri" w:hAnsi="Calibri" w:cs="Calibri"/>
        </w:rPr>
        <w:tab/>
      </w:r>
      <w:r w:rsidRPr="003567C6">
        <w:rPr>
          <w:rFonts w:ascii="Calibri" w:hAnsi="Calibri" w:cs="Calibri"/>
          <w:sz w:val="20"/>
          <w:szCs w:val="20"/>
        </w:rPr>
        <w:t xml:space="preserve">* </w:t>
      </w:r>
      <w:r w:rsidRPr="003567C6">
        <w:rPr>
          <w:rFonts w:ascii="Calibri" w:hAnsi="Calibri" w:cs="Calibri"/>
          <w:i/>
          <w:iCs/>
          <w:sz w:val="20"/>
          <w:szCs w:val="20"/>
        </w:rPr>
        <w:t>w przypadku gdy Wykonawca nie posługuje się podwykonawcami</w:t>
      </w:r>
    </w:p>
    <w:p w14:paraId="4B158240" w14:textId="77777777" w:rsidR="005A29B4" w:rsidRPr="003567C6" w:rsidRDefault="005A29B4" w:rsidP="00E7130C">
      <w:pPr>
        <w:widowControl w:val="0"/>
        <w:spacing w:after="0pt" w:line="13.80pt" w:lineRule="auto"/>
        <w:rPr>
          <w:rFonts w:eastAsia="Arial" w:cstheme="minorHAnsi"/>
          <w:b/>
          <w:lang w:eastAsia="pl-PL" w:bidi="pl-PL"/>
        </w:rPr>
      </w:pPr>
    </w:p>
    <w:p w14:paraId="4071A691" w14:textId="11E391AE" w:rsidR="00C050D3" w:rsidRPr="003567C6" w:rsidRDefault="005A34FA" w:rsidP="002D2E68">
      <w:pPr>
        <w:widowControl w:val="0"/>
        <w:spacing w:after="0pt" w:line="13.80pt" w:lineRule="auto"/>
        <w:jc w:val="center"/>
        <w:rPr>
          <w:rFonts w:eastAsia="Arial" w:cstheme="minorHAnsi"/>
          <w:b/>
          <w:lang w:eastAsia="pl-PL" w:bidi="pl-PL"/>
        </w:rPr>
      </w:pPr>
      <w:r w:rsidRPr="003567C6">
        <w:rPr>
          <w:rFonts w:eastAsia="Arial" w:cstheme="minorHAnsi"/>
          <w:b/>
          <w:lang w:eastAsia="pl-PL" w:bidi="pl-PL"/>
        </w:rPr>
        <w:t>§ 1</w:t>
      </w:r>
      <w:r w:rsidR="00FC20E0">
        <w:rPr>
          <w:rFonts w:eastAsia="Arial" w:cstheme="minorHAnsi"/>
          <w:b/>
          <w:lang w:eastAsia="pl-PL" w:bidi="pl-PL"/>
        </w:rPr>
        <w:t>3</w:t>
      </w:r>
    </w:p>
    <w:p w14:paraId="0C957C41" w14:textId="77777777" w:rsidR="002D2E68" w:rsidRPr="003567C6" w:rsidRDefault="005A34FA" w:rsidP="002D2E68">
      <w:pPr>
        <w:keepNext/>
        <w:keepLines/>
        <w:widowControl w:val="0"/>
        <w:spacing w:after="0pt" w:line="13.80pt" w:lineRule="auto"/>
        <w:jc w:val="center"/>
        <w:outlineLvl w:val="3"/>
        <w:rPr>
          <w:rFonts w:eastAsia="Arial" w:cstheme="minorHAnsi"/>
          <w:b/>
          <w:bCs/>
          <w:lang w:eastAsia="pl-PL" w:bidi="pl-PL"/>
        </w:rPr>
      </w:pPr>
      <w:r w:rsidRPr="003567C6">
        <w:rPr>
          <w:rFonts w:eastAsia="Arial" w:cstheme="minorHAnsi"/>
          <w:b/>
          <w:bCs/>
          <w:lang w:eastAsia="pl-PL" w:bidi="pl-PL"/>
        </w:rPr>
        <w:t>POSTANOWIENIA KOŃCOWE</w:t>
      </w:r>
    </w:p>
    <w:p w14:paraId="5DCC7B4A" w14:textId="7C6C6D98" w:rsidR="002D2E68" w:rsidRPr="003567C6" w:rsidRDefault="005A34FA" w:rsidP="006C07EA">
      <w:pPr>
        <w:widowControl w:val="0"/>
        <w:numPr>
          <w:ilvl w:val="0"/>
          <w:numId w:val="2"/>
        </w:numPr>
        <w:spacing w:after="0pt" w:line="18pt" w:lineRule="auto"/>
        <w:ind w:start="14.20pt" w:hanging="14.20pt"/>
        <w:jc w:val="both"/>
        <w:rPr>
          <w:rFonts w:eastAsia="Arial" w:cstheme="minorHAnsi"/>
          <w:lang w:eastAsia="pl-PL" w:bidi="pl-PL"/>
        </w:rPr>
      </w:pPr>
      <w:r w:rsidRPr="003567C6">
        <w:rPr>
          <w:rFonts w:eastAsia="Arial" w:cstheme="minorHAnsi"/>
          <w:lang w:eastAsia="pl-PL" w:bidi="pl-PL"/>
        </w:rPr>
        <w:t>W sprawach nieuregulowanych niniejszą umową zastosowanie m</w:t>
      </w:r>
      <w:r w:rsidR="009A26C5" w:rsidRPr="003567C6">
        <w:rPr>
          <w:rFonts w:eastAsia="Arial" w:cstheme="minorHAnsi"/>
          <w:lang w:eastAsia="pl-PL" w:bidi="pl-PL"/>
        </w:rPr>
        <w:t>ają przepisy Kodeksu cywilnego</w:t>
      </w:r>
      <w:r w:rsidR="00ED43D1">
        <w:rPr>
          <w:rFonts w:eastAsia="Arial" w:cstheme="minorHAnsi"/>
          <w:lang w:eastAsia="pl-PL" w:bidi="pl-PL"/>
        </w:rPr>
        <w:t xml:space="preserve">, jeśli </w:t>
      </w:r>
      <w:proofErr w:type="spellStart"/>
      <w:r w:rsidR="00ED43D1">
        <w:rPr>
          <w:rFonts w:eastAsia="Arial" w:cstheme="minorHAnsi"/>
          <w:lang w:eastAsia="pl-PL" w:bidi="pl-PL"/>
        </w:rPr>
        <w:t>Pzp</w:t>
      </w:r>
      <w:proofErr w:type="spellEnd"/>
      <w:r w:rsidR="00ED43D1">
        <w:rPr>
          <w:rFonts w:eastAsia="Arial" w:cstheme="minorHAnsi"/>
          <w:lang w:eastAsia="pl-PL" w:bidi="pl-PL"/>
        </w:rPr>
        <w:t xml:space="preserve"> nie stanowi inaczej</w:t>
      </w:r>
      <w:r w:rsidR="00D13A49">
        <w:rPr>
          <w:rFonts w:eastAsia="Arial" w:cstheme="minorHAnsi"/>
          <w:lang w:eastAsia="pl-PL" w:bidi="pl-PL"/>
        </w:rPr>
        <w:t xml:space="preserve">, a także innych przepisów prawa powszechnie obowiązującego. </w:t>
      </w:r>
    </w:p>
    <w:p w14:paraId="08A2B023" w14:textId="3EBF6041" w:rsidR="002D2E68" w:rsidRPr="003567C6" w:rsidRDefault="005A34FA" w:rsidP="006C07EA">
      <w:pPr>
        <w:widowControl w:val="0"/>
        <w:numPr>
          <w:ilvl w:val="0"/>
          <w:numId w:val="2"/>
        </w:numPr>
        <w:spacing w:after="0pt" w:line="18pt" w:lineRule="auto"/>
        <w:ind w:start="14.20pt" w:hanging="14.20pt"/>
        <w:jc w:val="both"/>
        <w:rPr>
          <w:rFonts w:eastAsia="Arial" w:cstheme="minorHAnsi"/>
          <w:lang w:eastAsia="pl-PL" w:bidi="pl-PL"/>
        </w:rPr>
      </w:pPr>
      <w:r w:rsidRPr="003567C6">
        <w:rPr>
          <w:rFonts w:eastAsia="Arial" w:cstheme="minorHAnsi"/>
          <w:lang w:eastAsia="pl-PL" w:bidi="pl-PL"/>
        </w:rPr>
        <w:t>Wykonawca zobowiązuje się do zachowania w tajemnicy ws</w:t>
      </w:r>
      <w:r w:rsidR="00D12EDB" w:rsidRPr="003567C6">
        <w:rPr>
          <w:rFonts w:eastAsia="Arial" w:cstheme="minorHAnsi"/>
          <w:lang w:eastAsia="pl-PL" w:bidi="pl-PL"/>
        </w:rPr>
        <w:t>zelkich informacji uzyskanych w </w:t>
      </w:r>
      <w:r w:rsidRPr="003567C6">
        <w:rPr>
          <w:rFonts w:eastAsia="Arial" w:cstheme="minorHAnsi"/>
          <w:lang w:eastAsia="pl-PL" w:bidi="pl-PL"/>
        </w:rPr>
        <w:t xml:space="preserve">związku z realizacją </w:t>
      </w:r>
      <w:r w:rsidR="009A26C5" w:rsidRPr="003567C6">
        <w:rPr>
          <w:rFonts w:eastAsia="Arial" w:cstheme="minorHAnsi"/>
          <w:lang w:eastAsia="pl-PL" w:bidi="pl-PL"/>
        </w:rPr>
        <w:t>U</w:t>
      </w:r>
      <w:r w:rsidRPr="003567C6">
        <w:rPr>
          <w:rFonts w:eastAsia="Arial" w:cstheme="minorHAnsi"/>
          <w:lang w:eastAsia="pl-PL" w:bidi="pl-PL"/>
        </w:rPr>
        <w:t>mowy.</w:t>
      </w:r>
    </w:p>
    <w:p w14:paraId="4BB3202F" w14:textId="77777777" w:rsidR="002D2E68" w:rsidRPr="003567C6" w:rsidRDefault="005A34FA" w:rsidP="006C07EA">
      <w:pPr>
        <w:widowControl w:val="0"/>
        <w:numPr>
          <w:ilvl w:val="0"/>
          <w:numId w:val="2"/>
        </w:numPr>
        <w:spacing w:after="0pt" w:line="18pt" w:lineRule="auto"/>
        <w:ind w:start="14.20pt" w:hanging="14.20pt"/>
        <w:jc w:val="both"/>
        <w:rPr>
          <w:rFonts w:eastAsia="Arial" w:cstheme="minorHAnsi"/>
          <w:lang w:eastAsia="pl-PL" w:bidi="pl-PL"/>
        </w:rPr>
      </w:pPr>
      <w:r w:rsidRPr="003567C6">
        <w:rPr>
          <w:rFonts w:eastAsia="Arial" w:cstheme="minorHAnsi"/>
          <w:lang w:eastAsia="pl-PL" w:bidi="pl-PL"/>
        </w:rPr>
        <w:t>Ewentualne spory rozstrzygane będą przez właściwy dla siedziby Zamawiającego sąd powszechny, według prawa polskiego.</w:t>
      </w:r>
    </w:p>
    <w:p w14:paraId="31E67E9F" w14:textId="0EF594E0" w:rsidR="002D2E68" w:rsidRPr="003567C6" w:rsidRDefault="005A34FA" w:rsidP="006C07EA">
      <w:pPr>
        <w:widowControl w:val="0"/>
        <w:numPr>
          <w:ilvl w:val="0"/>
          <w:numId w:val="2"/>
        </w:numPr>
        <w:spacing w:after="0pt" w:line="18pt" w:lineRule="auto"/>
        <w:ind w:start="14.20pt" w:hanging="14.20pt"/>
        <w:jc w:val="both"/>
        <w:rPr>
          <w:rFonts w:eastAsia="Arial" w:cstheme="minorHAnsi"/>
          <w:lang w:eastAsia="pl-PL" w:bidi="pl-PL"/>
        </w:rPr>
      </w:pPr>
      <w:r w:rsidRPr="003567C6">
        <w:rPr>
          <w:rFonts w:eastAsia="Arial" w:cstheme="minorHAnsi"/>
          <w:lang w:eastAsia="pl-PL" w:bidi="pl-PL"/>
        </w:rPr>
        <w:t>Wykonawca jest zobowiązany do niezwłocznego informowania o wszelkich zmianach statusu prawnego swojej firmy, a także o wszczęciu postępowan</w:t>
      </w:r>
      <w:r w:rsidR="00D12EDB" w:rsidRPr="003567C6">
        <w:rPr>
          <w:rFonts w:eastAsia="Arial" w:cstheme="minorHAnsi"/>
          <w:lang w:eastAsia="pl-PL" w:bidi="pl-PL"/>
        </w:rPr>
        <w:t>ia upadłościowego, układowego i </w:t>
      </w:r>
      <w:r w:rsidRPr="003567C6">
        <w:rPr>
          <w:rFonts w:eastAsia="Arial" w:cstheme="minorHAnsi"/>
          <w:lang w:eastAsia="pl-PL" w:bidi="pl-PL"/>
        </w:rPr>
        <w:t>likwidacyjnego.</w:t>
      </w:r>
    </w:p>
    <w:p w14:paraId="7294618A" w14:textId="0BD63767" w:rsidR="002D2E68" w:rsidRPr="003567C6" w:rsidRDefault="005A34FA" w:rsidP="006C07EA">
      <w:pPr>
        <w:widowControl w:val="0"/>
        <w:numPr>
          <w:ilvl w:val="0"/>
          <w:numId w:val="2"/>
        </w:numPr>
        <w:spacing w:after="0pt" w:line="18pt" w:lineRule="auto"/>
        <w:ind w:start="14.20pt" w:hanging="14.20pt"/>
        <w:jc w:val="both"/>
        <w:rPr>
          <w:rFonts w:eastAsia="Arial" w:cstheme="minorHAnsi"/>
          <w:lang w:eastAsia="pl-PL" w:bidi="pl-PL"/>
        </w:rPr>
      </w:pPr>
      <w:r w:rsidRPr="003567C6">
        <w:rPr>
          <w:rFonts w:eastAsia="Arial" w:cstheme="minorHAnsi"/>
          <w:lang w:eastAsia="pl-PL" w:bidi="pl-PL"/>
        </w:rPr>
        <w:t>Przez dni robocze strony rozumieją dni od poniedziałku do piątku z wyłączeniem sobót oraz dni ustawowo wolnych od pracy.</w:t>
      </w:r>
    </w:p>
    <w:p w14:paraId="15105A6B" w14:textId="66B5679D" w:rsidR="00617DEC" w:rsidRPr="003567C6" w:rsidRDefault="005A34FA" w:rsidP="006C07EA">
      <w:pPr>
        <w:widowControl w:val="0"/>
        <w:numPr>
          <w:ilvl w:val="0"/>
          <w:numId w:val="2"/>
        </w:numPr>
        <w:spacing w:after="0pt" w:line="18pt" w:lineRule="auto"/>
        <w:ind w:start="14.20pt" w:hanging="14.20pt"/>
        <w:jc w:val="both"/>
        <w:rPr>
          <w:rFonts w:eastAsia="Arial" w:cstheme="minorHAnsi"/>
          <w:lang w:eastAsia="pl-PL" w:bidi="pl-PL"/>
        </w:rPr>
      </w:pPr>
      <w:r w:rsidRPr="003567C6">
        <w:rPr>
          <w:rFonts w:eastAsia="Arial" w:cstheme="minorHAnsi"/>
          <w:lang w:eastAsia="pl-PL" w:bidi="pl-PL"/>
        </w:rPr>
        <w:t xml:space="preserve">Wykonawca nie może dokonać cesji wierzytelności ani przenieść praw i obowiązków wynikających z niniejszej </w:t>
      </w:r>
      <w:r w:rsidR="001F6B3F">
        <w:rPr>
          <w:rFonts w:eastAsia="Arial" w:cstheme="minorHAnsi"/>
          <w:lang w:eastAsia="pl-PL" w:bidi="pl-PL"/>
        </w:rPr>
        <w:t>U</w:t>
      </w:r>
      <w:r w:rsidRPr="003567C6">
        <w:rPr>
          <w:rFonts w:eastAsia="Arial" w:cstheme="minorHAnsi"/>
          <w:lang w:eastAsia="pl-PL" w:bidi="pl-PL"/>
        </w:rPr>
        <w:t>mowy na osoby trzecie bez zgody Zamawiającego</w:t>
      </w:r>
      <w:r w:rsidR="00D13A49">
        <w:rPr>
          <w:rFonts w:eastAsia="Arial" w:cstheme="minorHAnsi"/>
          <w:lang w:eastAsia="pl-PL" w:bidi="pl-PL"/>
        </w:rPr>
        <w:t xml:space="preserve"> wyrażonej w formie pisemnej pod rygorem nieważności</w:t>
      </w:r>
      <w:r w:rsidRPr="003567C6">
        <w:rPr>
          <w:rFonts w:eastAsia="Arial" w:cstheme="minorHAnsi"/>
          <w:lang w:eastAsia="pl-PL" w:bidi="pl-PL"/>
        </w:rPr>
        <w:t>.</w:t>
      </w:r>
    </w:p>
    <w:p w14:paraId="2BD7F3F9" w14:textId="1DE24BA2" w:rsidR="00617DEC" w:rsidRPr="003567C6" w:rsidRDefault="005A34FA" w:rsidP="006C07EA">
      <w:pPr>
        <w:widowControl w:val="0"/>
        <w:numPr>
          <w:ilvl w:val="0"/>
          <w:numId w:val="2"/>
        </w:numPr>
        <w:spacing w:after="0pt" w:line="18pt" w:lineRule="auto"/>
        <w:ind w:start="14.20pt" w:hanging="14.20pt"/>
        <w:jc w:val="both"/>
        <w:rPr>
          <w:rFonts w:eastAsia="Arial" w:cstheme="minorHAnsi"/>
          <w:lang w:eastAsia="pl-PL" w:bidi="pl-PL"/>
        </w:rPr>
      </w:pPr>
      <w:r w:rsidRPr="003567C6">
        <w:rPr>
          <w:rFonts w:eastAsia="Arial" w:cstheme="minorHAnsi"/>
          <w:lang w:eastAsia="pl-PL" w:bidi="pl-PL"/>
        </w:rPr>
        <w:t>Zmiana Umowy może nastąpić wyłącznie na piśmie pod rygorem nieważności.</w:t>
      </w:r>
    </w:p>
    <w:p w14:paraId="6454572C" w14:textId="77777777" w:rsidR="009A26C5" w:rsidRPr="003567C6" w:rsidRDefault="005A34FA" w:rsidP="006C07EA">
      <w:pPr>
        <w:widowControl w:val="0"/>
        <w:numPr>
          <w:ilvl w:val="0"/>
          <w:numId w:val="2"/>
        </w:numPr>
        <w:spacing w:after="0pt" w:line="18pt" w:lineRule="auto"/>
        <w:ind w:start="14.20pt" w:hanging="14.20pt"/>
        <w:jc w:val="both"/>
        <w:rPr>
          <w:rFonts w:eastAsia="Arial" w:cstheme="minorHAnsi"/>
          <w:lang w:eastAsia="pl-PL" w:bidi="pl-PL"/>
        </w:rPr>
      </w:pPr>
      <w:r w:rsidRPr="003567C6">
        <w:rPr>
          <w:rFonts w:eastAsia="Courier New" w:cstheme="minorHAnsi"/>
          <w:lang w:eastAsia="pl-PL" w:bidi="pl-PL"/>
        </w:rPr>
        <w:t>Umowę sporządzono w dwóch jednobrzmiących egzemplarzach, po jednym dla każdej ze stron.</w:t>
      </w:r>
    </w:p>
    <w:p w14:paraId="2116EBB4" w14:textId="40285B15" w:rsidR="009A26C5" w:rsidRPr="003567C6" w:rsidRDefault="005A34FA" w:rsidP="006C07EA">
      <w:pPr>
        <w:widowControl w:val="0"/>
        <w:numPr>
          <w:ilvl w:val="0"/>
          <w:numId w:val="2"/>
        </w:numPr>
        <w:spacing w:after="0pt" w:line="18pt" w:lineRule="auto"/>
        <w:ind w:start="14.20pt" w:hanging="14.20pt"/>
        <w:jc w:val="both"/>
        <w:rPr>
          <w:rFonts w:eastAsia="Arial" w:cstheme="minorHAnsi"/>
          <w:lang w:eastAsia="pl-PL" w:bidi="pl-PL"/>
        </w:rPr>
      </w:pPr>
      <w:r>
        <w:rPr>
          <w:rFonts w:eastAsia="Arial" w:cstheme="minorHAnsi"/>
          <w:lang w:eastAsia="pl-PL" w:bidi="pl-PL"/>
        </w:rPr>
        <w:t>Integralną część Umowy stanowią n</w:t>
      </w:r>
      <w:r w:rsidR="00A7607B" w:rsidRPr="003567C6">
        <w:rPr>
          <w:rFonts w:eastAsia="Arial" w:cstheme="minorHAnsi"/>
          <w:lang w:eastAsia="pl-PL" w:bidi="pl-PL"/>
        </w:rPr>
        <w:t>astępujące załączniki:</w:t>
      </w:r>
    </w:p>
    <w:p w14:paraId="075D232C" w14:textId="6884E9FD" w:rsidR="009A26C5" w:rsidRPr="003567C6" w:rsidRDefault="005A34FA" w:rsidP="00E7130C">
      <w:pPr>
        <w:widowControl w:val="0"/>
        <w:spacing w:after="0pt" w:line="18pt" w:lineRule="auto"/>
        <w:ind w:start="14.20pt"/>
        <w:jc w:val="both"/>
        <w:rPr>
          <w:rFonts w:eastAsia="Arial" w:cstheme="minorHAnsi"/>
          <w:lang w:eastAsia="pl-PL" w:bidi="pl-PL"/>
        </w:rPr>
      </w:pPr>
      <w:r w:rsidRPr="003567C6">
        <w:rPr>
          <w:rFonts w:eastAsia="Arial" w:cstheme="minorHAnsi"/>
          <w:lang w:eastAsia="pl-PL" w:bidi="pl-PL"/>
        </w:rPr>
        <w:t xml:space="preserve">Załącznik nr 1 </w:t>
      </w:r>
      <w:r w:rsidR="00596B36" w:rsidRPr="003567C6">
        <w:rPr>
          <w:rFonts w:eastAsia="Arial" w:cstheme="minorHAnsi"/>
          <w:lang w:eastAsia="pl-PL" w:bidi="pl-PL"/>
        </w:rPr>
        <w:t>-</w:t>
      </w:r>
      <w:r w:rsidRPr="003567C6">
        <w:rPr>
          <w:rFonts w:eastAsia="Arial" w:cstheme="minorHAnsi"/>
          <w:lang w:eastAsia="pl-PL" w:bidi="pl-PL"/>
        </w:rPr>
        <w:t xml:space="preserve"> Oferta Wykonawcy</w:t>
      </w:r>
    </w:p>
    <w:p w14:paraId="1B1B0D1A" w14:textId="3030D897" w:rsidR="009A26C5" w:rsidRPr="003567C6" w:rsidRDefault="005A34FA" w:rsidP="00E7130C">
      <w:pPr>
        <w:widowControl w:val="0"/>
        <w:spacing w:after="0pt" w:line="18pt" w:lineRule="auto"/>
        <w:ind w:start="14.20pt"/>
        <w:jc w:val="both"/>
        <w:rPr>
          <w:rFonts w:eastAsia="Arial" w:cstheme="minorHAnsi"/>
          <w:lang w:eastAsia="pl-PL" w:bidi="pl-PL"/>
        </w:rPr>
      </w:pPr>
      <w:r w:rsidRPr="003567C6">
        <w:rPr>
          <w:rFonts w:eastAsia="Arial" w:cstheme="minorHAnsi"/>
          <w:lang w:eastAsia="pl-PL" w:bidi="pl-PL"/>
        </w:rPr>
        <w:t xml:space="preserve">Załącznik nr 2 - </w:t>
      </w:r>
      <w:r w:rsidR="00A104E4" w:rsidRPr="003567C6">
        <w:rPr>
          <w:rFonts w:eastAsia="Arial" w:cstheme="minorHAnsi"/>
          <w:lang w:eastAsia="pl-PL" w:bidi="pl-PL"/>
        </w:rPr>
        <w:t>P</w:t>
      </w:r>
      <w:r w:rsidRPr="003567C6">
        <w:rPr>
          <w:rFonts w:eastAsia="Arial" w:cstheme="minorHAnsi"/>
          <w:lang w:eastAsia="pl-PL" w:bidi="pl-PL"/>
        </w:rPr>
        <w:t>racownicy Zamawiającego, osoby wskazane do kontaktu, weryfikacji wykonywania umowy</w:t>
      </w:r>
    </w:p>
    <w:p w14:paraId="77D2682C" w14:textId="2449BAA3" w:rsidR="009A26C5" w:rsidRPr="003567C6" w:rsidRDefault="005A34FA" w:rsidP="00E7130C">
      <w:pPr>
        <w:widowControl w:val="0"/>
        <w:spacing w:after="0pt" w:line="18pt" w:lineRule="auto"/>
        <w:ind w:start="14.20pt"/>
        <w:jc w:val="both"/>
        <w:rPr>
          <w:rFonts w:eastAsia="Arial" w:cstheme="minorHAnsi"/>
          <w:lang w:eastAsia="pl-PL" w:bidi="pl-PL"/>
        </w:rPr>
      </w:pPr>
      <w:r w:rsidRPr="003567C6">
        <w:rPr>
          <w:rFonts w:eastAsia="Arial" w:cstheme="minorHAnsi"/>
          <w:lang w:eastAsia="pl-PL" w:bidi="pl-PL"/>
        </w:rPr>
        <w:t xml:space="preserve">Załącznik nr 3 - </w:t>
      </w:r>
      <w:r w:rsidR="00A104E4" w:rsidRPr="003567C6">
        <w:rPr>
          <w:rFonts w:eastAsia="Arial" w:cstheme="minorHAnsi"/>
          <w:lang w:eastAsia="pl-PL" w:bidi="pl-PL"/>
        </w:rPr>
        <w:t>P</w:t>
      </w:r>
      <w:r w:rsidRPr="003567C6">
        <w:rPr>
          <w:rFonts w:eastAsia="Arial" w:cstheme="minorHAnsi"/>
          <w:lang w:eastAsia="pl-PL" w:bidi="pl-PL"/>
        </w:rPr>
        <w:t>rotokół odbioru prac</w:t>
      </w:r>
    </w:p>
    <w:p w14:paraId="5DF355FF" w14:textId="3EF4FB11" w:rsidR="009A26C5" w:rsidRPr="003567C6" w:rsidRDefault="005A34FA" w:rsidP="00E7130C">
      <w:pPr>
        <w:widowControl w:val="0"/>
        <w:spacing w:after="0pt" w:line="18pt" w:lineRule="auto"/>
        <w:ind w:start="14.20pt"/>
        <w:jc w:val="both"/>
        <w:rPr>
          <w:rFonts w:eastAsia="Arial" w:cstheme="minorHAnsi"/>
          <w:lang w:eastAsia="pl-PL" w:bidi="pl-PL"/>
        </w:rPr>
      </w:pPr>
      <w:r w:rsidRPr="003567C6">
        <w:rPr>
          <w:rFonts w:eastAsia="Arial" w:cstheme="minorHAnsi"/>
          <w:lang w:eastAsia="pl-PL" w:bidi="pl-PL"/>
        </w:rPr>
        <w:t xml:space="preserve">Załącznik nr 4 - Wzór </w:t>
      </w:r>
      <w:r w:rsidR="00D13A49">
        <w:rPr>
          <w:rFonts w:eastAsia="Arial" w:cstheme="minorHAnsi"/>
          <w:lang w:eastAsia="pl-PL" w:bidi="pl-PL"/>
        </w:rPr>
        <w:t>Zlecenia</w:t>
      </w:r>
    </w:p>
    <w:p w14:paraId="4931FA5B" w14:textId="57508E7F" w:rsidR="009A26C5" w:rsidRPr="003567C6" w:rsidRDefault="005A34FA" w:rsidP="00E7130C">
      <w:pPr>
        <w:widowControl w:val="0"/>
        <w:spacing w:after="0pt" w:line="18pt" w:lineRule="auto"/>
        <w:ind w:start="14.20pt"/>
        <w:jc w:val="both"/>
        <w:rPr>
          <w:rFonts w:eastAsia="Arial" w:cstheme="minorHAnsi"/>
          <w:lang w:eastAsia="pl-PL" w:bidi="pl-PL"/>
        </w:rPr>
      </w:pPr>
      <w:r w:rsidRPr="003567C6">
        <w:rPr>
          <w:rFonts w:eastAsia="Arial" w:cstheme="minorHAnsi"/>
          <w:lang w:eastAsia="pl-PL" w:bidi="pl-PL"/>
        </w:rPr>
        <w:t xml:space="preserve">Załącznik nr 5 - Wzór harmonogramu do realizacji </w:t>
      </w:r>
      <w:r w:rsidR="00D13A49">
        <w:rPr>
          <w:rFonts w:eastAsia="Arial" w:cstheme="minorHAnsi"/>
          <w:lang w:eastAsia="pl-PL" w:bidi="pl-PL"/>
        </w:rPr>
        <w:t>Zlecenia</w:t>
      </w:r>
      <w:r w:rsidR="00A104E4" w:rsidRPr="003567C6">
        <w:rPr>
          <w:rFonts w:eastAsia="Arial" w:cstheme="minorHAnsi"/>
          <w:lang w:eastAsia="pl-PL" w:bidi="pl-PL"/>
        </w:rPr>
        <w:t xml:space="preserve"> </w:t>
      </w:r>
    </w:p>
    <w:p w14:paraId="113F5BFD" w14:textId="77777777" w:rsidR="001C310A" w:rsidRPr="003567C6" w:rsidRDefault="001C310A" w:rsidP="002D2E68">
      <w:pPr>
        <w:pStyle w:val="Teksttreci0"/>
        <w:shd w:val="clear" w:color="auto" w:fill="auto"/>
        <w:tabs>
          <w:tab w:val="start" w:pos="18.15pt"/>
        </w:tabs>
        <w:spacing w:after="0pt" w:line="13.80pt" w:lineRule="auto"/>
        <w:rPr>
          <w:rFonts w:asciiTheme="minorHAnsi" w:hAnsiTheme="minorHAnsi" w:cstheme="minorHAnsi"/>
          <w:sz w:val="22"/>
          <w:szCs w:val="22"/>
        </w:rPr>
      </w:pPr>
    </w:p>
    <w:p w14:paraId="5F45FDD1" w14:textId="77777777" w:rsidR="002D2E68" w:rsidRPr="00D63A61" w:rsidRDefault="002D2E68" w:rsidP="002D2E68">
      <w:pPr>
        <w:pStyle w:val="Teksttreci0"/>
        <w:shd w:val="clear" w:color="auto" w:fill="auto"/>
        <w:tabs>
          <w:tab w:val="start" w:pos="18.15pt"/>
        </w:tabs>
        <w:spacing w:after="0pt" w:line="13.80pt" w:lineRule="auto"/>
        <w:rPr>
          <w:rFonts w:asciiTheme="minorHAnsi" w:hAnsiTheme="minorHAnsi" w:cstheme="minorHAnsi"/>
          <w:sz w:val="22"/>
          <w:szCs w:val="22"/>
        </w:rPr>
      </w:pPr>
    </w:p>
    <w:p w14:paraId="1B272780" w14:textId="77777777" w:rsidR="002D2E68" w:rsidRPr="00D63A61" w:rsidRDefault="005A34FA" w:rsidP="00BB7FFC">
      <w:pPr>
        <w:pStyle w:val="Teksttreci0"/>
        <w:shd w:val="clear" w:color="auto" w:fill="auto"/>
        <w:tabs>
          <w:tab w:val="start" w:pos="18.15pt"/>
        </w:tabs>
        <w:spacing w:after="0pt" w:line="13.80pt" w:lineRule="auto"/>
        <w:jc w:val="center"/>
        <w:rPr>
          <w:rFonts w:asciiTheme="minorHAnsi" w:hAnsiTheme="minorHAnsi" w:cstheme="minorHAnsi"/>
          <w:b/>
          <w:sz w:val="22"/>
          <w:szCs w:val="22"/>
        </w:rPr>
      </w:pPr>
      <w:r w:rsidRPr="00D63A61">
        <w:rPr>
          <w:rFonts w:asciiTheme="minorHAnsi" w:hAnsiTheme="minorHAnsi" w:cstheme="minorHAnsi"/>
          <w:b/>
          <w:sz w:val="22"/>
          <w:szCs w:val="22"/>
        </w:rPr>
        <w:t xml:space="preserve">ZAMAWIAJĄCY </w:t>
      </w:r>
      <w:r w:rsidRPr="00D63A61">
        <w:rPr>
          <w:rFonts w:asciiTheme="minorHAnsi" w:hAnsiTheme="minorHAnsi" w:cstheme="minorHAnsi"/>
          <w:b/>
          <w:sz w:val="22"/>
          <w:szCs w:val="22"/>
        </w:rPr>
        <w:tab/>
      </w:r>
      <w:r w:rsidRPr="00D63A61">
        <w:rPr>
          <w:rFonts w:asciiTheme="minorHAnsi" w:hAnsiTheme="minorHAnsi" w:cstheme="minorHAnsi"/>
          <w:b/>
          <w:sz w:val="22"/>
          <w:szCs w:val="22"/>
        </w:rPr>
        <w:tab/>
      </w:r>
      <w:r w:rsidRPr="00D63A61">
        <w:rPr>
          <w:rFonts w:asciiTheme="minorHAnsi" w:hAnsiTheme="minorHAnsi" w:cstheme="minorHAnsi"/>
          <w:b/>
          <w:sz w:val="22"/>
          <w:szCs w:val="22"/>
        </w:rPr>
        <w:tab/>
      </w:r>
      <w:r w:rsidRPr="00D63A61">
        <w:rPr>
          <w:rFonts w:asciiTheme="minorHAnsi" w:hAnsiTheme="minorHAnsi" w:cstheme="minorHAnsi"/>
          <w:b/>
          <w:sz w:val="22"/>
          <w:szCs w:val="22"/>
        </w:rPr>
        <w:tab/>
      </w:r>
      <w:r w:rsidRPr="00D63A61">
        <w:rPr>
          <w:rFonts w:asciiTheme="minorHAnsi" w:hAnsiTheme="minorHAnsi" w:cstheme="minorHAnsi"/>
          <w:b/>
          <w:sz w:val="22"/>
          <w:szCs w:val="22"/>
        </w:rPr>
        <w:tab/>
      </w:r>
      <w:r w:rsidRPr="00D63A61">
        <w:rPr>
          <w:rFonts w:asciiTheme="minorHAnsi" w:hAnsiTheme="minorHAnsi" w:cstheme="minorHAnsi"/>
          <w:b/>
          <w:sz w:val="22"/>
          <w:szCs w:val="22"/>
        </w:rPr>
        <w:tab/>
      </w:r>
      <w:r w:rsidRPr="00D63A61">
        <w:rPr>
          <w:rFonts w:asciiTheme="minorHAnsi" w:hAnsiTheme="minorHAnsi" w:cstheme="minorHAnsi"/>
          <w:b/>
          <w:sz w:val="22"/>
          <w:szCs w:val="22"/>
        </w:rPr>
        <w:tab/>
        <w:t>WYKONAWCA</w:t>
      </w:r>
    </w:p>
    <w:p w14:paraId="4823148B" w14:textId="77777777" w:rsidR="002D2E68" w:rsidRPr="00ED43D1" w:rsidRDefault="002D2E68" w:rsidP="002D2E68">
      <w:pPr>
        <w:pStyle w:val="Teksttreci0"/>
        <w:shd w:val="clear" w:color="auto" w:fill="auto"/>
        <w:tabs>
          <w:tab w:val="start" w:pos="18.15pt"/>
        </w:tabs>
        <w:spacing w:after="0pt"/>
        <w:rPr>
          <w:rFonts w:asciiTheme="minorHAnsi" w:hAnsiTheme="minorHAnsi" w:cstheme="minorHAnsi"/>
          <w:sz w:val="22"/>
          <w:szCs w:val="22"/>
        </w:rPr>
      </w:pPr>
    </w:p>
    <w:p w14:paraId="5AFDC7C0" w14:textId="32519E48" w:rsidR="002D2E68" w:rsidRPr="00ED43D1" w:rsidRDefault="005A34FA" w:rsidP="00A104E4">
      <w:pPr>
        <w:rPr>
          <w:rFonts w:cstheme="minorHAnsi"/>
        </w:rPr>
      </w:pPr>
      <w:r w:rsidRPr="00ED43D1">
        <w:rPr>
          <w:rFonts w:cstheme="minorHAnsi"/>
        </w:rPr>
        <w:br w:type="page"/>
      </w:r>
    </w:p>
    <w:p w14:paraId="3FB657DB" w14:textId="003200EF" w:rsidR="002D2E68" w:rsidRPr="00E7130C" w:rsidRDefault="005A34FA" w:rsidP="00CC44F1">
      <w:pPr>
        <w:jc w:val="end"/>
        <w:rPr>
          <w:rFonts w:eastAsia="Arial Narrow" w:cstheme="minorHAnsi"/>
          <w:b/>
          <w:sz w:val="20"/>
          <w:szCs w:val="20"/>
        </w:rPr>
      </w:pPr>
      <w:r w:rsidRPr="00E7130C">
        <w:rPr>
          <w:rFonts w:cstheme="minorHAnsi"/>
          <w:b/>
          <w:sz w:val="20"/>
          <w:szCs w:val="20"/>
        </w:rPr>
        <w:t xml:space="preserve">Załącznik nr 2 </w:t>
      </w:r>
      <w:r w:rsidRPr="00E7130C">
        <w:rPr>
          <w:rFonts w:cstheme="minorHAnsi"/>
          <w:b/>
          <w:sz w:val="20"/>
          <w:szCs w:val="20"/>
          <w:lang w:eastAsia="pl-PL" w:bidi="pl-PL"/>
        </w:rPr>
        <w:t xml:space="preserve">do Umowy </w:t>
      </w:r>
    </w:p>
    <w:p w14:paraId="3285305A" w14:textId="14FCA87F" w:rsidR="002D2E68" w:rsidRPr="003567C6" w:rsidRDefault="002D2E68" w:rsidP="001A1C55">
      <w:pPr>
        <w:pStyle w:val="Teksttreci0"/>
        <w:shd w:val="clear" w:color="auto" w:fill="auto"/>
        <w:tabs>
          <w:tab w:val="end" w:leader="dot" w:pos="107.80pt"/>
          <w:tab w:val="start" w:leader="dot" w:pos="204.75pt"/>
          <w:tab w:val="start" w:leader="dot" w:pos="444.75pt"/>
        </w:tabs>
        <w:spacing w:line="11.50pt" w:lineRule="auto"/>
        <w:jc w:val="both"/>
        <w:rPr>
          <w:rFonts w:asciiTheme="minorHAnsi" w:hAnsiTheme="minorHAnsi" w:cstheme="minorHAnsi"/>
          <w:sz w:val="22"/>
          <w:szCs w:val="22"/>
        </w:rPr>
      </w:pPr>
    </w:p>
    <w:tbl>
      <w:tblPr>
        <w:tblStyle w:val="Tabela-Siatka"/>
        <w:tblpPr w:leftFromText="141" w:rightFromText="141" w:vertAnchor="text" w:horzAnchor="margin" w:tblpY="349"/>
        <w:tblW w:w="0pt" w:type="dxa"/>
        <w:tblLook w:firstRow="1" w:lastRow="0" w:firstColumn="1" w:lastColumn="0" w:noHBand="0" w:noVBand="1"/>
      </w:tblPr>
      <w:tblGrid>
        <w:gridCol w:w="496"/>
        <w:gridCol w:w="4040"/>
        <w:gridCol w:w="2150"/>
        <w:gridCol w:w="2376"/>
      </w:tblGrid>
      <w:tr w:rsidR="00F75452" w14:paraId="0608B46F" w14:textId="77777777" w:rsidTr="00596B36">
        <w:tc>
          <w:tcPr>
            <w:tcW w:w="24.80pt" w:type="dxa"/>
            <w:vAlign w:val="center"/>
          </w:tcPr>
          <w:p w14:paraId="53BE5FB6" w14:textId="6EF7CB29" w:rsidR="00D12EDB" w:rsidRPr="003567C6" w:rsidRDefault="005A34FA" w:rsidP="00AD681F">
            <w:pPr>
              <w:spacing w:after="8pt" w:line="12.95pt" w:lineRule="auto"/>
              <w:jc w:val="center"/>
              <w:rPr>
                <w:rFonts w:cstheme="minorHAnsi"/>
                <w:b/>
                <w:lang w:bidi="pl-PL"/>
              </w:rPr>
            </w:pPr>
            <w:r w:rsidRPr="003567C6">
              <w:rPr>
                <w:rFonts w:cstheme="minorHAnsi"/>
                <w:b/>
                <w:lang w:bidi="pl-PL"/>
              </w:rPr>
              <w:t>Lp.</w:t>
            </w:r>
          </w:p>
        </w:tc>
        <w:tc>
          <w:tcPr>
            <w:tcW w:w="202pt" w:type="dxa"/>
            <w:vAlign w:val="center"/>
          </w:tcPr>
          <w:p w14:paraId="496AA9A0" w14:textId="77777777" w:rsidR="00D12EDB" w:rsidRPr="003567C6" w:rsidRDefault="005A34FA" w:rsidP="00AD681F">
            <w:pPr>
              <w:spacing w:after="8pt" w:line="12.95pt" w:lineRule="auto"/>
              <w:jc w:val="center"/>
              <w:rPr>
                <w:rFonts w:cstheme="minorHAnsi"/>
                <w:b/>
                <w:lang w:bidi="pl-PL"/>
              </w:rPr>
            </w:pPr>
            <w:r w:rsidRPr="003567C6">
              <w:rPr>
                <w:rFonts w:cstheme="minorHAnsi"/>
                <w:b/>
                <w:lang w:bidi="pl-PL"/>
              </w:rPr>
              <w:t>Adres obiektu/kompleksu</w:t>
            </w:r>
          </w:p>
        </w:tc>
        <w:tc>
          <w:tcPr>
            <w:tcW w:w="107.50pt" w:type="dxa"/>
            <w:vAlign w:val="center"/>
          </w:tcPr>
          <w:p w14:paraId="1BFA372B" w14:textId="77777777" w:rsidR="00D12EDB" w:rsidRPr="003567C6" w:rsidRDefault="005A34FA" w:rsidP="00AD681F">
            <w:pPr>
              <w:spacing w:after="8pt" w:line="12.95pt" w:lineRule="auto"/>
              <w:jc w:val="center"/>
              <w:rPr>
                <w:rFonts w:cstheme="minorHAnsi"/>
                <w:b/>
                <w:lang w:bidi="pl-PL"/>
              </w:rPr>
            </w:pPr>
            <w:r w:rsidRPr="003567C6">
              <w:rPr>
                <w:rFonts w:cstheme="minorHAnsi"/>
                <w:b/>
                <w:lang w:bidi="pl-PL"/>
              </w:rPr>
              <w:t>Administrator</w:t>
            </w:r>
          </w:p>
        </w:tc>
        <w:tc>
          <w:tcPr>
            <w:tcW w:w="118.80pt" w:type="dxa"/>
            <w:vAlign w:val="center"/>
          </w:tcPr>
          <w:p w14:paraId="69233081" w14:textId="77777777" w:rsidR="00D12EDB" w:rsidRPr="003567C6" w:rsidRDefault="005A34FA" w:rsidP="00AD681F">
            <w:pPr>
              <w:spacing w:after="8pt" w:line="12.95pt" w:lineRule="auto"/>
              <w:jc w:val="center"/>
              <w:rPr>
                <w:rFonts w:cstheme="minorHAnsi"/>
                <w:b/>
                <w:lang w:bidi="pl-PL"/>
              </w:rPr>
            </w:pPr>
            <w:r w:rsidRPr="003567C6">
              <w:rPr>
                <w:rFonts w:cstheme="minorHAnsi"/>
                <w:b/>
                <w:lang w:bidi="pl-PL"/>
              </w:rPr>
              <w:t>Telefon kontaktowy</w:t>
            </w:r>
          </w:p>
        </w:tc>
      </w:tr>
      <w:tr w:rsidR="00F75452" w14:paraId="5E12DC83" w14:textId="77777777" w:rsidTr="00596B36">
        <w:tc>
          <w:tcPr>
            <w:tcW w:w="24.80pt" w:type="dxa"/>
            <w:vAlign w:val="center"/>
          </w:tcPr>
          <w:p w14:paraId="16FECB90" w14:textId="421B507D" w:rsidR="00D12EDB" w:rsidRPr="003567C6" w:rsidRDefault="005A34FA" w:rsidP="00596B36">
            <w:pPr>
              <w:spacing w:line="13.80pt" w:lineRule="auto"/>
              <w:rPr>
                <w:rFonts w:cstheme="minorHAnsi"/>
                <w:lang w:bidi="pl-PL"/>
              </w:rPr>
            </w:pPr>
            <w:r w:rsidRPr="003567C6">
              <w:rPr>
                <w:rFonts w:cstheme="minorHAnsi"/>
                <w:lang w:bidi="pl-PL"/>
              </w:rPr>
              <w:t>1.</w:t>
            </w:r>
          </w:p>
        </w:tc>
        <w:tc>
          <w:tcPr>
            <w:tcW w:w="202pt" w:type="dxa"/>
            <w:vAlign w:val="center"/>
          </w:tcPr>
          <w:p w14:paraId="47D4007E" w14:textId="5262DE2C" w:rsidR="00D12EDB" w:rsidRPr="003567C6" w:rsidRDefault="005A34FA" w:rsidP="00596B36">
            <w:pPr>
              <w:spacing w:line="13.80pt" w:lineRule="auto"/>
              <w:rPr>
                <w:rFonts w:cstheme="minorHAnsi"/>
                <w:lang w:bidi="pl-PL"/>
              </w:rPr>
            </w:pPr>
            <w:r w:rsidRPr="003567C6">
              <w:rPr>
                <w:rFonts w:cstheme="minorHAnsi"/>
                <w:lang w:bidi="pl-PL"/>
              </w:rPr>
              <w:t>ul. Dębinki 7, Gdańsk,  Budynek nr 1</w:t>
            </w:r>
          </w:p>
        </w:tc>
        <w:tc>
          <w:tcPr>
            <w:tcW w:w="107.50pt" w:type="dxa"/>
            <w:vAlign w:val="center"/>
          </w:tcPr>
          <w:p w14:paraId="2B23CFEB" w14:textId="77777777" w:rsidR="00D12EDB" w:rsidRPr="003567C6" w:rsidRDefault="00D12EDB" w:rsidP="00596B36">
            <w:pPr>
              <w:spacing w:line="13.80pt" w:lineRule="auto"/>
              <w:rPr>
                <w:rFonts w:cstheme="minorHAnsi"/>
                <w:lang w:bidi="pl-PL"/>
              </w:rPr>
            </w:pPr>
          </w:p>
        </w:tc>
        <w:tc>
          <w:tcPr>
            <w:tcW w:w="118.80pt" w:type="dxa"/>
            <w:vAlign w:val="center"/>
          </w:tcPr>
          <w:p w14:paraId="17EC44AA" w14:textId="77777777" w:rsidR="00D12EDB" w:rsidRPr="003567C6" w:rsidRDefault="00D12EDB" w:rsidP="00596B36">
            <w:pPr>
              <w:spacing w:line="13.80pt" w:lineRule="auto"/>
              <w:rPr>
                <w:rFonts w:cstheme="minorHAnsi"/>
                <w:lang w:bidi="pl-PL"/>
              </w:rPr>
            </w:pPr>
          </w:p>
        </w:tc>
      </w:tr>
      <w:tr w:rsidR="00F75452" w14:paraId="56CFBF24" w14:textId="77777777" w:rsidTr="00596B36">
        <w:tc>
          <w:tcPr>
            <w:tcW w:w="24.80pt" w:type="dxa"/>
            <w:vAlign w:val="center"/>
          </w:tcPr>
          <w:p w14:paraId="0456EEA6" w14:textId="5D6B0E95" w:rsidR="00596B36" w:rsidRPr="003567C6" w:rsidRDefault="005A34FA" w:rsidP="00596B36">
            <w:pPr>
              <w:spacing w:line="13.80pt" w:lineRule="auto"/>
              <w:rPr>
                <w:rFonts w:cstheme="minorHAnsi"/>
                <w:lang w:bidi="pl-PL"/>
              </w:rPr>
            </w:pPr>
            <w:r w:rsidRPr="003567C6">
              <w:rPr>
                <w:rFonts w:cstheme="minorHAnsi"/>
                <w:lang w:bidi="pl-PL"/>
              </w:rPr>
              <w:t>2.</w:t>
            </w:r>
          </w:p>
        </w:tc>
        <w:tc>
          <w:tcPr>
            <w:tcW w:w="202pt" w:type="dxa"/>
            <w:vAlign w:val="center"/>
          </w:tcPr>
          <w:p w14:paraId="160E0AC2" w14:textId="0974B9CB" w:rsidR="00596B36" w:rsidRPr="003567C6" w:rsidRDefault="005A34FA" w:rsidP="00596B36">
            <w:pPr>
              <w:spacing w:line="13.80pt" w:lineRule="auto"/>
              <w:rPr>
                <w:rFonts w:cstheme="minorHAnsi"/>
                <w:lang w:bidi="pl-PL"/>
              </w:rPr>
            </w:pPr>
            <w:r w:rsidRPr="003567C6">
              <w:rPr>
                <w:rFonts w:cstheme="minorHAnsi"/>
                <w:lang w:bidi="pl-PL"/>
              </w:rPr>
              <w:t>ul. Dębinki 7, Gdańsk,  Budynek nr 13</w:t>
            </w:r>
          </w:p>
        </w:tc>
        <w:tc>
          <w:tcPr>
            <w:tcW w:w="107.50pt" w:type="dxa"/>
            <w:vAlign w:val="center"/>
          </w:tcPr>
          <w:p w14:paraId="33BF6DA6" w14:textId="77777777" w:rsidR="00596B36" w:rsidRPr="003567C6" w:rsidRDefault="00596B36" w:rsidP="00596B36">
            <w:pPr>
              <w:spacing w:line="13.80pt" w:lineRule="auto"/>
              <w:rPr>
                <w:rFonts w:cstheme="minorHAnsi"/>
                <w:lang w:bidi="pl-PL"/>
              </w:rPr>
            </w:pPr>
          </w:p>
        </w:tc>
        <w:tc>
          <w:tcPr>
            <w:tcW w:w="118.80pt" w:type="dxa"/>
            <w:vAlign w:val="center"/>
          </w:tcPr>
          <w:p w14:paraId="51DE437C" w14:textId="77777777" w:rsidR="00596B36" w:rsidRPr="003567C6" w:rsidRDefault="00596B36" w:rsidP="00596B36">
            <w:pPr>
              <w:spacing w:line="13.80pt" w:lineRule="auto"/>
              <w:rPr>
                <w:rFonts w:cstheme="minorHAnsi"/>
                <w:lang w:bidi="pl-PL"/>
              </w:rPr>
            </w:pPr>
          </w:p>
        </w:tc>
      </w:tr>
      <w:tr w:rsidR="00F75452" w14:paraId="0392E4FF" w14:textId="77777777" w:rsidTr="00596B36">
        <w:tc>
          <w:tcPr>
            <w:tcW w:w="24.80pt" w:type="dxa"/>
            <w:vAlign w:val="center"/>
          </w:tcPr>
          <w:p w14:paraId="75AEFB4E" w14:textId="411BAA8F" w:rsidR="00596B36" w:rsidRPr="003567C6" w:rsidRDefault="005A34FA" w:rsidP="00596B36">
            <w:pPr>
              <w:spacing w:line="13.80pt" w:lineRule="auto"/>
              <w:rPr>
                <w:rFonts w:cstheme="minorHAnsi"/>
                <w:lang w:bidi="pl-PL"/>
              </w:rPr>
            </w:pPr>
            <w:r w:rsidRPr="003567C6">
              <w:rPr>
                <w:rFonts w:cstheme="minorHAnsi"/>
                <w:lang w:bidi="pl-PL"/>
              </w:rPr>
              <w:t>3.</w:t>
            </w:r>
          </w:p>
        </w:tc>
        <w:tc>
          <w:tcPr>
            <w:tcW w:w="202pt" w:type="dxa"/>
            <w:vAlign w:val="center"/>
          </w:tcPr>
          <w:p w14:paraId="54EBDA4B" w14:textId="00CD5DCC" w:rsidR="00596B36" w:rsidRPr="003567C6" w:rsidRDefault="005A34FA" w:rsidP="00596B36">
            <w:pPr>
              <w:spacing w:line="13.80pt" w:lineRule="auto"/>
              <w:rPr>
                <w:rFonts w:cstheme="minorHAnsi"/>
                <w:lang w:bidi="pl-PL"/>
              </w:rPr>
            </w:pPr>
            <w:r w:rsidRPr="003567C6">
              <w:rPr>
                <w:rFonts w:cstheme="minorHAnsi"/>
                <w:lang w:bidi="pl-PL"/>
              </w:rPr>
              <w:t>ul. Dębinki 7, Gdańsk,  Budynek nr 27</w:t>
            </w:r>
          </w:p>
        </w:tc>
        <w:tc>
          <w:tcPr>
            <w:tcW w:w="107.50pt" w:type="dxa"/>
            <w:vAlign w:val="center"/>
          </w:tcPr>
          <w:p w14:paraId="77224BEE" w14:textId="77777777" w:rsidR="00596B36" w:rsidRPr="003567C6" w:rsidRDefault="00596B36" w:rsidP="00596B36">
            <w:pPr>
              <w:spacing w:line="13.80pt" w:lineRule="auto"/>
              <w:rPr>
                <w:rFonts w:cstheme="minorHAnsi"/>
                <w:lang w:bidi="pl-PL"/>
              </w:rPr>
            </w:pPr>
          </w:p>
        </w:tc>
        <w:tc>
          <w:tcPr>
            <w:tcW w:w="118.80pt" w:type="dxa"/>
            <w:vAlign w:val="center"/>
          </w:tcPr>
          <w:p w14:paraId="79C7DDBF" w14:textId="77777777" w:rsidR="00596B36" w:rsidRPr="003567C6" w:rsidRDefault="00596B36" w:rsidP="00596B36">
            <w:pPr>
              <w:spacing w:line="13.80pt" w:lineRule="auto"/>
              <w:rPr>
                <w:rFonts w:cstheme="minorHAnsi"/>
                <w:lang w:bidi="pl-PL"/>
              </w:rPr>
            </w:pPr>
          </w:p>
        </w:tc>
      </w:tr>
      <w:tr w:rsidR="00F75452" w14:paraId="53DC1272" w14:textId="77777777" w:rsidTr="00596B36">
        <w:tc>
          <w:tcPr>
            <w:tcW w:w="24.80pt" w:type="dxa"/>
            <w:vAlign w:val="center"/>
          </w:tcPr>
          <w:p w14:paraId="14A2749F" w14:textId="0714ACC6" w:rsidR="00D12EDB" w:rsidRPr="003567C6" w:rsidRDefault="005A34FA" w:rsidP="00596B36">
            <w:pPr>
              <w:spacing w:line="13.80pt" w:lineRule="auto"/>
              <w:rPr>
                <w:rFonts w:cstheme="minorHAnsi"/>
                <w:lang w:bidi="pl-PL"/>
              </w:rPr>
            </w:pPr>
            <w:r w:rsidRPr="003567C6">
              <w:rPr>
                <w:rFonts w:cstheme="minorHAnsi"/>
                <w:lang w:bidi="pl-PL"/>
              </w:rPr>
              <w:t>4.</w:t>
            </w:r>
          </w:p>
        </w:tc>
        <w:tc>
          <w:tcPr>
            <w:tcW w:w="202pt" w:type="dxa"/>
            <w:vAlign w:val="center"/>
          </w:tcPr>
          <w:p w14:paraId="3760A1DF" w14:textId="120986FE" w:rsidR="00D12EDB" w:rsidRPr="003567C6" w:rsidRDefault="005A34FA" w:rsidP="00596B36">
            <w:pPr>
              <w:spacing w:line="13.80pt" w:lineRule="auto"/>
              <w:rPr>
                <w:rFonts w:cstheme="minorHAnsi"/>
                <w:lang w:bidi="pl-PL"/>
              </w:rPr>
            </w:pPr>
            <w:r w:rsidRPr="003567C6">
              <w:rPr>
                <w:rFonts w:cstheme="minorHAnsi"/>
                <w:lang w:bidi="pl-PL"/>
              </w:rPr>
              <w:t>al. Hallera 107</w:t>
            </w:r>
            <w:r w:rsidR="00EF4A83" w:rsidRPr="003567C6">
              <w:rPr>
                <w:rFonts w:cstheme="minorHAnsi"/>
                <w:lang w:bidi="pl-PL"/>
              </w:rPr>
              <w:t xml:space="preserve">  Gdańsk</w:t>
            </w:r>
          </w:p>
        </w:tc>
        <w:tc>
          <w:tcPr>
            <w:tcW w:w="107.50pt" w:type="dxa"/>
            <w:vAlign w:val="center"/>
          </w:tcPr>
          <w:p w14:paraId="112EC500" w14:textId="77777777" w:rsidR="00D12EDB" w:rsidRPr="003567C6" w:rsidRDefault="00D12EDB" w:rsidP="00596B36">
            <w:pPr>
              <w:spacing w:line="13.80pt" w:lineRule="auto"/>
              <w:rPr>
                <w:rFonts w:cstheme="minorHAnsi"/>
                <w:lang w:bidi="pl-PL"/>
              </w:rPr>
            </w:pPr>
          </w:p>
        </w:tc>
        <w:tc>
          <w:tcPr>
            <w:tcW w:w="118.80pt" w:type="dxa"/>
            <w:vAlign w:val="center"/>
          </w:tcPr>
          <w:p w14:paraId="4A48546F" w14:textId="77777777" w:rsidR="00D12EDB" w:rsidRPr="003567C6" w:rsidRDefault="00D12EDB" w:rsidP="00596B36">
            <w:pPr>
              <w:spacing w:line="13.80pt" w:lineRule="auto"/>
              <w:rPr>
                <w:rFonts w:cstheme="minorHAnsi"/>
                <w:lang w:bidi="pl-PL"/>
              </w:rPr>
            </w:pPr>
          </w:p>
        </w:tc>
      </w:tr>
      <w:tr w:rsidR="00F75452" w14:paraId="582AB90F" w14:textId="77777777" w:rsidTr="00596B36">
        <w:tc>
          <w:tcPr>
            <w:tcW w:w="24.80pt" w:type="dxa"/>
            <w:vAlign w:val="center"/>
          </w:tcPr>
          <w:p w14:paraId="3CBC7D60" w14:textId="6A5ED01D" w:rsidR="00D12EDB" w:rsidRPr="003567C6" w:rsidRDefault="005A34FA" w:rsidP="00596B36">
            <w:pPr>
              <w:spacing w:line="13.80pt" w:lineRule="auto"/>
              <w:rPr>
                <w:rFonts w:cstheme="minorHAnsi"/>
                <w:lang w:bidi="pl-PL"/>
              </w:rPr>
            </w:pPr>
            <w:r w:rsidRPr="003567C6">
              <w:rPr>
                <w:rFonts w:cstheme="minorHAnsi"/>
                <w:lang w:bidi="pl-PL"/>
              </w:rPr>
              <w:t>5.</w:t>
            </w:r>
          </w:p>
        </w:tc>
        <w:tc>
          <w:tcPr>
            <w:tcW w:w="202pt" w:type="dxa"/>
            <w:vAlign w:val="center"/>
          </w:tcPr>
          <w:p w14:paraId="26229D2D" w14:textId="28CC2723" w:rsidR="00D12EDB" w:rsidRPr="003567C6" w:rsidRDefault="005A34FA" w:rsidP="00596B36">
            <w:pPr>
              <w:spacing w:line="13.80pt" w:lineRule="auto"/>
              <w:rPr>
                <w:rFonts w:cstheme="minorHAnsi"/>
                <w:lang w:bidi="pl-PL"/>
              </w:rPr>
            </w:pPr>
            <w:r w:rsidRPr="003567C6">
              <w:rPr>
                <w:rFonts w:cstheme="minorHAnsi"/>
                <w:lang w:bidi="pl-PL"/>
              </w:rPr>
              <w:t>ul. M. Skłodowskiej Curie 3A</w:t>
            </w:r>
            <w:r w:rsidR="00EF4A83" w:rsidRPr="003567C6">
              <w:rPr>
                <w:rFonts w:cstheme="minorHAnsi"/>
                <w:lang w:bidi="pl-PL"/>
              </w:rPr>
              <w:t xml:space="preserve">  Gdańsk</w:t>
            </w:r>
          </w:p>
        </w:tc>
        <w:tc>
          <w:tcPr>
            <w:tcW w:w="107.50pt" w:type="dxa"/>
            <w:vAlign w:val="center"/>
          </w:tcPr>
          <w:p w14:paraId="18F47DE6" w14:textId="77777777" w:rsidR="00D12EDB" w:rsidRPr="003567C6" w:rsidRDefault="00D12EDB" w:rsidP="00596B36">
            <w:pPr>
              <w:spacing w:line="13.80pt" w:lineRule="auto"/>
              <w:rPr>
                <w:rFonts w:cstheme="minorHAnsi"/>
                <w:lang w:bidi="pl-PL"/>
              </w:rPr>
            </w:pPr>
          </w:p>
        </w:tc>
        <w:tc>
          <w:tcPr>
            <w:tcW w:w="118.80pt" w:type="dxa"/>
            <w:vAlign w:val="center"/>
          </w:tcPr>
          <w:p w14:paraId="768E9D05" w14:textId="77777777" w:rsidR="00D12EDB" w:rsidRPr="003567C6" w:rsidRDefault="00D12EDB" w:rsidP="00596B36">
            <w:pPr>
              <w:spacing w:line="13.80pt" w:lineRule="auto"/>
              <w:rPr>
                <w:rFonts w:cstheme="minorHAnsi"/>
                <w:lang w:bidi="pl-PL"/>
              </w:rPr>
            </w:pPr>
          </w:p>
        </w:tc>
      </w:tr>
    </w:tbl>
    <w:p w14:paraId="13C13F24" w14:textId="71267F3D" w:rsidR="00D12EDB" w:rsidRPr="003567C6" w:rsidRDefault="00D12EDB" w:rsidP="002D2E68">
      <w:pPr>
        <w:rPr>
          <w:rFonts w:cstheme="minorHAnsi"/>
        </w:rPr>
      </w:pPr>
    </w:p>
    <w:p w14:paraId="6CEC4B1B" w14:textId="77777777" w:rsidR="00596B36" w:rsidRPr="003567C6" w:rsidRDefault="00596B36" w:rsidP="002D2E68">
      <w:pPr>
        <w:rPr>
          <w:rFonts w:cstheme="minorHAnsi"/>
        </w:rPr>
      </w:pPr>
    </w:p>
    <w:p w14:paraId="67A5CBD8" w14:textId="77777777" w:rsidR="004E4D75" w:rsidRPr="003567C6" w:rsidRDefault="004E4D75" w:rsidP="002D2E68">
      <w:pPr>
        <w:rPr>
          <w:rFonts w:cstheme="minorHAnsi"/>
        </w:rPr>
      </w:pPr>
    </w:p>
    <w:p w14:paraId="734AD46B" w14:textId="7584FBEE" w:rsidR="00526F39" w:rsidRPr="003567C6" w:rsidRDefault="005A34FA">
      <w:pPr>
        <w:rPr>
          <w:rFonts w:cstheme="minorHAnsi"/>
        </w:rPr>
      </w:pPr>
      <w:r w:rsidRPr="003567C6">
        <w:rPr>
          <w:rFonts w:cstheme="minorHAnsi"/>
        </w:rPr>
        <w:br w:type="page"/>
      </w:r>
    </w:p>
    <w:p w14:paraId="30035405" w14:textId="1C6FF8FA" w:rsidR="002D2E68" w:rsidRPr="00E7130C" w:rsidRDefault="005A34FA" w:rsidP="00AD681F">
      <w:pPr>
        <w:jc w:val="end"/>
        <w:rPr>
          <w:rFonts w:cstheme="minorHAnsi"/>
          <w:b/>
          <w:sz w:val="20"/>
          <w:szCs w:val="20"/>
        </w:rPr>
      </w:pPr>
      <w:r w:rsidRPr="00E7130C">
        <w:rPr>
          <w:rFonts w:cstheme="minorHAnsi"/>
          <w:b/>
          <w:sz w:val="20"/>
          <w:szCs w:val="20"/>
        </w:rPr>
        <w:t>Załącznik nr 3</w:t>
      </w:r>
      <w:r w:rsidRPr="00E7130C">
        <w:rPr>
          <w:rFonts w:cstheme="minorHAnsi"/>
          <w:b/>
          <w:sz w:val="20"/>
          <w:szCs w:val="20"/>
          <w:lang w:eastAsia="pl-PL" w:bidi="pl-PL"/>
        </w:rPr>
        <w:t xml:space="preserve"> do Umowy</w:t>
      </w:r>
    </w:p>
    <w:p w14:paraId="0ABB048F" w14:textId="77777777" w:rsidR="002D2E68" w:rsidRPr="003567C6" w:rsidRDefault="002D2E68" w:rsidP="002D2E68">
      <w:pPr>
        <w:pStyle w:val="Tytu"/>
        <w:jc w:val="end"/>
        <w:rPr>
          <w:rFonts w:asciiTheme="minorHAnsi" w:hAnsiTheme="minorHAnsi" w:cstheme="minorHAnsi"/>
          <w:b w:val="0"/>
          <w:sz w:val="22"/>
          <w:szCs w:val="22"/>
        </w:rPr>
      </w:pPr>
    </w:p>
    <w:p w14:paraId="43AA9307" w14:textId="77777777" w:rsidR="002D2E68" w:rsidRPr="003567C6" w:rsidRDefault="005A34FA" w:rsidP="002D2E68">
      <w:pPr>
        <w:pStyle w:val="Tytu"/>
        <w:rPr>
          <w:rFonts w:asciiTheme="minorHAnsi" w:hAnsiTheme="minorHAnsi" w:cstheme="minorHAnsi"/>
          <w:sz w:val="22"/>
          <w:szCs w:val="22"/>
        </w:rPr>
      </w:pPr>
      <w:r w:rsidRPr="003567C6">
        <w:rPr>
          <w:rFonts w:asciiTheme="minorHAnsi" w:hAnsiTheme="minorHAnsi" w:cstheme="minorHAnsi"/>
          <w:sz w:val="22"/>
          <w:szCs w:val="22"/>
        </w:rPr>
        <w:t>PROTOKÓŁ ODBIORU PRAC</w:t>
      </w:r>
    </w:p>
    <w:p w14:paraId="231E9C43" w14:textId="77777777" w:rsidR="00596B36" w:rsidRPr="003567C6" w:rsidRDefault="00596B36" w:rsidP="002D2E68">
      <w:pPr>
        <w:spacing w:line="18pt" w:lineRule="auto"/>
        <w:jc w:val="center"/>
        <w:rPr>
          <w:rFonts w:cstheme="minorHAnsi"/>
        </w:rPr>
      </w:pPr>
    </w:p>
    <w:p w14:paraId="3B9B1BF5" w14:textId="6220E5D9" w:rsidR="002D2E68" w:rsidRPr="003567C6" w:rsidRDefault="005A34FA" w:rsidP="002D2E68">
      <w:pPr>
        <w:spacing w:line="18pt" w:lineRule="auto"/>
        <w:jc w:val="center"/>
        <w:rPr>
          <w:rFonts w:cstheme="minorHAnsi"/>
        </w:rPr>
      </w:pPr>
      <w:r w:rsidRPr="003567C6">
        <w:rPr>
          <w:rFonts w:cstheme="minorHAnsi"/>
        </w:rPr>
        <w:t>z dnia ...................................</w:t>
      </w:r>
    </w:p>
    <w:p w14:paraId="488C483E" w14:textId="11F0BDE6" w:rsidR="002D2E68" w:rsidRPr="003567C6" w:rsidRDefault="005A34FA" w:rsidP="006C07EA">
      <w:pPr>
        <w:numPr>
          <w:ilvl w:val="0"/>
          <w:numId w:val="3"/>
        </w:numPr>
        <w:spacing w:after="0pt" w:line="18pt" w:lineRule="auto"/>
        <w:rPr>
          <w:rFonts w:cstheme="minorHAnsi"/>
        </w:rPr>
      </w:pPr>
      <w:r w:rsidRPr="003567C6">
        <w:rPr>
          <w:rFonts w:cstheme="minorHAnsi"/>
        </w:rPr>
        <w:t>Nr zamówienia ......................................................................................................................</w:t>
      </w:r>
    </w:p>
    <w:p w14:paraId="5BB1D6CD" w14:textId="2BF04F89" w:rsidR="00907330" w:rsidRPr="003567C6" w:rsidRDefault="005A34FA" w:rsidP="006C07EA">
      <w:pPr>
        <w:numPr>
          <w:ilvl w:val="0"/>
          <w:numId w:val="3"/>
        </w:numPr>
        <w:spacing w:after="0pt" w:line="18pt" w:lineRule="auto"/>
        <w:rPr>
          <w:rFonts w:cstheme="minorHAnsi"/>
        </w:rPr>
      </w:pPr>
      <w:r w:rsidRPr="003567C6">
        <w:rPr>
          <w:rFonts w:cstheme="minorHAnsi"/>
        </w:rPr>
        <w:t>jednostka organizacyjna wg zamówienia</w:t>
      </w:r>
      <w:r w:rsidR="0030631D" w:rsidRPr="003567C6">
        <w:rPr>
          <w:rFonts w:cstheme="minorHAnsi"/>
        </w:rPr>
        <w:t>: .................................</w:t>
      </w:r>
    </w:p>
    <w:p w14:paraId="43F6BF83" w14:textId="02F60137" w:rsidR="0030631D" w:rsidRPr="003567C6" w:rsidRDefault="005A34FA" w:rsidP="006C07EA">
      <w:pPr>
        <w:numPr>
          <w:ilvl w:val="0"/>
          <w:numId w:val="3"/>
        </w:numPr>
        <w:spacing w:after="0pt" w:line="18pt" w:lineRule="auto"/>
        <w:rPr>
          <w:rFonts w:cstheme="minorHAnsi"/>
        </w:rPr>
      </w:pPr>
      <w:r w:rsidRPr="003567C6">
        <w:rPr>
          <w:rFonts w:cstheme="minorHAnsi"/>
        </w:rPr>
        <w:t>Budynek/kompleks</w:t>
      </w:r>
      <w:r w:rsidR="00077709" w:rsidRPr="003567C6">
        <w:rPr>
          <w:rFonts w:cstheme="minorHAnsi"/>
        </w:rPr>
        <w:t>/pomieszczenia</w:t>
      </w:r>
      <w:r w:rsidRPr="003567C6">
        <w:rPr>
          <w:rFonts w:cstheme="minorHAnsi"/>
        </w:rPr>
        <w:t xml:space="preserve"> objęt</w:t>
      </w:r>
      <w:r w:rsidR="00077709" w:rsidRPr="003567C6">
        <w:rPr>
          <w:rFonts w:cstheme="minorHAnsi"/>
        </w:rPr>
        <w:t>e</w:t>
      </w:r>
      <w:r w:rsidRPr="003567C6">
        <w:rPr>
          <w:rFonts w:cstheme="minorHAnsi"/>
        </w:rPr>
        <w:t xml:space="preserve"> zamówieniem: .................................</w:t>
      </w:r>
      <w:r w:rsidR="001F683A" w:rsidRPr="003567C6">
        <w:rPr>
          <w:rFonts w:cstheme="minorHAnsi"/>
        </w:rPr>
        <w:t xml:space="preserve"> </w:t>
      </w:r>
    </w:p>
    <w:p w14:paraId="10F74DF3" w14:textId="62880309" w:rsidR="001F683A" w:rsidRPr="003567C6" w:rsidRDefault="005A34FA" w:rsidP="006C07EA">
      <w:pPr>
        <w:numPr>
          <w:ilvl w:val="0"/>
          <w:numId w:val="3"/>
        </w:numPr>
        <w:spacing w:after="0pt" w:line="18pt" w:lineRule="auto"/>
        <w:rPr>
          <w:rFonts w:cstheme="minorHAnsi"/>
        </w:rPr>
      </w:pPr>
      <w:r>
        <w:rPr>
          <w:rFonts w:cstheme="minorHAnsi"/>
        </w:rPr>
        <w:t>Liczba i rodzaj montowanych lub naprawianych rolet</w:t>
      </w:r>
      <w:r w:rsidR="00C84E69" w:rsidRPr="003567C6">
        <w:rPr>
          <w:rFonts w:cstheme="minorHAnsi"/>
        </w:rPr>
        <w:t xml:space="preserve">: ………………………………….. </w:t>
      </w:r>
    </w:p>
    <w:p w14:paraId="06DA3F93" w14:textId="77777777" w:rsidR="00907330" w:rsidRPr="003567C6" w:rsidRDefault="00907330" w:rsidP="00907330">
      <w:pPr>
        <w:spacing w:line="18pt" w:lineRule="auto"/>
        <w:jc w:val="center"/>
        <w:rPr>
          <w:rFonts w:cstheme="minorHAnsi"/>
        </w:rPr>
      </w:pPr>
    </w:p>
    <w:p w14:paraId="4919A30F" w14:textId="77777777" w:rsidR="002D2E68" w:rsidRPr="003567C6" w:rsidRDefault="005A34FA" w:rsidP="006C07EA">
      <w:pPr>
        <w:numPr>
          <w:ilvl w:val="0"/>
          <w:numId w:val="3"/>
        </w:numPr>
        <w:spacing w:after="0pt" w:line="18pt" w:lineRule="auto"/>
        <w:rPr>
          <w:rFonts w:cstheme="minorHAnsi"/>
        </w:rPr>
      </w:pPr>
      <w:r w:rsidRPr="003567C6">
        <w:rPr>
          <w:rFonts w:cstheme="minorHAnsi"/>
        </w:rPr>
        <w:t>Prace rozpoczęto dnia ..............................zakończono dnia.................................................</w:t>
      </w:r>
    </w:p>
    <w:p w14:paraId="779142B9" w14:textId="77777777" w:rsidR="002D2E68" w:rsidRPr="00D63A61" w:rsidRDefault="005A34FA" w:rsidP="006C07EA">
      <w:pPr>
        <w:numPr>
          <w:ilvl w:val="0"/>
          <w:numId w:val="3"/>
        </w:numPr>
        <w:spacing w:after="0pt" w:line="18pt" w:lineRule="auto"/>
        <w:rPr>
          <w:rFonts w:cstheme="minorHAnsi"/>
        </w:rPr>
      </w:pPr>
      <w:r w:rsidRPr="003567C6">
        <w:rPr>
          <w:rFonts w:cstheme="minorHAnsi"/>
        </w:rPr>
        <w:t>Po dokonaniu sprawdzenia poszczególnych obszarów funkcjonalności stwierdza się, że prace zostały wykonane zgodnie (niezgodnie) z zamówieniem, bez usterek (z usterkami) .............................................................................................................................................................................................................................................................................................</w:t>
      </w:r>
    </w:p>
    <w:p w14:paraId="1AB9AFF7" w14:textId="77777777" w:rsidR="002D2E68" w:rsidRPr="00ED43D1" w:rsidRDefault="005A34FA" w:rsidP="006C07EA">
      <w:pPr>
        <w:numPr>
          <w:ilvl w:val="0"/>
          <w:numId w:val="3"/>
        </w:numPr>
        <w:spacing w:after="0pt" w:line="18pt" w:lineRule="auto"/>
        <w:rPr>
          <w:rFonts w:cstheme="minorHAnsi"/>
        </w:rPr>
      </w:pPr>
      <w:r w:rsidRPr="00D63A61">
        <w:rPr>
          <w:rFonts w:cstheme="minorHAnsi"/>
        </w:rPr>
        <w:t>Wykonawca zobowiązuje się usunąć usterki do dnia ....................................................................................................</w:t>
      </w:r>
    </w:p>
    <w:p w14:paraId="60A05AD7" w14:textId="58F3C9CC" w:rsidR="002D2E68" w:rsidRPr="003567C6" w:rsidRDefault="005A34FA" w:rsidP="006C07EA">
      <w:pPr>
        <w:numPr>
          <w:ilvl w:val="0"/>
          <w:numId w:val="3"/>
        </w:numPr>
        <w:spacing w:after="0pt" w:line="12pt" w:lineRule="auto"/>
        <w:rPr>
          <w:rFonts w:cstheme="minorHAnsi"/>
        </w:rPr>
      </w:pPr>
      <w:r w:rsidRPr="003567C6">
        <w:rPr>
          <w:rFonts w:cstheme="minorHAnsi"/>
        </w:rPr>
        <w:t>Uwagi</w:t>
      </w:r>
      <w:r w:rsidR="00907330" w:rsidRPr="003567C6">
        <w:rPr>
          <w:rFonts w:cstheme="minorHAnsi"/>
        </w:rPr>
        <w:t xml:space="preserve"> Stron:</w:t>
      </w:r>
      <w:r w:rsidRPr="003567C6">
        <w:rPr>
          <w:rFonts w:cstheme="minorHAnsi"/>
        </w:rPr>
        <w:t xml:space="preserve"> ......................................................................................…….............................................................................................................................................................................................................................</w:t>
      </w:r>
    </w:p>
    <w:p w14:paraId="02C9C838" w14:textId="77777777" w:rsidR="002D2E68" w:rsidRPr="003567C6" w:rsidRDefault="002D2E68" w:rsidP="002D2E68">
      <w:pPr>
        <w:rPr>
          <w:rFonts w:cstheme="minorHAnsi"/>
        </w:rPr>
      </w:pPr>
    </w:p>
    <w:p w14:paraId="5E46D809" w14:textId="77777777" w:rsidR="0030631D" w:rsidRPr="003567C6" w:rsidRDefault="0030631D" w:rsidP="0030631D">
      <w:pPr>
        <w:jc w:val="center"/>
        <w:rPr>
          <w:rFonts w:cstheme="minorHAnsi"/>
        </w:rPr>
      </w:pPr>
    </w:p>
    <w:p w14:paraId="19A711E4" w14:textId="745AE66D" w:rsidR="002D2E68" w:rsidRPr="003567C6" w:rsidRDefault="005A34FA" w:rsidP="0030631D">
      <w:pPr>
        <w:jc w:val="center"/>
        <w:rPr>
          <w:rFonts w:cstheme="minorHAnsi"/>
        </w:rPr>
      </w:pPr>
      <w:r w:rsidRPr="003567C6">
        <w:rPr>
          <w:rFonts w:cstheme="minorHAnsi"/>
        </w:rPr>
        <w:t>Zamawiający:</w:t>
      </w:r>
      <w:r w:rsidRPr="003567C6">
        <w:rPr>
          <w:rFonts w:cstheme="minorHAnsi"/>
        </w:rPr>
        <w:tab/>
      </w:r>
      <w:r w:rsidRPr="003567C6">
        <w:rPr>
          <w:rFonts w:cstheme="minorHAnsi"/>
        </w:rPr>
        <w:tab/>
      </w:r>
      <w:r w:rsidRPr="003567C6">
        <w:rPr>
          <w:rFonts w:cstheme="minorHAnsi"/>
        </w:rPr>
        <w:tab/>
      </w:r>
      <w:r w:rsidRPr="003567C6">
        <w:rPr>
          <w:rFonts w:cstheme="minorHAnsi"/>
        </w:rPr>
        <w:tab/>
      </w:r>
      <w:r w:rsidRPr="003567C6">
        <w:rPr>
          <w:rFonts w:cstheme="minorHAnsi"/>
        </w:rPr>
        <w:tab/>
      </w:r>
      <w:r w:rsidRPr="003567C6">
        <w:rPr>
          <w:rFonts w:cstheme="minorHAnsi"/>
        </w:rPr>
        <w:tab/>
        <w:t>Wykonawca:</w:t>
      </w:r>
    </w:p>
    <w:p w14:paraId="6888F73F" w14:textId="4429E69D" w:rsidR="00F53C21" w:rsidRPr="003567C6" w:rsidRDefault="005A34FA">
      <w:pPr>
        <w:rPr>
          <w:rFonts w:eastAsia="Arial" w:cstheme="minorHAnsi"/>
          <w:lang w:eastAsia="pl-PL" w:bidi="pl-PL"/>
        </w:rPr>
      </w:pPr>
      <w:r w:rsidRPr="003567C6">
        <w:rPr>
          <w:rFonts w:eastAsia="Arial" w:cstheme="minorHAnsi"/>
          <w:lang w:eastAsia="pl-PL" w:bidi="pl-PL"/>
        </w:rPr>
        <w:br w:type="page"/>
      </w:r>
    </w:p>
    <w:p w14:paraId="3293F503" w14:textId="77777777" w:rsidR="0050730D" w:rsidRPr="00E7130C" w:rsidRDefault="005A34FA" w:rsidP="0050730D">
      <w:pPr>
        <w:widowControl w:val="0"/>
        <w:tabs>
          <w:tab w:val="end" w:leader="dot" w:pos="95.75pt"/>
        </w:tabs>
        <w:spacing w:after="0pt" w:line="13.80pt" w:lineRule="auto"/>
        <w:jc w:val="end"/>
        <w:rPr>
          <w:rFonts w:eastAsia="Arial" w:cstheme="minorHAnsi"/>
          <w:b/>
          <w:sz w:val="20"/>
          <w:szCs w:val="20"/>
          <w:lang w:eastAsia="pl-PL" w:bidi="pl-PL"/>
        </w:rPr>
      </w:pPr>
      <w:r w:rsidRPr="00E7130C">
        <w:rPr>
          <w:rFonts w:eastAsia="Arial" w:cstheme="minorHAnsi"/>
          <w:b/>
          <w:sz w:val="20"/>
          <w:szCs w:val="20"/>
          <w:lang w:eastAsia="pl-PL" w:bidi="pl-PL"/>
        </w:rPr>
        <w:t xml:space="preserve">Załącznik nr 4 – </w:t>
      </w:r>
    </w:p>
    <w:p w14:paraId="1680F492" w14:textId="0534DE6E" w:rsidR="00260A62" w:rsidRPr="00E7130C" w:rsidRDefault="005A34FA" w:rsidP="0050730D">
      <w:pPr>
        <w:widowControl w:val="0"/>
        <w:tabs>
          <w:tab w:val="end" w:leader="dot" w:pos="95.75pt"/>
        </w:tabs>
        <w:spacing w:after="0pt" w:line="13.80pt" w:lineRule="auto"/>
        <w:jc w:val="end"/>
        <w:rPr>
          <w:rFonts w:eastAsia="Arial" w:cstheme="minorHAnsi"/>
          <w:b/>
          <w:sz w:val="20"/>
          <w:szCs w:val="20"/>
          <w:lang w:eastAsia="pl-PL" w:bidi="pl-PL"/>
        </w:rPr>
      </w:pPr>
      <w:r w:rsidRPr="00E7130C">
        <w:rPr>
          <w:rFonts w:eastAsia="Arial" w:cstheme="minorHAnsi"/>
          <w:b/>
          <w:sz w:val="20"/>
          <w:szCs w:val="20"/>
          <w:lang w:eastAsia="pl-PL" w:bidi="pl-PL"/>
        </w:rPr>
        <w:t xml:space="preserve">Wzór jednorazowego </w:t>
      </w:r>
      <w:r w:rsidR="0088206B">
        <w:rPr>
          <w:rFonts w:eastAsia="Arial" w:cstheme="minorHAnsi"/>
          <w:b/>
          <w:sz w:val="20"/>
          <w:szCs w:val="20"/>
          <w:lang w:eastAsia="pl-PL" w:bidi="pl-PL"/>
        </w:rPr>
        <w:t>zlecenia</w:t>
      </w:r>
      <w:r w:rsidRPr="00E7130C">
        <w:rPr>
          <w:rFonts w:eastAsia="Arial" w:cstheme="minorHAnsi"/>
          <w:b/>
          <w:sz w:val="20"/>
          <w:szCs w:val="20"/>
          <w:lang w:eastAsia="pl-PL" w:bidi="pl-PL"/>
        </w:rPr>
        <w:t xml:space="preserve"> na realizację </w:t>
      </w:r>
      <w:r w:rsidR="0088206B">
        <w:rPr>
          <w:rFonts w:eastAsia="Arial" w:cstheme="minorHAnsi"/>
          <w:b/>
          <w:sz w:val="20"/>
          <w:szCs w:val="20"/>
          <w:lang w:eastAsia="pl-PL" w:bidi="pl-PL"/>
        </w:rPr>
        <w:t>przedmiotu umowy</w:t>
      </w:r>
    </w:p>
    <w:p w14:paraId="1C7CB814" w14:textId="77777777" w:rsidR="0050730D" w:rsidRPr="003567C6" w:rsidRDefault="0050730D" w:rsidP="0030631D">
      <w:pPr>
        <w:pStyle w:val="Tytu"/>
        <w:rPr>
          <w:rFonts w:asciiTheme="minorHAnsi" w:hAnsiTheme="minorHAnsi" w:cstheme="minorHAnsi"/>
          <w:sz w:val="22"/>
          <w:szCs w:val="22"/>
        </w:rPr>
      </w:pPr>
    </w:p>
    <w:p w14:paraId="2170A044" w14:textId="5845C39A" w:rsidR="0030631D" w:rsidRPr="00D63A61" w:rsidRDefault="005A34FA" w:rsidP="0030631D">
      <w:pPr>
        <w:pStyle w:val="Tytu"/>
        <w:rPr>
          <w:rFonts w:asciiTheme="minorHAnsi" w:hAnsiTheme="minorHAnsi" w:cstheme="minorHAnsi"/>
          <w:sz w:val="22"/>
          <w:szCs w:val="22"/>
        </w:rPr>
      </w:pPr>
      <w:r>
        <w:rPr>
          <w:rFonts w:asciiTheme="minorHAnsi" w:hAnsiTheme="minorHAnsi" w:cstheme="minorHAnsi"/>
          <w:sz w:val="22"/>
          <w:szCs w:val="22"/>
        </w:rPr>
        <w:t>ZLECENIE</w:t>
      </w:r>
      <w:r w:rsidR="00C84E69" w:rsidRPr="00D63A61">
        <w:rPr>
          <w:rFonts w:asciiTheme="minorHAnsi" w:hAnsiTheme="minorHAnsi" w:cstheme="minorHAnsi"/>
          <w:sz w:val="22"/>
          <w:szCs w:val="22"/>
        </w:rPr>
        <w:t xml:space="preserve"> z dnia …………………</w:t>
      </w:r>
    </w:p>
    <w:p w14:paraId="1571AB4A" w14:textId="44C4EE91" w:rsidR="0030631D" w:rsidRPr="00D63A61" w:rsidRDefault="0030631D" w:rsidP="0030631D">
      <w:pPr>
        <w:pStyle w:val="Tytu"/>
        <w:rPr>
          <w:rFonts w:asciiTheme="minorHAnsi" w:hAnsiTheme="minorHAnsi" w:cstheme="minorHAnsi"/>
          <w:sz w:val="22"/>
          <w:szCs w:val="22"/>
        </w:rPr>
      </w:pPr>
    </w:p>
    <w:p w14:paraId="5201071B" w14:textId="77777777" w:rsidR="0030631D" w:rsidRPr="00ED43D1" w:rsidRDefault="0030631D" w:rsidP="0030631D">
      <w:pPr>
        <w:pStyle w:val="Tytu"/>
        <w:rPr>
          <w:rFonts w:asciiTheme="minorHAnsi" w:hAnsiTheme="minorHAnsi" w:cstheme="minorHAnsi"/>
          <w:sz w:val="22"/>
          <w:szCs w:val="22"/>
        </w:rPr>
      </w:pPr>
    </w:p>
    <w:p w14:paraId="2D790CEC" w14:textId="076DDA25" w:rsidR="0030631D" w:rsidRPr="003567C6" w:rsidRDefault="005A34FA" w:rsidP="006C07EA">
      <w:pPr>
        <w:numPr>
          <w:ilvl w:val="0"/>
          <w:numId w:val="8"/>
        </w:numPr>
        <w:spacing w:after="0pt" w:line="18pt" w:lineRule="auto"/>
        <w:rPr>
          <w:rFonts w:cstheme="minorHAnsi"/>
        </w:rPr>
      </w:pPr>
      <w:r w:rsidRPr="003567C6">
        <w:rPr>
          <w:rFonts w:cstheme="minorHAnsi"/>
        </w:rPr>
        <w:t xml:space="preserve">Nr </w:t>
      </w:r>
      <w:r w:rsidR="0088206B">
        <w:rPr>
          <w:rFonts w:cstheme="minorHAnsi"/>
        </w:rPr>
        <w:t>Zlecenia</w:t>
      </w:r>
      <w:r w:rsidRPr="003567C6">
        <w:rPr>
          <w:rFonts w:cstheme="minorHAnsi"/>
        </w:rPr>
        <w:t xml:space="preserve"> ......................................................................................................................</w:t>
      </w:r>
    </w:p>
    <w:p w14:paraId="17F17561" w14:textId="7F8FC01F" w:rsidR="0030631D" w:rsidRPr="003567C6" w:rsidRDefault="005A34FA" w:rsidP="006C07EA">
      <w:pPr>
        <w:numPr>
          <w:ilvl w:val="0"/>
          <w:numId w:val="8"/>
        </w:numPr>
        <w:spacing w:after="0pt" w:line="18pt" w:lineRule="auto"/>
        <w:rPr>
          <w:rFonts w:cstheme="minorHAnsi"/>
        </w:rPr>
      </w:pPr>
      <w:r w:rsidRPr="003567C6">
        <w:rPr>
          <w:rFonts w:cstheme="minorHAnsi"/>
        </w:rPr>
        <w:t>Jednostka organizacyjna wg zamówienia: .................................</w:t>
      </w:r>
    </w:p>
    <w:p w14:paraId="3E2664F5" w14:textId="76E1A5AB" w:rsidR="00D13A49" w:rsidRDefault="005A34FA" w:rsidP="00665C3A">
      <w:pPr>
        <w:numPr>
          <w:ilvl w:val="0"/>
          <w:numId w:val="8"/>
        </w:numPr>
        <w:spacing w:after="0pt" w:line="18pt" w:lineRule="auto"/>
        <w:rPr>
          <w:rFonts w:cstheme="minorHAnsi"/>
        </w:rPr>
      </w:pPr>
      <w:r w:rsidRPr="003567C6">
        <w:rPr>
          <w:rFonts w:cstheme="minorHAnsi"/>
        </w:rPr>
        <w:t>Budynek/kompleks</w:t>
      </w:r>
      <w:r w:rsidR="00077709" w:rsidRPr="003567C6">
        <w:rPr>
          <w:rFonts w:cstheme="minorHAnsi"/>
        </w:rPr>
        <w:t>/pomieszczenia objęte</w:t>
      </w:r>
      <w:r w:rsidRPr="003567C6">
        <w:rPr>
          <w:rFonts w:cstheme="minorHAnsi"/>
        </w:rPr>
        <w:t xml:space="preserve"> zamówieniem: .................................</w:t>
      </w:r>
    </w:p>
    <w:p w14:paraId="0EE9E3DE" w14:textId="76CD8638" w:rsidR="00665C3A" w:rsidRDefault="005A34FA" w:rsidP="00665C3A">
      <w:pPr>
        <w:numPr>
          <w:ilvl w:val="0"/>
          <w:numId w:val="8"/>
        </w:numPr>
        <w:spacing w:after="0pt" w:line="18pt" w:lineRule="auto"/>
        <w:rPr>
          <w:rFonts w:cstheme="minorHAnsi"/>
        </w:rPr>
      </w:pPr>
      <w:r>
        <w:rPr>
          <w:rFonts w:cstheme="minorHAnsi"/>
        </w:rPr>
        <w:t>Zakres dostawy i montażu lub naprawy rolet: ……………………………….</w:t>
      </w:r>
    </w:p>
    <w:p w14:paraId="32D5DD14" w14:textId="6D69D67E" w:rsidR="00665C3A" w:rsidRPr="00665C3A" w:rsidRDefault="005A34FA" w:rsidP="00665C3A">
      <w:pPr>
        <w:numPr>
          <w:ilvl w:val="0"/>
          <w:numId w:val="8"/>
        </w:numPr>
        <w:spacing w:after="0pt" w:line="18pt" w:lineRule="auto"/>
        <w:rPr>
          <w:rFonts w:cstheme="minorHAnsi"/>
        </w:rPr>
      </w:pPr>
      <w:r>
        <w:rPr>
          <w:rFonts w:cstheme="minorHAnsi"/>
        </w:rPr>
        <w:t>Termin realizacji: ………………………………………</w:t>
      </w:r>
    </w:p>
    <w:p w14:paraId="02FE95BD" w14:textId="7BC3246F" w:rsidR="00302689" w:rsidRPr="003567C6" w:rsidRDefault="00302689" w:rsidP="00302689">
      <w:pPr>
        <w:spacing w:after="0pt" w:line="18pt" w:lineRule="auto"/>
        <w:rPr>
          <w:rFonts w:cstheme="minorHAnsi"/>
        </w:rPr>
      </w:pPr>
    </w:p>
    <w:p w14:paraId="0859C00C" w14:textId="7629515E" w:rsidR="00302689" w:rsidRPr="003567C6" w:rsidRDefault="00302689" w:rsidP="00302689">
      <w:pPr>
        <w:spacing w:after="0pt" w:line="18pt" w:lineRule="auto"/>
        <w:rPr>
          <w:rFonts w:cstheme="minorHAnsi"/>
        </w:rPr>
      </w:pPr>
    </w:p>
    <w:p w14:paraId="2A236827" w14:textId="2B5F7450" w:rsidR="00302689" w:rsidRPr="003567C6" w:rsidRDefault="005A34FA">
      <w:pPr>
        <w:rPr>
          <w:rFonts w:cstheme="minorHAnsi"/>
        </w:rPr>
      </w:pPr>
      <w:r w:rsidRPr="003567C6">
        <w:rPr>
          <w:rFonts w:cstheme="minorHAnsi"/>
        </w:rPr>
        <w:br w:type="page"/>
      </w:r>
    </w:p>
    <w:p w14:paraId="07FDFA3B" w14:textId="1C565FD6" w:rsidR="00302689" w:rsidRPr="00E7130C" w:rsidRDefault="005A34FA" w:rsidP="00302689">
      <w:pPr>
        <w:spacing w:after="0pt" w:line="18pt" w:lineRule="auto"/>
        <w:rPr>
          <w:rFonts w:cstheme="minorHAnsi"/>
          <w:b/>
        </w:rPr>
      </w:pPr>
      <w:r w:rsidRPr="00E7130C">
        <w:rPr>
          <w:rFonts w:cstheme="minorHAnsi"/>
          <w:b/>
        </w:rPr>
        <w:t xml:space="preserve">Załącznik nr 5 – Wzór harmonogramu do realizacji </w:t>
      </w:r>
      <w:r w:rsidR="00026B93">
        <w:rPr>
          <w:rFonts w:cstheme="minorHAnsi"/>
          <w:b/>
        </w:rPr>
        <w:t>Zlecenia</w:t>
      </w:r>
    </w:p>
    <w:p w14:paraId="3BD1BA58" w14:textId="77E68A1F" w:rsidR="00302689" w:rsidRPr="003567C6" w:rsidRDefault="00302689" w:rsidP="00302689">
      <w:pPr>
        <w:spacing w:after="0pt" w:line="18pt" w:lineRule="auto"/>
        <w:rPr>
          <w:rFonts w:cstheme="minorHAnsi"/>
        </w:rPr>
      </w:pPr>
    </w:p>
    <w:p w14:paraId="624DC464" w14:textId="2EA60CD3" w:rsidR="00302689" w:rsidRPr="003567C6" w:rsidRDefault="005A34FA" w:rsidP="00302689">
      <w:pPr>
        <w:spacing w:after="0pt" w:line="18pt" w:lineRule="auto"/>
        <w:jc w:val="center"/>
        <w:rPr>
          <w:rFonts w:cstheme="minorHAnsi"/>
          <w:b/>
        </w:rPr>
      </w:pPr>
      <w:r w:rsidRPr="003567C6">
        <w:rPr>
          <w:rFonts w:cstheme="minorHAnsi"/>
          <w:b/>
        </w:rPr>
        <w:t>HARMONOGRAM</w:t>
      </w:r>
    </w:p>
    <w:p w14:paraId="3346C8A7" w14:textId="1D57DA46" w:rsidR="00302689" w:rsidRPr="003567C6" w:rsidRDefault="005A34FA" w:rsidP="00302689">
      <w:pPr>
        <w:spacing w:after="0pt" w:line="18pt" w:lineRule="auto"/>
        <w:jc w:val="center"/>
        <w:rPr>
          <w:rFonts w:cstheme="minorHAnsi"/>
          <w:b/>
        </w:rPr>
      </w:pPr>
      <w:r w:rsidRPr="003567C6">
        <w:rPr>
          <w:rFonts w:cstheme="minorHAnsi"/>
          <w:b/>
        </w:rPr>
        <w:t>do zamówienia nr …………………………….. z dnia ……………………….</w:t>
      </w:r>
    </w:p>
    <w:p w14:paraId="35F415FC" w14:textId="39D0BB75" w:rsidR="00302689" w:rsidRPr="003567C6" w:rsidRDefault="00302689" w:rsidP="00302689">
      <w:pPr>
        <w:spacing w:after="0pt" w:line="18pt" w:lineRule="auto"/>
        <w:rPr>
          <w:rFonts w:cstheme="minorHAnsi"/>
        </w:rPr>
      </w:pPr>
    </w:p>
    <w:p w14:paraId="7469BE87" w14:textId="77777777" w:rsidR="00302689" w:rsidRPr="003567C6" w:rsidRDefault="005A34FA" w:rsidP="006C07EA">
      <w:pPr>
        <w:pStyle w:val="Akapitzlist"/>
        <w:numPr>
          <w:ilvl w:val="0"/>
          <w:numId w:val="10"/>
        </w:numPr>
        <w:spacing w:after="0pt" w:line="18pt" w:lineRule="auto"/>
        <w:rPr>
          <w:rFonts w:cstheme="minorHAnsi"/>
        </w:rPr>
      </w:pPr>
      <w:r w:rsidRPr="003567C6">
        <w:rPr>
          <w:rFonts w:cstheme="minorHAnsi"/>
        </w:rPr>
        <w:t>Nr zamówienia: ……………………………………………………</w:t>
      </w:r>
    </w:p>
    <w:p w14:paraId="6413C032" w14:textId="101072DC" w:rsidR="00302689" w:rsidRPr="003567C6" w:rsidRDefault="005A34FA" w:rsidP="006C07EA">
      <w:pPr>
        <w:pStyle w:val="Akapitzlist"/>
        <w:numPr>
          <w:ilvl w:val="0"/>
          <w:numId w:val="10"/>
        </w:numPr>
        <w:spacing w:after="0pt" w:line="18pt" w:lineRule="auto"/>
        <w:rPr>
          <w:rFonts w:cstheme="minorHAnsi"/>
        </w:rPr>
      </w:pPr>
      <w:r w:rsidRPr="003567C6">
        <w:rPr>
          <w:rFonts w:cstheme="minorHAnsi"/>
        </w:rPr>
        <w:t xml:space="preserve">Deklarowany termin rozpoczęcia </w:t>
      </w:r>
      <w:r w:rsidR="00E37BE5" w:rsidRPr="003567C6">
        <w:rPr>
          <w:rFonts w:cstheme="minorHAnsi"/>
        </w:rPr>
        <w:t>realizacji</w:t>
      </w:r>
      <w:r w:rsidRPr="003567C6">
        <w:rPr>
          <w:rFonts w:cstheme="minorHAnsi"/>
        </w:rPr>
        <w:t xml:space="preserve"> ……………………………………………….</w:t>
      </w:r>
    </w:p>
    <w:p w14:paraId="323B061A" w14:textId="503CB888" w:rsidR="00302689" w:rsidRPr="003567C6" w:rsidRDefault="005A34FA" w:rsidP="006C07EA">
      <w:pPr>
        <w:pStyle w:val="Akapitzlist"/>
        <w:numPr>
          <w:ilvl w:val="0"/>
          <w:numId w:val="10"/>
        </w:numPr>
        <w:spacing w:after="0pt" w:line="18pt" w:lineRule="auto"/>
        <w:rPr>
          <w:rFonts w:cstheme="minorHAnsi"/>
        </w:rPr>
      </w:pPr>
      <w:r w:rsidRPr="003567C6">
        <w:rPr>
          <w:rFonts w:cstheme="minorHAnsi"/>
        </w:rPr>
        <w:t xml:space="preserve">Deklarowany termin zakończenia </w:t>
      </w:r>
      <w:r w:rsidR="00E37BE5" w:rsidRPr="003567C6">
        <w:rPr>
          <w:rFonts w:cstheme="minorHAnsi"/>
        </w:rPr>
        <w:t>realizacji</w:t>
      </w:r>
      <w:r w:rsidRPr="003567C6">
        <w:rPr>
          <w:rFonts w:cstheme="minorHAnsi"/>
        </w:rPr>
        <w:t xml:space="preserve"> ………………………………………………</w:t>
      </w:r>
    </w:p>
    <w:p w14:paraId="5FD22B17" w14:textId="263E23A9" w:rsidR="00E37BE5" w:rsidRPr="003567C6" w:rsidRDefault="005A34FA" w:rsidP="006C07EA">
      <w:pPr>
        <w:pStyle w:val="Akapitzlist"/>
        <w:numPr>
          <w:ilvl w:val="0"/>
          <w:numId w:val="10"/>
        </w:numPr>
        <w:spacing w:after="0pt" w:line="18pt" w:lineRule="auto"/>
        <w:rPr>
          <w:rFonts w:cstheme="minorHAnsi"/>
        </w:rPr>
      </w:pPr>
      <w:r w:rsidRPr="003567C6">
        <w:rPr>
          <w:rFonts w:cstheme="minorHAnsi"/>
        </w:rPr>
        <w:t>Dodatkowe uzgodnienia</w:t>
      </w:r>
      <w:r w:rsidR="00E842FA" w:rsidRPr="003567C6">
        <w:rPr>
          <w:rFonts w:cstheme="minorHAnsi"/>
        </w:rPr>
        <w:t>,</w:t>
      </w:r>
      <w:r w:rsidR="00BB7FFC" w:rsidRPr="003567C6">
        <w:rPr>
          <w:rFonts w:cstheme="minorHAnsi"/>
        </w:rPr>
        <w:t xml:space="preserve"> zgodnie z zapisami umowy (np.</w:t>
      </w:r>
      <w:r w:rsidRPr="003567C6">
        <w:rPr>
          <w:rFonts w:cstheme="minorHAnsi"/>
        </w:rPr>
        <w:t xml:space="preserve"> zakres i ich kolejność, sposób i formę zabezpieczenia majątku Zamawiającego</w:t>
      </w:r>
      <w:r w:rsidR="00BB7FFC" w:rsidRPr="003567C6">
        <w:rPr>
          <w:rFonts w:cstheme="minorHAnsi"/>
        </w:rPr>
        <w:t>, uszkodzenia): …………………………………………………………….</w:t>
      </w:r>
    </w:p>
    <w:p w14:paraId="152309D7" w14:textId="15081179" w:rsidR="00077709" w:rsidRPr="003567C6" w:rsidRDefault="005A34FA" w:rsidP="00E37BE5">
      <w:pPr>
        <w:pStyle w:val="Akapitzlist"/>
        <w:spacing w:after="0pt" w:line="18pt" w:lineRule="auto"/>
        <w:ind w:start="18pt"/>
        <w:rPr>
          <w:rFonts w:cstheme="minorHAnsi"/>
        </w:rPr>
      </w:pPr>
      <w:r w:rsidRPr="003567C6">
        <w:rPr>
          <w:rFonts w:cstheme="minorHAnsi"/>
        </w:rPr>
        <w:t>………………………………………………………………………………………………………</w:t>
      </w:r>
      <w:r w:rsidR="00BB7FFC" w:rsidRPr="003567C6">
        <w:rPr>
          <w:rFonts w:cstheme="minorHAnsi"/>
        </w:rPr>
        <w:t>…</w:t>
      </w:r>
      <w:r w:rsidRPr="003567C6">
        <w:rPr>
          <w:rFonts w:cstheme="minorHAnsi"/>
        </w:rPr>
        <w:t>……………………………………………………………………….……………………………………………………………………….</w:t>
      </w:r>
      <w:r w:rsidR="00302689" w:rsidRPr="003567C6">
        <w:rPr>
          <w:rFonts w:cstheme="minorHAnsi"/>
        </w:rPr>
        <w:t>……………………………………………………………………….……………………………………………………………………….……………………………………………………………………….……………………………………………………………………….……………………………………………………………………….……………………………………………………………………….……………………………………………………………………….……………………………………………………………………….……………………………………………………………………….……………………………………………………………………….……………………………………………………………</w:t>
      </w:r>
      <w:r w:rsidRPr="003567C6">
        <w:rPr>
          <w:rFonts w:cstheme="minorHAnsi"/>
        </w:rPr>
        <w:t>……….</w:t>
      </w:r>
      <w:r w:rsidR="00BB7FFC" w:rsidRPr="003567C6">
        <w:rPr>
          <w:rFonts w:cstheme="minorHAnsi"/>
        </w:rPr>
        <w:t>……</w:t>
      </w:r>
    </w:p>
    <w:p w14:paraId="1A170D32" w14:textId="1D65D6A9" w:rsidR="00077709" w:rsidRPr="003567C6" w:rsidRDefault="00077709" w:rsidP="00077709">
      <w:pPr>
        <w:spacing w:after="0pt" w:line="18pt" w:lineRule="auto"/>
        <w:rPr>
          <w:rFonts w:cstheme="minorHAnsi"/>
        </w:rPr>
      </w:pPr>
    </w:p>
    <w:p w14:paraId="66E8C23F" w14:textId="4AE7285D" w:rsidR="00302689" w:rsidRPr="003567C6" w:rsidRDefault="00302689" w:rsidP="00077709">
      <w:pPr>
        <w:spacing w:after="0pt" w:line="18pt" w:lineRule="auto"/>
        <w:rPr>
          <w:rFonts w:cstheme="minorHAnsi"/>
        </w:rPr>
      </w:pPr>
    </w:p>
    <w:p w14:paraId="25B048CB" w14:textId="77777777" w:rsidR="00302689" w:rsidRPr="003567C6" w:rsidRDefault="00302689" w:rsidP="00077709">
      <w:pPr>
        <w:spacing w:after="0pt" w:line="18pt" w:lineRule="auto"/>
        <w:rPr>
          <w:rFonts w:cstheme="minorHAnsi"/>
        </w:rPr>
      </w:pPr>
    </w:p>
    <w:p w14:paraId="25733BBE" w14:textId="56B0E6D3" w:rsidR="00077709" w:rsidRPr="003567C6" w:rsidRDefault="005A34FA" w:rsidP="00077709">
      <w:pPr>
        <w:spacing w:after="0pt" w:line="18pt" w:lineRule="auto"/>
        <w:rPr>
          <w:rFonts w:cstheme="minorHAnsi"/>
        </w:rPr>
      </w:pPr>
      <w:r w:rsidRPr="003567C6">
        <w:rPr>
          <w:rFonts w:cstheme="minorHAnsi"/>
        </w:rPr>
        <w:t>…………………………………………………………</w:t>
      </w:r>
      <w:r w:rsidRPr="003567C6">
        <w:rPr>
          <w:rFonts w:cstheme="minorHAnsi"/>
        </w:rPr>
        <w:tab/>
      </w:r>
      <w:r w:rsidRPr="003567C6">
        <w:rPr>
          <w:rFonts w:cstheme="minorHAnsi"/>
        </w:rPr>
        <w:tab/>
      </w:r>
      <w:r w:rsidRPr="003567C6">
        <w:rPr>
          <w:rFonts w:cstheme="minorHAnsi"/>
        </w:rPr>
        <w:tab/>
      </w:r>
      <w:r w:rsidRPr="003567C6">
        <w:rPr>
          <w:rFonts w:cstheme="minorHAnsi"/>
        </w:rPr>
        <w:tab/>
        <w:t>…………………………………………………..</w:t>
      </w:r>
    </w:p>
    <w:p w14:paraId="0CEB4D3A" w14:textId="7FBE9F83" w:rsidR="00077709" w:rsidRPr="003567C6" w:rsidRDefault="005A34FA" w:rsidP="00302689">
      <w:pPr>
        <w:spacing w:after="0pt" w:line="18pt" w:lineRule="auto"/>
        <w:jc w:val="center"/>
        <w:rPr>
          <w:rFonts w:cstheme="minorHAnsi"/>
        </w:rPr>
      </w:pPr>
      <w:r w:rsidRPr="003567C6">
        <w:rPr>
          <w:rFonts w:cstheme="minorHAnsi"/>
        </w:rPr>
        <w:t xml:space="preserve">Zamawiający </w:t>
      </w:r>
      <w:r w:rsidRPr="003567C6">
        <w:rPr>
          <w:rFonts w:cstheme="minorHAnsi"/>
        </w:rPr>
        <w:tab/>
      </w:r>
      <w:r w:rsidRPr="003567C6">
        <w:rPr>
          <w:rFonts w:cstheme="minorHAnsi"/>
        </w:rPr>
        <w:tab/>
      </w:r>
      <w:r w:rsidRPr="003567C6">
        <w:rPr>
          <w:rFonts w:cstheme="minorHAnsi"/>
        </w:rPr>
        <w:tab/>
      </w:r>
      <w:r w:rsidRPr="003567C6">
        <w:rPr>
          <w:rFonts w:cstheme="minorHAnsi"/>
        </w:rPr>
        <w:tab/>
      </w:r>
      <w:r w:rsidRPr="003567C6">
        <w:rPr>
          <w:rFonts w:cstheme="minorHAnsi"/>
        </w:rPr>
        <w:tab/>
      </w:r>
      <w:r w:rsidRPr="003567C6">
        <w:rPr>
          <w:rFonts w:cstheme="minorHAnsi"/>
        </w:rPr>
        <w:tab/>
        <w:t>Wykonawca</w:t>
      </w:r>
    </w:p>
    <w:p w14:paraId="4FF43F58" w14:textId="30E83F79" w:rsidR="00302689" w:rsidRPr="003567C6" w:rsidRDefault="005A34FA" w:rsidP="00302689">
      <w:pPr>
        <w:spacing w:after="0pt" w:line="18pt" w:lineRule="auto"/>
        <w:jc w:val="center"/>
        <w:rPr>
          <w:rFonts w:cstheme="minorHAnsi"/>
          <w:sz w:val="18"/>
          <w:szCs w:val="18"/>
        </w:rPr>
      </w:pPr>
      <w:r w:rsidRPr="003567C6">
        <w:rPr>
          <w:rFonts w:cstheme="minorHAnsi"/>
          <w:sz w:val="18"/>
          <w:szCs w:val="18"/>
        </w:rPr>
        <w:t>(data, czytelny podpis)</w:t>
      </w:r>
      <w:r w:rsidRPr="003567C6">
        <w:rPr>
          <w:rFonts w:cstheme="minorHAnsi"/>
          <w:sz w:val="18"/>
          <w:szCs w:val="18"/>
        </w:rPr>
        <w:tab/>
      </w:r>
      <w:r w:rsidRPr="003567C6">
        <w:rPr>
          <w:rFonts w:cstheme="minorHAnsi"/>
          <w:sz w:val="18"/>
          <w:szCs w:val="18"/>
        </w:rPr>
        <w:tab/>
      </w:r>
      <w:r w:rsidRPr="003567C6">
        <w:rPr>
          <w:rFonts w:cstheme="minorHAnsi"/>
          <w:sz w:val="18"/>
          <w:szCs w:val="18"/>
        </w:rPr>
        <w:tab/>
      </w:r>
      <w:r w:rsidRPr="003567C6">
        <w:rPr>
          <w:rFonts w:cstheme="minorHAnsi"/>
          <w:sz w:val="18"/>
          <w:szCs w:val="18"/>
        </w:rPr>
        <w:tab/>
      </w:r>
      <w:r w:rsidRPr="003567C6">
        <w:rPr>
          <w:rFonts w:cstheme="minorHAnsi"/>
          <w:sz w:val="18"/>
          <w:szCs w:val="18"/>
        </w:rPr>
        <w:tab/>
        <w:t xml:space="preserve"> (data, czytelny podpis)</w:t>
      </w:r>
    </w:p>
    <w:p w14:paraId="4EFA6B29" w14:textId="37069991" w:rsidR="00302689" w:rsidRPr="003567C6" w:rsidRDefault="00302689" w:rsidP="00302689">
      <w:pPr>
        <w:spacing w:after="0pt" w:line="18pt" w:lineRule="auto"/>
        <w:jc w:val="center"/>
        <w:rPr>
          <w:rFonts w:cstheme="minorHAnsi"/>
        </w:rPr>
      </w:pPr>
    </w:p>
    <w:p w14:paraId="3DEEC256" w14:textId="5B941C4B" w:rsidR="00077709" w:rsidRPr="003567C6" w:rsidRDefault="00077709" w:rsidP="00077709">
      <w:pPr>
        <w:spacing w:after="0pt" w:line="18pt" w:lineRule="auto"/>
        <w:rPr>
          <w:rFonts w:cstheme="minorHAnsi"/>
          <w:sz w:val="18"/>
          <w:szCs w:val="18"/>
        </w:rPr>
      </w:pPr>
    </w:p>
    <w:sectPr w:rsidR="00077709" w:rsidRPr="003567C6" w:rsidSect="005A34FA">
      <w:pgSz w:w="595.30pt" w:h="841.90pt"/>
      <w:pgMar w:top="70.90pt" w:right="70.85pt" w:bottom="56.75pt" w:left="70.85pt" w:header="35.40pt" w:footer="35.40pt" w:gutter="0pt"/>
      <w:cols w:space="35.40pt"/>
      <w:docGrid w:linePitch="360"/>
    </w:sectPr>
  </w:body>
</w:document>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characterSet="windows-1250"/>
    <w:family w:val="roman"/>
    <w:pitch w:val="variable"/>
    <w:sig w:usb0="E0002EFF" w:usb1="C000785B" w:usb2="00000009" w:usb3="00000000" w:csb0="000001FF" w:csb1="00000000"/>
  </w:font>
  <w:font w:name="Arial Unicode MS">
    <w:panose1 w:val="020B0604020202020204"/>
    <w:charset w:characterSet="iso-8859-1"/>
    <w:family w:val="roman"/>
    <w:notTrueType/>
    <w:pitch w:val="variable"/>
    <w:sig w:usb0="00000003" w:usb1="00000000" w:usb2="00000000" w:usb3="00000000" w:csb0="00000001" w:csb1="00000000"/>
  </w:font>
  <w:font w:name="Calibri">
    <w:panose1 w:val="020F0502020204030204"/>
    <w:charset w:characterSet="windows-1250"/>
    <w:family w:val="swiss"/>
    <w:pitch w:val="variable"/>
    <w:sig w:usb0="E0002EFF" w:usb1="C000247B" w:usb2="00000009" w:usb3="00000000" w:csb0="000001FF" w:csb1="00000000"/>
  </w:font>
  <w:font w:name="Arial">
    <w:panose1 w:val="020B0604020202020204"/>
    <w:charset w:characterSet="windows-1250"/>
    <w:family w:val="swiss"/>
    <w:pitch w:val="variable"/>
    <w:sig w:usb0="E0002EFF" w:usb1="C000785B" w:usb2="00000009" w:usb3="00000000" w:csb0="000001FF" w:csb1="00000000"/>
  </w:font>
  <w:font w:name="Arial Narrow">
    <w:panose1 w:val="020B0606020202030204"/>
    <w:charset w:characterSet="windows-1250"/>
    <w:family w:val="swiss"/>
    <w:pitch w:val="variable"/>
    <w:sig w:usb0="00000287" w:usb1="00000800" w:usb2="00000000" w:usb3="00000000" w:csb0="0000009F" w:csb1="00000000"/>
  </w:font>
  <w:font w:name="Segoe UI">
    <w:panose1 w:val="020B0502040204020203"/>
    <w:charset w:characterSet="windows-1250"/>
    <w:family w:val="swiss"/>
    <w:pitch w:val="variable"/>
    <w:sig w:usb0="E4002EFF" w:usb1="C000E47F" w:usb2="00000009" w:usb3="00000000" w:csb0="000001FF" w:csb1="00000000"/>
  </w:font>
  <w:font w:name="Tahoma">
    <w:panose1 w:val="020B0604030504040204"/>
    <w:charset w:characterSet="windows-1250"/>
    <w:family w:val="swiss"/>
    <w:pitch w:val="variable"/>
    <w:sig w:usb0="E1002EFF" w:usb1="C000605B" w:usb2="00000029" w:usb3="00000000" w:csb0="000101FF" w:csb1="00000000"/>
  </w:font>
  <w:font w:name="Lucida Sans Unicode">
    <w:panose1 w:val="020B0602030504020204"/>
    <w:charset w:characterSet="windows-1250"/>
    <w:family w:val="swiss"/>
    <w:pitch w:val="variable"/>
    <w:sig w:usb0="80000AFF" w:usb1="0000396B" w:usb2="00000000" w:usb3="00000000" w:csb0="000000BF" w:csb1="00000000"/>
  </w:font>
  <w:font w:name="Courier New">
    <w:panose1 w:val="02070309020205020404"/>
    <w:charset w:characterSet="windows-1250"/>
    <w:family w:val="modern"/>
    <w:pitch w:val="fixed"/>
    <w:sig w:usb0="E0002EFF" w:usb1="C0007843" w:usb2="00000009" w:usb3="00000000" w:csb0="000001FF" w:csb1="00000000"/>
  </w:font>
  <w:font w:name="Calibri Light">
    <w:panose1 w:val="020F0302020204030204"/>
    <w:charset w:characterSet="windows-1250"/>
    <w:family w:val="swiss"/>
    <w:pitch w:val="variable"/>
    <w:sig w:usb0="E0002AFF" w:usb1="C000247B" w:usb2="00000009" w:usb3="00000000" w:csb0="000001FF" w:csb1="00000000"/>
  </w:font>
</w:font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abstractNum w:abstractNumId="0" w15:restartNumberingAfterBreak="0">
    <w:nsid w:val="04CD4F7D"/>
    <w:multiLevelType w:val="hybridMultilevel"/>
    <w:tmpl w:val="45A8C412"/>
    <w:styleLink w:val="Zaimportowanystyl20"/>
    <w:lvl w:ilvl="0" w:tplc="559216DE">
      <w:start w:val="1"/>
      <w:numFmt w:val="lowerLetter"/>
      <w:lvlText w:val="%1)"/>
      <w:lvlJc w:val="start"/>
      <w:pPr>
        <w:ind w:start="28.35pt" w:hanging="14.15pt"/>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BCF471CA">
      <w:start w:val="1"/>
      <w:numFmt w:val="lowerLetter"/>
      <w:lvlText w:val="%2."/>
      <w:lvlJc w:val="start"/>
      <w:pPr>
        <w:ind w:start="64.35pt" w:hanging="14.15pt"/>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BB288496">
      <w:start w:val="1"/>
      <w:numFmt w:val="lowerRoman"/>
      <w:lvlText w:val="%3."/>
      <w:lvlJc w:val="start"/>
      <w:pPr>
        <w:ind w:start="100.35pt" w:hanging="10.70pt"/>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17C2C3D0">
      <w:start w:val="1"/>
      <w:numFmt w:val="decimal"/>
      <w:lvlText w:val="%4."/>
      <w:lvlJc w:val="start"/>
      <w:pPr>
        <w:ind w:start="136.35pt" w:hanging="14.15pt"/>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B49C5088">
      <w:start w:val="1"/>
      <w:numFmt w:val="lowerLetter"/>
      <w:lvlText w:val="%5."/>
      <w:lvlJc w:val="start"/>
      <w:pPr>
        <w:ind w:start="172.35pt" w:hanging="14.15pt"/>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F2E4ECE">
      <w:start w:val="1"/>
      <w:numFmt w:val="lowerRoman"/>
      <w:lvlText w:val="%6."/>
      <w:lvlJc w:val="start"/>
      <w:pPr>
        <w:ind w:start="208.35pt" w:hanging="10.70pt"/>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864CBAD2">
      <w:start w:val="1"/>
      <w:numFmt w:val="decimal"/>
      <w:lvlText w:val="%7."/>
      <w:lvlJc w:val="start"/>
      <w:pPr>
        <w:ind w:start="244.35pt" w:hanging="14.15pt"/>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A704BCDA">
      <w:start w:val="1"/>
      <w:numFmt w:val="lowerLetter"/>
      <w:lvlText w:val="%8."/>
      <w:lvlJc w:val="start"/>
      <w:pPr>
        <w:ind w:start="280.35pt" w:hanging="14.15pt"/>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75F01298">
      <w:start w:val="1"/>
      <w:numFmt w:val="lowerRoman"/>
      <w:lvlText w:val="%9."/>
      <w:lvlJc w:val="start"/>
      <w:pPr>
        <w:ind w:start="316.35pt" w:hanging="10.70pt"/>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 w15:restartNumberingAfterBreak="0">
    <w:nsid w:val="082100A0"/>
    <w:multiLevelType w:val="singleLevel"/>
    <w:tmpl w:val="0415000F"/>
    <w:lvl w:ilvl="0">
      <w:start w:val="1"/>
      <w:numFmt w:val="decimal"/>
      <w:lvlText w:val="%1."/>
      <w:lvlJc w:val="start"/>
      <w:pPr>
        <w:ind w:start="18pt" w:hanging="18pt"/>
      </w:pPr>
    </w:lvl>
  </w:abstractNum>
  <w:abstractNum w:abstractNumId="2" w15:restartNumberingAfterBreak="0">
    <w:nsid w:val="08537BE9"/>
    <w:multiLevelType w:val="multilevel"/>
    <w:tmpl w:val="D3F0522E"/>
    <w:lvl w:ilvl="0">
      <w:start w:val="1"/>
      <w:numFmt w:val="lowerLetter"/>
      <w:lvlText w:val="%1)"/>
      <w:lvlJc w:val="start"/>
      <w:rPr>
        <w:b w:val="0"/>
        <w:bCs w:val="0"/>
        <w:i w:val="0"/>
        <w:iCs w:val="0"/>
        <w:smallCaps w:val="0"/>
        <w:strike w:val="0"/>
        <w:color w:val="auto"/>
        <w:spacing w:val="0"/>
        <w:w w:val="100%"/>
        <w:position w:val="0"/>
        <w:sz w:val="22"/>
        <w:szCs w:val="22"/>
        <w:u w:val="none"/>
        <w:shd w:val="clear" w:color="auto" w:fill="auto"/>
        <w:lang w:val="pl-PL" w:eastAsia="pl-PL" w:bidi="pl-PL"/>
      </w:rPr>
    </w:lvl>
    <w:lvl w:ilvl="1">
      <w:numFmt w:val="decimal"/>
      <w:lvlText w:val=""/>
      <w:lvlJc w:val="start"/>
    </w:lvl>
    <w:lvl w:ilvl="2">
      <w:numFmt w:val="decimal"/>
      <w:lvlText w:val=""/>
      <w:lvlJc w:val="start"/>
    </w:lvl>
    <w:lvl w:ilvl="3">
      <w:numFmt w:val="decimal"/>
      <w:lvlText w:val=""/>
      <w:lvlJc w:val="start"/>
    </w:lvl>
    <w:lvl w:ilvl="4">
      <w:numFmt w:val="decimal"/>
      <w:lvlText w:val=""/>
      <w:lvlJc w:val="start"/>
    </w:lvl>
    <w:lvl w:ilvl="5">
      <w:numFmt w:val="decimal"/>
      <w:lvlText w:val=""/>
      <w:lvlJc w:val="start"/>
    </w:lvl>
    <w:lvl w:ilvl="6">
      <w:numFmt w:val="decimal"/>
      <w:lvlText w:val=""/>
      <w:lvlJc w:val="start"/>
    </w:lvl>
    <w:lvl w:ilvl="7">
      <w:numFmt w:val="decimal"/>
      <w:lvlText w:val=""/>
      <w:lvlJc w:val="start"/>
    </w:lvl>
    <w:lvl w:ilvl="8">
      <w:numFmt w:val="decimal"/>
      <w:lvlText w:val=""/>
      <w:lvlJc w:val="start"/>
    </w:lvl>
  </w:abstractNum>
  <w:abstractNum w:abstractNumId="3" w15:restartNumberingAfterBreak="0">
    <w:nsid w:val="087D480E"/>
    <w:multiLevelType w:val="multilevel"/>
    <w:tmpl w:val="BD481BE6"/>
    <w:lvl w:ilvl="0">
      <w:start w:val="1"/>
      <w:numFmt w:val="decimal"/>
      <w:lvlText w:val="%1."/>
      <w:lvlJc w:val="start"/>
      <w:rPr>
        <w:b w:val="0"/>
        <w:bCs w:val="0"/>
        <w:i w:val="0"/>
        <w:iCs w:val="0"/>
        <w:smallCaps w:val="0"/>
        <w:strike w:val="0"/>
        <w:color w:val="292929"/>
        <w:spacing w:val="0"/>
        <w:w w:val="100%"/>
        <w:position w:val="0"/>
        <w:sz w:val="22"/>
        <w:szCs w:val="22"/>
        <w:u w:val="none"/>
        <w:shd w:val="clear" w:color="auto" w:fill="auto"/>
        <w:lang w:val="pl-PL" w:eastAsia="pl-PL" w:bidi="pl-PL"/>
      </w:rPr>
    </w:lvl>
    <w:lvl w:ilvl="1">
      <w:numFmt w:val="decimal"/>
      <w:lvlText w:val=""/>
      <w:lvlJc w:val="start"/>
    </w:lvl>
    <w:lvl w:ilvl="2">
      <w:numFmt w:val="decimal"/>
      <w:lvlText w:val=""/>
      <w:lvlJc w:val="start"/>
    </w:lvl>
    <w:lvl w:ilvl="3">
      <w:numFmt w:val="decimal"/>
      <w:lvlText w:val=""/>
      <w:lvlJc w:val="start"/>
    </w:lvl>
    <w:lvl w:ilvl="4">
      <w:numFmt w:val="decimal"/>
      <w:lvlText w:val=""/>
      <w:lvlJc w:val="start"/>
    </w:lvl>
    <w:lvl w:ilvl="5">
      <w:numFmt w:val="decimal"/>
      <w:lvlText w:val=""/>
      <w:lvlJc w:val="start"/>
    </w:lvl>
    <w:lvl w:ilvl="6">
      <w:numFmt w:val="decimal"/>
      <w:lvlText w:val=""/>
      <w:lvlJc w:val="start"/>
    </w:lvl>
    <w:lvl w:ilvl="7">
      <w:numFmt w:val="decimal"/>
      <w:lvlText w:val=""/>
      <w:lvlJc w:val="start"/>
    </w:lvl>
    <w:lvl w:ilvl="8">
      <w:numFmt w:val="decimal"/>
      <w:lvlText w:val=""/>
      <w:lvlJc w:val="start"/>
    </w:lvl>
  </w:abstractNum>
  <w:abstractNum w:abstractNumId="4" w15:restartNumberingAfterBreak="0">
    <w:nsid w:val="08914FE5"/>
    <w:multiLevelType w:val="hybridMultilevel"/>
    <w:tmpl w:val="B0CE6168"/>
    <w:lvl w:ilvl="0" w:tplc="BA2E1518">
      <w:start w:val="1"/>
      <w:numFmt w:val="decimal"/>
      <w:lvlText w:val="%1."/>
      <w:lvlJc w:val="start"/>
      <w:pPr>
        <w:tabs>
          <w:tab w:val="num" w:pos="32.25pt"/>
        </w:tabs>
        <w:ind w:start="32.25pt" w:hanging="18pt"/>
      </w:pPr>
      <w:rPr>
        <w:rFonts w:hint="default"/>
        <w:b w:val="0"/>
      </w:rPr>
    </w:lvl>
    <w:lvl w:ilvl="1" w:tplc="B0229AF0">
      <w:numFmt w:val="none"/>
      <w:lvlText w:val=""/>
      <w:lvlJc w:val="start"/>
      <w:pPr>
        <w:tabs>
          <w:tab w:val="num" w:pos="18pt"/>
        </w:tabs>
      </w:pPr>
    </w:lvl>
    <w:lvl w:ilvl="2" w:tplc="637ACB70">
      <w:numFmt w:val="none"/>
      <w:lvlText w:val=""/>
      <w:lvlJc w:val="start"/>
      <w:pPr>
        <w:tabs>
          <w:tab w:val="num" w:pos="18pt"/>
        </w:tabs>
      </w:pPr>
    </w:lvl>
    <w:lvl w:ilvl="3" w:tplc="3F7E29CC">
      <w:numFmt w:val="none"/>
      <w:lvlText w:val=""/>
      <w:lvlJc w:val="start"/>
      <w:pPr>
        <w:tabs>
          <w:tab w:val="num" w:pos="18pt"/>
        </w:tabs>
      </w:pPr>
    </w:lvl>
    <w:lvl w:ilvl="4" w:tplc="ED1C056A">
      <w:numFmt w:val="none"/>
      <w:lvlText w:val=""/>
      <w:lvlJc w:val="start"/>
      <w:pPr>
        <w:tabs>
          <w:tab w:val="num" w:pos="18pt"/>
        </w:tabs>
      </w:pPr>
    </w:lvl>
    <w:lvl w:ilvl="5" w:tplc="2132D7DC">
      <w:numFmt w:val="none"/>
      <w:lvlText w:val=""/>
      <w:lvlJc w:val="start"/>
      <w:pPr>
        <w:tabs>
          <w:tab w:val="num" w:pos="18pt"/>
        </w:tabs>
      </w:pPr>
    </w:lvl>
    <w:lvl w:ilvl="6" w:tplc="D22ECA7C">
      <w:numFmt w:val="none"/>
      <w:lvlText w:val=""/>
      <w:lvlJc w:val="start"/>
      <w:pPr>
        <w:tabs>
          <w:tab w:val="num" w:pos="18pt"/>
        </w:tabs>
      </w:pPr>
    </w:lvl>
    <w:lvl w:ilvl="7" w:tplc="A9F4619C">
      <w:numFmt w:val="none"/>
      <w:lvlText w:val=""/>
      <w:lvlJc w:val="start"/>
      <w:pPr>
        <w:tabs>
          <w:tab w:val="num" w:pos="18pt"/>
        </w:tabs>
      </w:pPr>
    </w:lvl>
    <w:lvl w:ilvl="8" w:tplc="33BC0D2E">
      <w:numFmt w:val="none"/>
      <w:lvlText w:val=""/>
      <w:lvlJc w:val="start"/>
      <w:pPr>
        <w:tabs>
          <w:tab w:val="num" w:pos="18pt"/>
        </w:tabs>
      </w:pPr>
    </w:lvl>
  </w:abstractNum>
  <w:abstractNum w:abstractNumId="5" w15:restartNumberingAfterBreak="0">
    <w:nsid w:val="08F1239C"/>
    <w:multiLevelType w:val="hybridMultilevel"/>
    <w:tmpl w:val="5A18CA04"/>
    <w:lvl w:ilvl="0" w:tplc="5CA48FEE">
      <w:start w:val="1"/>
      <w:numFmt w:val="lowerRoman"/>
      <w:lvlText w:val="%1."/>
      <w:lvlJc w:val="end"/>
      <w:pPr>
        <w:ind w:start="36pt" w:hanging="18pt"/>
      </w:pPr>
    </w:lvl>
    <w:lvl w:ilvl="1" w:tplc="298E9ABA">
      <w:start w:val="1"/>
      <w:numFmt w:val="lowerRoman"/>
      <w:lvlText w:val="%2."/>
      <w:lvlJc w:val="end"/>
      <w:pPr>
        <w:ind w:start="72pt" w:hanging="18pt"/>
      </w:pPr>
    </w:lvl>
    <w:lvl w:ilvl="2" w:tplc="3D204544">
      <w:start w:val="1"/>
      <w:numFmt w:val="upperRoman"/>
      <w:lvlText w:val="%3."/>
      <w:lvlJc w:val="start"/>
      <w:pPr>
        <w:ind w:start="135pt" w:hanging="36pt"/>
      </w:pPr>
      <w:rPr>
        <w:rFonts w:hint="default"/>
      </w:rPr>
    </w:lvl>
    <w:lvl w:ilvl="3" w:tplc="BB60DF2C" w:tentative="1">
      <w:start w:val="1"/>
      <w:numFmt w:val="decimal"/>
      <w:lvlText w:val="%4."/>
      <w:lvlJc w:val="start"/>
      <w:pPr>
        <w:ind w:start="144pt" w:hanging="18pt"/>
      </w:pPr>
    </w:lvl>
    <w:lvl w:ilvl="4" w:tplc="3BF0B916" w:tentative="1">
      <w:start w:val="1"/>
      <w:numFmt w:val="lowerLetter"/>
      <w:lvlText w:val="%5."/>
      <w:lvlJc w:val="start"/>
      <w:pPr>
        <w:ind w:start="180pt" w:hanging="18pt"/>
      </w:pPr>
    </w:lvl>
    <w:lvl w:ilvl="5" w:tplc="0F86C5D2" w:tentative="1">
      <w:start w:val="1"/>
      <w:numFmt w:val="lowerRoman"/>
      <w:lvlText w:val="%6."/>
      <w:lvlJc w:val="end"/>
      <w:pPr>
        <w:ind w:start="216pt" w:hanging="9pt"/>
      </w:pPr>
    </w:lvl>
    <w:lvl w:ilvl="6" w:tplc="8D5456F6" w:tentative="1">
      <w:start w:val="1"/>
      <w:numFmt w:val="decimal"/>
      <w:lvlText w:val="%7."/>
      <w:lvlJc w:val="start"/>
      <w:pPr>
        <w:ind w:start="252pt" w:hanging="18pt"/>
      </w:pPr>
    </w:lvl>
    <w:lvl w:ilvl="7" w:tplc="A80C855A" w:tentative="1">
      <w:start w:val="1"/>
      <w:numFmt w:val="lowerLetter"/>
      <w:lvlText w:val="%8."/>
      <w:lvlJc w:val="start"/>
      <w:pPr>
        <w:ind w:start="288pt" w:hanging="18pt"/>
      </w:pPr>
    </w:lvl>
    <w:lvl w:ilvl="8" w:tplc="4FFE3254" w:tentative="1">
      <w:start w:val="1"/>
      <w:numFmt w:val="lowerRoman"/>
      <w:lvlText w:val="%9."/>
      <w:lvlJc w:val="end"/>
      <w:pPr>
        <w:ind w:start="324pt" w:hanging="9pt"/>
      </w:pPr>
    </w:lvl>
  </w:abstractNum>
  <w:abstractNum w:abstractNumId="6" w15:restartNumberingAfterBreak="0">
    <w:nsid w:val="0A5B69BE"/>
    <w:multiLevelType w:val="hybridMultilevel"/>
    <w:tmpl w:val="774616BC"/>
    <w:numStyleLink w:val="Zaimportowanystyl100"/>
  </w:abstractNum>
  <w:abstractNum w:abstractNumId="7" w15:restartNumberingAfterBreak="0">
    <w:nsid w:val="0B1F54D6"/>
    <w:multiLevelType w:val="hybridMultilevel"/>
    <w:tmpl w:val="0CA2EEDE"/>
    <w:lvl w:ilvl="0" w:tplc="FF66B8F8">
      <w:start w:val="1"/>
      <w:numFmt w:val="decimal"/>
      <w:lvlText w:val="%1."/>
      <w:lvlJc w:val="start"/>
      <w:pPr>
        <w:ind w:start="18pt" w:hanging="18pt"/>
      </w:pPr>
      <w:rPr>
        <w:rFonts w:hint="default"/>
      </w:rPr>
    </w:lvl>
    <w:lvl w:ilvl="1" w:tplc="9B544D0A" w:tentative="1">
      <w:start w:val="1"/>
      <w:numFmt w:val="lowerLetter"/>
      <w:lvlText w:val="%2."/>
      <w:lvlJc w:val="start"/>
      <w:pPr>
        <w:ind w:start="54pt" w:hanging="18pt"/>
      </w:pPr>
    </w:lvl>
    <w:lvl w:ilvl="2" w:tplc="C9508462" w:tentative="1">
      <w:start w:val="1"/>
      <w:numFmt w:val="lowerRoman"/>
      <w:lvlText w:val="%3."/>
      <w:lvlJc w:val="end"/>
      <w:pPr>
        <w:ind w:start="90pt" w:hanging="9pt"/>
      </w:pPr>
    </w:lvl>
    <w:lvl w:ilvl="3" w:tplc="1802765A" w:tentative="1">
      <w:start w:val="1"/>
      <w:numFmt w:val="decimal"/>
      <w:lvlText w:val="%4."/>
      <w:lvlJc w:val="start"/>
      <w:pPr>
        <w:ind w:start="126pt" w:hanging="18pt"/>
      </w:pPr>
    </w:lvl>
    <w:lvl w:ilvl="4" w:tplc="DA8600CE" w:tentative="1">
      <w:start w:val="1"/>
      <w:numFmt w:val="lowerLetter"/>
      <w:lvlText w:val="%5."/>
      <w:lvlJc w:val="start"/>
      <w:pPr>
        <w:ind w:start="162pt" w:hanging="18pt"/>
      </w:pPr>
    </w:lvl>
    <w:lvl w:ilvl="5" w:tplc="48BA7584" w:tentative="1">
      <w:start w:val="1"/>
      <w:numFmt w:val="lowerRoman"/>
      <w:lvlText w:val="%6."/>
      <w:lvlJc w:val="end"/>
      <w:pPr>
        <w:ind w:start="198pt" w:hanging="9pt"/>
      </w:pPr>
    </w:lvl>
    <w:lvl w:ilvl="6" w:tplc="B754C366" w:tentative="1">
      <w:start w:val="1"/>
      <w:numFmt w:val="decimal"/>
      <w:lvlText w:val="%7."/>
      <w:lvlJc w:val="start"/>
      <w:pPr>
        <w:ind w:start="234pt" w:hanging="18pt"/>
      </w:pPr>
    </w:lvl>
    <w:lvl w:ilvl="7" w:tplc="B4D26D90" w:tentative="1">
      <w:start w:val="1"/>
      <w:numFmt w:val="lowerLetter"/>
      <w:lvlText w:val="%8."/>
      <w:lvlJc w:val="start"/>
      <w:pPr>
        <w:ind w:start="270pt" w:hanging="18pt"/>
      </w:pPr>
    </w:lvl>
    <w:lvl w:ilvl="8" w:tplc="BDAC0C8C" w:tentative="1">
      <w:start w:val="1"/>
      <w:numFmt w:val="lowerRoman"/>
      <w:lvlText w:val="%9."/>
      <w:lvlJc w:val="end"/>
      <w:pPr>
        <w:ind w:start="306pt" w:hanging="9pt"/>
      </w:pPr>
    </w:lvl>
  </w:abstractNum>
  <w:abstractNum w:abstractNumId="8" w15:restartNumberingAfterBreak="0">
    <w:nsid w:val="11AC165B"/>
    <w:multiLevelType w:val="multilevel"/>
    <w:tmpl w:val="DCD21BAE"/>
    <w:lvl w:ilvl="0">
      <w:start w:val="1"/>
      <w:numFmt w:val="lowerLetter"/>
      <w:lvlText w:val="%1)"/>
      <w:lvlJc w:val="start"/>
      <w:rPr>
        <w:b w:val="0"/>
        <w:bCs w:val="0"/>
        <w:i w:val="0"/>
        <w:iCs w:val="0"/>
        <w:smallCaps w:val="0"/>
        <w:strike w:val="0"/>
        <w:color w:val="auto"/>
        <w:spacing w:val="0"/>
        <w:w w:val="100%"/>
        <w:position w:val="0"/>
        <w:sz w:val="22"/>
        <w:szCs w:val="22"/>
        <w:u w:val="none"/>
        <w:shd w:val="clear" w:color="auto" w:fill="auto"/>
        <w:lang w:val="pl-PL" w:eastAsia="pl-PL" w:bidi="pl-PL"/>
      </w:rPr>
    </w:lvl>
    <w:lvl w:ilvl="1">
      <w:numFmt w:val="decimal"/>
      <w:lvlText w:val=""/>
      <w:lvlJc w:val="start"/>
    </w:lvl>
    <w:lvl w:ilvl="2">
      <w:numFmt w:val="decimal"/>
      <w:lvlText w:val=""/>
      <w:lvlJc w:val="start"/>
    </w:lvl>
    <w:lvl w:ilvl="3">
      <w:numFmt w:val="decimal"/>
      <w:lvlText w:val=""/>
      <w:lvlJc w:val="start"/>
    </w:lvl>
    <w:lvl w:ilvl="4">
      <w:numFmt w:val="decimal"/>
      <w:lvlText w:val=""/>
      <w:lvlJc w:val="start"/>
    </w:lvl>
    <w:lvl w:ilvl="5">
      <w:numFmt w:val="decimal"/>
      <w:lvlText w:val=""/>
      <w:lvlJc w:val="start"/>
    </w:lvl>
    <w:lvl w:ilvl="6">
      <w:numFmt w:val="decimal"/>
      <w:lvlText w:val=""/>
      <w:lvlJc w:val="start"/>
    </w:lvl>
    <w:lvl w:ilvl="7">
      <w:numFmt w:val="decimal"/>
      <w:lvlText w:val=""/>
      <w:lvlJc w:val="start"/>
    </w:lvl>
    <w:lvl w:ilvl="8">
      <w:numFmt w:val="decimal"/>
      <w:lvlText w:val=""/>
      <w:lvlJc w:val="start"/>
    </w:lvl>
  </w:abstractNum>
  <w:abstractNum w:abstractNumId="9" w15:restartNumberingAfterBreak="0">
    <w:nsid w:val="15656A5E"/>
    <w:multiLevelType w:val="hybridMultilevel"/>
    <w:tmpl w:val="A7F28402"/>
    <w:lvl w:ilvl="0" w:tplc="FB0A334A">
      <w:start w:val="2"/>
      <w:numFmt w:val="decimal"/>
      <w:lvlText w:val="%1."/>
      <w:lvlJc w:val="start"/>
      <w:pPr>
        <w:ind w:start="36pt" w:hanging="18pt"/>
      </w:pPr>
      <w:rPr>
        <w:rFonts w:asciiTheme="minorHAnsi" w:hAnsiTheme="minorHAnsi" w:cstheme="minorHAnsi" w:hint="default"/>
        <w:sz w:val="22"/>
        <w:szCs w:val="22"/>
      </w:rPr>
    </w:lvl>
    <w:lvl w:ilvl="1" w:tplc="F9C0DAC2" w:tentative="1">
      <w:start w:val="1"/>
      <w:numFmt w:val="lowerLetter"/>
      <w:lvlText w:val="%2."/>
      <w:lvlJc w:val="start"/>
      <w:pPr>
        <w:ind w:start="72pt" w:hanging="18pt"/>
      </w:pPr>
    </w:lvl>
    <w:lvl w:ilvl="2" w:tplc="024A347A" w:tentative="1">
      <w:start w:val="1"/>
      <w:numFmt w:val="lowerRoman"/>
      <w:lvlText w:val="%3."/>
      <w:lvlJc w:val="end"/>
      <w:pPr>
        <w:ind w:start="108pt" w:hanging="9pt"/>
      </w:pPr>
    </w:lvl>
    <w:lvl w:ilvl="3" w:tplc="A1B87D0A" w:tentative="1">
      <w:start w:val="1"/>
      <w:numFmt w:val="decimal"/>
      <w:lvlText w:val="%4."/>
      <w:lvlJc w:val="start"/>
      <w:pPr>
        <w:ind w:start="144pt" w:hanging="18pt"/>
      </w:pPr>
    </w:lvl>
    <w:lvl w:ilvl="4" w:tplc="6DB2D64C" w:tentative="1">
      <w:start w:val="1"/>
      <w:numFmt w:val="lowerLetter"/>
      <w:lvlText w:val="%5."/>
      <w:lvlJc w:val="start"/>
      <w:pPr>
        <w:ind w:start="180pt" w:hanging="18pt"/>
      </w:pPr>
    </w:lvl>
    <w:lvl w:ilvl="5" w:tplc="E310910E" w:tentative="1">
      <w:start w:val="1"/>
      <w:numFmt w:val="lowerRoman"/>
      <w:lvlText w:val="%6."/>
      <w:lvlJc w:val="end"/>
      <w:pPr>
        <w:ind w:start="216pt" w:hanging="9pt"/>
      </w:pPr>
    </w:lvl>
    <w:lvl w:ilvl="6" w:tplc="3B465DE0" w:tentative="1">
      <w:start w:val="1"/>
      <w:numFmt w:val="decimal"/>
      <w:lvlText w:val="%7."/>
      <w:lvlJc w:val="start"/>
      <w:pPr>
        <w:ind w:start="252pt" w:hanging="18pt"/>
      </w:pPr>
    </w:lvl>
    <w:lvl w:ilvl="7" w:tplc="D2E2B152" w:tentative="1">
      <w:start w:val="1"/>
      <w:numFmt w:val="lowerLetter"/>
      <w:lvlText w:val="%8."/>
      <w:lvlJc w:val="start"/>
      <w:pPr>
        <w:ind w:start="288pt" w:hanging="18pt"/>
      </w:pPr>
    </w:lvl>
    <w:lvl w:ilvl="8" w:tplc="427CE9D6" w:tentative="1">
      <w:start w:val="1"/>
      <w:numFmt w:val="lowerRoman"/>
      <w:lvlText w:val="%9."/>
      <w:lvlJc w:val="end"/>
      <w:pPr>
        <w:ind w:start="324pt" w:hanging="9pt"/>
      </w:pPr>
    </w:lvl>
  </w:abstractNum>
  <w:abstractNum w:abstractNumId="10" w15:restartNumberingAfterBreak="0">
    <w:nsid w:val="1BA6733A"/>
    <w:multiLevelType w:val="multilevel"/>
    <w:tmpl w:val="B6A8F620"/>
    <w:lvl w:ilvl="0">
      <w:start w:val="1"/>
      <w:numFmt w:val="decimal"/>
      <w:lvlText w:val="%1."/>
      <w:lvlJc w:val="start"/>
      <w:rPr>
        <w:rFonts w:ascii="Arial" w:eastAsia="Arial" w:hAnsi="Arial" w:cs="Arial"/>
        <w:b w:val="0"/>
        <w:bCs w:val="0"/>
        <w:i w:val="0"/>
        <w:iCs w:val="0"/>
        <w:smallCaps w:val="0"/>
        <w:strike w:val="0"/>
        <w:color w:val="292929"/>
        <w:spacing w:val="0"/>
        <w:w w:val="100%"/>
        <w:position w:val="0"/>
        <w:sz w:val="20"/>
        <w:szCs w:val="20"/>
        <w:u w:val="none"/>
        <w:shd w:val="clear" w:color="auto" w:fill="auto"/>
        <w:lang w:val="pl-PL" w:eastAsia="pl-PL" w:bidi="pl-PL"/>
      </w:rPr>
    </w:lvl>
    <w:lvl w:ilvl="1">
      <w:start w:val="1"/>
      <w:numFmt w:val="lowerLetter"/>
      <w:lvlText w:val="%2)"/>
      <w:lvlJc w:val="start"/>
    </w:lvl>
    <w:lvl w:ilvl="2">
      <w:numFmt w:val="decimal"/>
      <w:lvlText w:val=""/>
      <w:lvlJc w:val="start"/>
    </w:lvl>
    <w:lvl w:ilvl="3">
      <w:numFmt w:val="decimal"/>
      <w:lvlText w:val=""/>
      <w:lvlJc w:val="start"/>
    </w:lvl>
    <w:lvl w:ilvl="4">
      <w:numFmt w:val="decimal"/>
      <w:lvlText w:val=""/>
      <w:lvlJc w:val="start"/>
    </w:lvl>
    <w:lvl w:ilvl="5">
      <w:numFmt w:val="decimal"/>
      <w:lvlText w:val=""/>
      <w:lvlJc w:val="start"/>
    </w:lvl>
    <w:lvl w:ilvl="6">
      <w:numFmt w:val="decimal"/>
      <w:lvlText w:val=""/>
      <w:lvlJc w:val="start"/>
    </w:lvl>
    <w:lvl w:ilvl="7">
      <w:numFmt w:val="decimal"/>
      <w:lvlText w:val=""/>
      <w:lvlJc w:val="start"/>
    </w:lvl>
    <w:lvl w:ilvl="8">
      <w:numFmt w:val="decimal"/>
      <w:lvlText w:val=""/>
      <w:lvlJc w:val="start"/>
    </w:lvl>
  </w:abstractNum>
  <w:abstractNum w:abstractNumId="11" w15:restartNumberingAfterBreak="0">
    <w:nsid w:val="1FE84E15"/>
    <w:multiLevelType w:val="hybridMultilevel"/>
    <w:tmpl w:val="A2CE5726"/>
    <w:lvl w:ilvl="0" w:tplc="166693E8">
      <w:start w:val="1"/>
      <w:numFmt w:val="lowerLetter"/>
      <w:lvlText w:val="%1)"/>
      <w:lvlJc w:val="start"/>
      <w:pPr>
        <w:ind w:start="36pt" w:hanging="18pt"/>
      </w:pPr>
      <w:rPr>
        <w:rFonts w:hint="default"/>
      </w:rPr>
    </w:lvl>
    <w:lvl w:ilvl="1" w:tplc="914E01A2" w:tentative="1">
      <w:start w:val="1"/>
      <w:numFmt w:val="lowerLetter"/>
      <w:lvlText w:val="%2."/>
      <w:lvlJc w:val="start"/>
      <w:pPr>
        <w:ind w:start="72pt" w:hanging="18pt"/>
      </w:pPr>
    </w:lvl>
    <w:lvl w:ilvl="2" w:tplc="0098169C" w:tentative="1">
      <w:start w:val="1"/>
      <w:numFmt w:val="lowerRoman"/>
      <w:lvlText w:val="%3."/>
      <w:lvlJc w:val="end"/>
      <w:pPr>
        <w:ind w:start="108pt" w:hanging="9pt"/>
      </w:pPr>
    </w:lvl>
    <w:lvl w:ilvl="3" w:tplc="C65653C0" w:tentative="1">
      <w:start w:val="1"/>
      <w:numFmt w:val="decimal"/>
      <w:lvlText w:val="%4."/>
      <w:lvlJc w:val="start"/>
      <w:pPr>
        <w:ind w:start="144pt" w:hanging="18pt"/>
      </w:pPr>
    </w:lvl>
    <w:lvl w:ilvl="4" w:tplc="4C2CA94E" w:tentative="1">
      <w:start w:val="1"/>
      <w:numFmt w:val="lowerLetter"/>
      <w:lvlText w:val="%5."/>
      <w:lvlJc w:val="start"/>
      <w:pPr>
        <w:ind w:start="180pt" w:hanging="18pt"/>
      </w:pPr>
    </w:lvl>
    <w:lvl w:ilvl="5" w:tplc="90966E28" w:tentative="1">
      <w:start w:val="1"/>
      <w:numFmt w:val="lowerRoman"/>
      <w:lvlText w:val="%6."/>
      <w:lvlJc w:val="end"/>
      <w:pPr>
        <w:ind w:start="216pt" w:hanging="9pt"/>
      </w:pPr>
    </w:lvl>
    <w:lvl w:ilvl="6" w:tplc="59B4D69E" w:tentative="1">
      <w:start w:val="1"/>
      <w:numFmt w:val="decimal"/>
      <w:lvlText w:val="%7."/>
      <w:lvlJc w:val="start"/>
      <w:pPr>
        <w:ind w:start="252pt" w:hanging="18pt"/>
      </w:pPr>
    </w:lvl>
    <w:lvl w:ilvl="7" w:tplc="1F962C44" w:tentative="1">
      <w:start w:val="1"/>
      <w:numFmt w:val="lowerLetter"/>
      <w:lvlText w:val="%8."/>
      <w:lvlJc w:val="start"/>
      <w:pPr>
        <w:ind w:start="288pt" w:hanging="18pt"/>
      </w:pPr>
    </w:lvl>
    <w:lvl w:ilvl="8" w:tplc="75F832A4" w:tentative="1">
      <w:start w:val="1"/>
      <w:numFmt w:val="lowerRoman"/>
      <w:lvlText w:val="%9."/>
      <w:lvlJc w:val="end"/>
      <w:pPr>
        <w:ind w:start="324pt" w:hanging="9pt"/>
      </w:pPr>
    </w:lvl>
  </w:abstractNum>
  <w:abstractNum w:abstractNumId="12" w15:restartNumberingAfterBreak="0">
    <w:nsid w:val="238C760D"/>
    <w:multiLevelType w:val="hybridMultilevel"/>
    <w:tmpl w:val="B3763684"/>
    <w:lvl w:ilvl="0" w:tplc="BEFE8DA2">
      <w:start w:val="1"/>
      <w:numFmt w:val="decimal"/>
      <w:lvlText w:val="%1."/>
      <w:lvlJc w:val="start"/>
      <w:pPr>
        <w:ind w:start="36pt" w:hanging="18pt"/>
      </w:pPr>
      <w:rPr>
        <w:i w:val="0"/>
      </w:rPr>
    </w:lvl>
    <w:lvl w:ilvl="1" w:tplc="03A65D70">
      <w:start w:val="1"/>
      <w:numFmt w:val="decimal"/>
      <w:lvlText w:val="%2."/>
      <w:lvlJc w:val="start"/>
      <w:pPr>
        <w:tabs>
          <w:tab w:val="num" w:pos="72pt"/>
        </w:tabs>
        <w:ind w:start="72pt" w:hanging="18pt"/>
      </w:pPr>
    </w:lvl>
    <w:lvl w:ilvl="2" w:tplc="1EC613BE">
      <w:start w:val="1"/>
      <w:numFmt w:val="decimal"/>
      <w:lvlText w:val="%3."/>
      <w:lvlJc w:val="start"/>
      <w:pPr>
        <w:tabs>
          <w:tab w:val="num" w:pos="108pt"/>
        </w:tabs>
        <w:ind w:start="108pt" w:hanging="18pt"/>
      </w:pPr>
    </w:lvl>
    <w:lvl w:ilvl="3" w:tplc="A112A874">
      <w:start w:val="1"/>
      <w:numFmt w:val="decimal"/>
      <w:lvlText w:val="%4."/>
      <w:lvlJc w:val="start"/>
      <w:pPr>
        <w:tabs>
          <w:tab w:val="num" w:pos="144pt"/>
        </w:tabs>
        <w:ind w:start="144pt" w:hanging="18pt"/>
      </w:pPr>
    </w:lvl>
    <w:lvl w:ilvl="4" w:tplc="FF6452E4">
      <w:start w:val="1"/>
      <w:numFmt w:val="decimal"/>
      <w:lvlText w:val="%5."/>
      <w:lvlJc w:val="start"/>
      <w:pPr>
        <w:tabs>
          <w:tab w:val="num" w:pos="180pt"/>
        </w:tabs>
        <w:ind w:start="180pt" w:hanging="18pt"/>
      </w:pPr>
    </w:lvl>
    <w:lvl w:ilvl="5" w:tplc="6F7A195A">
      <w:start w:val="1"/>
      <w:numFmt w:val="decimal"/>
      <w:lvlText w:val="%6."/>
      <w:lvlJc w:val="start"/>
      <w:pPr>
        <w:tabs>
          <w:tab w:val="num" w:pos="216pt"/>
        </w:tabs>
        <w:ind w:start="216pt" w:hanging="18pt"/>
      </w:pPr>
    </w:lvl>
    <w:lvl w:ilvl="6" w:tplc="F6BAE262">
      <w:start w:val="1"/>
      <w:numFmt w:val="decimal"/>
      <w:lvlText w:val="%7."/>
      <w:lvlJc w:val="start"/>
      <w:pPr>
        <w:tabs>
          <w:tab w:val="num" w:pos="252pt"/>
        </w:tabs>
        <w:ind w:start="252pt" w:hanging="18pt"/>
      </w:pPr>
    </w:lvl>
    <w:lvl w:ilvl="7" w:tplc="64D83F7C">
      <w:start w:val="1"/>
      <w:numFmt w:val="decimal"/>
      <w:lvlText w:val="%8."/>
      <w:lvlJc w:val="start"/>
      <w:pPr>
        <w:tabs>
          <w:tab w:val="num" w:pos="288pt"/>
        </w:tabs>
        <w:ind w:start="288pt" w:hanging="18pt"/>
      </w:pPr>
    </w:lvl>
    <w:lvl w:ilvl="8" w:tplc="F4EA76F6">
      <w:start w:val="1"/>
      <w:numFmt w:val="decimal"/>
      <w:lvlText w:val="%9."/>
      <w:lvlJc w:val="start"/>
      <w:pPr>
        <w:tabs>
          <w:tab w:val="num" w:pos="324pt"/>
        </w:tabs>
        <w:ind w:start="324pt" w:hanging="18pt"/>
      </w:pPr>
    </w:lvl>
  </w:abstractNum>
  <w:abstractNum w:abstractNumId="13" w15:restartNumberingAfterBreak="0">
    <w:nsid w:val="26304720"/>
    <w:multiLevelType w:val="hybridMultilevel"/>
    <w:tmpl w:val="690A42F0"/>
    <w:lvl w:ilvl="0" w:tplc="A496A876">
      <w:start w:val="1"/>
      <w:numFmt w:val="lowerLetter"/>
      <w:lvlText w:val="%1."/>
      <w:lvlJc w:val="start"/>
      <w:pPr>
        <w:ind w:start="36pt" w:hanging="18pt"/>
      </w:pPr>
    </w:lvl>
    <w:lvl w:ilvl="1" w:tplc="4CEEC3FA" w:tentative="1">
      <w:start w:val="1"/>
      <w:numFmt w:val="lowerLetter"/>
      <w:lvlText w:val="%2."/>
      <w:lvlJc w:val="start"/>
      <w:pPr>
        <w:ind w:start="72pt" w:hanging="18pt"/>
      </w:pPr>
    </w:lvl>
    <w:lvl w:ilvl="2" w:tplc="FF1C62FE" w:tentative="1">
      <w:start w:val="1"/>
      <w:numFmt w:val="lowerRoman"/>
      <w:lvlText w:val="%3."/>
      <w:lvlJc w:val="end"/>
      <w:pPr>
        <w:ind w:start="108pt" w:hanging="9pt"/>
      </w:pPr>
    </w:lvl>
    <w:lvl w:ilvl="3" w:tplc="2510571E" w:tentative="1">
      <w:start w:val="1"/>
      <w:numFmt w:val="decimal"/>
      <w:lvlText w:val="%4."/>
      <w:lvlJc w:val="start"/>
      <w:pPr>
        <w:ind w:start="144pt" w:hanging="18pt"/>
      </w:pPr>
    </w:lvl>
    <w:lvl w:ilvl="4" w:tplc="75CCB362" w:tentative="1">
      <w:start w:val="1"/>
      <w:numFmt w:val="lowerLetter"/>
      <w:lvlText w:val="%5."/>
      <w:lvlJc w:val="start"/>
      <w:pPr>
        <w:ind w:start="180pt" w:hanging="18pt"/>
      </w:pPr>
    </w:lvl>
    <w:lvl w:ilvl="5" w:tplc="41CA2F4E" w:tentative="1">
      <w:start w:val="1"/>
      <w:numFmt w:val="lowerRoman"/>
      <w:lvlText w:val="%6."/>
      <w:lvlJc w:val="end"/>
      <w:pPr>
        <w:ind w:start="216pt" w:hanging="9pt"/>
      </w:pPr>
    </w:lvl>
    <w:lvl w:ilvl="6" w:tplc="0F44E294" w:tentative="1">
      <w:start w:val="1"/>
      <w:numFmt w:val="decimal"/>
      <w:lvlText w:val="%7."/>
      <w:lvlJc w:val="start"/>
      <w:pPr>
        <w:ind w:start="252pt" w:hanging="18pt"/>
      </w:pPr>
    </w:lvl>
    <w:lvl w:ilvl="7" w:tplc="02EED064" w:tentative="1">
      <w:start w:val="1"/>
      <w:numFmt w:val="lowerLetter"/>
      <w:lvlText w:val="%8."/>
      <w:lvlJc w:val="start"/>
      <w:pPr>
        <w:ind w:start="288pt" w:hanging="18pt"/>
      </w:pPr>
    </w:lvl>
    <w:lvl w:ilvl="8" w:tplc="48AE9686" w:tentative="1">
      <w:start w:val="1"/>
      <w:numFmt w:val="lowerRoman"/>
      <w:lvlText w:val="%9."/>
      <w:lvlJc w:val="end"/>
      <w:pPr>
        <w:ind w:start="324pt" w:hanging="9pt"/>
      </w:pPr>
    </w:lvl>
  </w:abstractNum>
  <w:abstractNum w:abstractNumId="14" w15:restartNumberingAfterBreak="0">
    <w:nsid w:val="2C1C5BC9"/>
    <w:multiLevelType w:val="hybridMultilevel"/>
    <w:tmpl w:val="F2123776"/>
    <w:lvl w:ilvl="0" w:tplc="E4D69812">
      <w:start w:val="1"/>
      <w:numFmt w:val="decimal"/>
      <w:lvlText w:val="%1."/>
      <w:lvlJc w:val="start"/>
      <w:pPr>
        <w:ind w:start="36pt" w:hanging="18pt"/>
      </w:pPr>
      <w:rPr>
        <w:b w:val="0"/>
        <w:sz w:val="22"/>
        <w:szCs w:val="22"/>
      </w:rPr>
    </w:lvl>
    <w:lvl w:ilvl="1" w:tplc="5532D8B8">
      <w:start w:val="1"/>
      <w:numFmt w:val="lowerLetter"/>
      <w:lvlText w:val="%2."/>
      <w:lvlJc w:val="start"/>
      <w:pPr>
        <w:ind w:start="72pt" w:hanging="18pt"/>
      </w:pPr>
    </w:lvl>
    <w:lvl w:ilvl="2" w:tplc="A69634E4">
      <w:start w:val="1"/>
      <w:numFmt w:val="lowerRoman"/>
      <w:lvlText w:val="%3."/>
      <w:lvlJc w:val="end"/>
      <w:pPr>
        <w:ind w:start="108pt" w:hanging="9pt"/>
      </w:pPr>
    </w:lvl>
    <w:lvl w:ilvl="3" w:tplc="8D3EE53E">
      <w:start w:val="1"/>
      <w:numFmt w:val="decimal"/>
      <w:lvlText w:val="%4."/>
      <w:lvlJc w:val="start"/>
      <w:pPr>
        <w:ind w:start="144pt" w:hanging="18pt"/>
      </w:pPr>
    </w:lvl>
    <w:lvl w:ilvl="4" w:tplc="33940DFA">
      <w:start w:val="1"/>
      <w:numFmt w:val="lowerLetter"/>
      <w:lvlText w:val="%5)"/>
      <w:lvlJc w:val="start"/>
      <w:pPr>
        <w:ind w:start="180pt" w:hanging="18pt"/>
      </w:pPr>
    </w:lvl>
    <w:lvl w:ilvl="5" w:tplc="788634FA">
      <w:start w:val="1"/>
      <w:numFmt w:val="lowerRoman"/>
      <w:lvlText w:val="%6."/>
      <w:lvlJc w:val="end"/>
      <w:pPr>
        <w:ind w:start="216pt" w:hanging="9pt"/>
      </w:pPr>
    </w:lvl>
    <w:lvl w:ilvl="6" w:tplc="A778359A">
      <w:start w:val="1"/>
      <w:numFmt w:val="decimal"/>
      <w:lvlText w:val="%7."/>
      <w:lvlJc w:val="start"/>
      <w:pPr>
        <w:ind w:start="252pt" w:hanging="18pt"/>
      </w:pPr>
    </w:lvl>
    <w:lvl w:ilvl="7" w:tplc="9F66A80E">
      <w:start w:val="1"/>
      <w:numFmt w:val="lowerLetter"/>
      <w:lvlText w:val="%8."/>
      <w:lvlJc w:val="start"/>
      <w:pPr>
        <w:ind w:start="288pt" w:hanging="18pt"/>
      </w:pPr>
    </w:lvl>
    <w:lvl w:ilvl="8" w:tplc="8F040B70">
      <w:start w:val="1"/>
      <w:numFmt w:val="lowerRoman"/>
      <w:lvlText w:val="%9."/>
      <w:lvlJc w:val="end"/>
      <w:pPr>
        <w:ind w:start="324pt" w:hanging="9pt"/>
      </w:pPr>
    </w:lvl>
  </w:abstractNum>
  <w:abstractNum w:abstractNumId="15" w15:restartNumberingAfterBreak="0">
    <w:nsid w:val="2EE82E8E"/>
    <w:multiLevelType w:val="hybridMultilevel"/>
    <w:tmpl w:val="B8C8592C"/>
    <w:numStyleLink w:val="Zaimportowanystyl60"/>
  </w:abstractNum>
  <w:abstractNum w:abstractNumId="16" w15:restartNumberingAfterBreak="0">
    <w:nsid w:val="2FE93D9C"/>
    <w:multiLevelType w:val="hybridMultilevel"/>
    <w:tmpl w:val="45A8C412"/>
    <w:numStyleLink w:val="Zaimportowanystyl20"/>
  </w:abstractNum>
  <w:abstractNum w:abstractNumId="17" w15:restartNumberingAfterBreak="0">
    <w:nsid w:val="307A07EA"/>
    <w:multiLevelType w:val="multilevel"/>
    <w:tmpl w:val="BBB491E8"/>
    <w:lvl w:ilvl="0">
      <w:start w:val="1"/>
      <w:numFmt w:val="lowerLetter"/>
      <w:lvlText w:val="%1)"/>
      <w:lvlJc w:val="start"/>
      <w:rPr>
        <w:rFonts w:ascii="Arial" w:eastAsia="Arial" w:hAnsi="Arial" w:cs="Arial"/>
        <w:b w:val="0"/>
        <w:bCs w:val="0"/>
        <w:i w:val="0"/>
        <w:iCs w:val="0"/>
        <w:smallCaps w:val="0"/>
        <w:strike w:val="0"/>
        <w:color w:val="292929"/>
        <w:spacing w:val="0"/>
        <w:w w:val="100%"/>
        <w:position w:val="0"/>
        <w:sz w:val="20"/>
        <w:szCs w:val="20"/>
        <w:u w:val="none"/>
        <w:shd w:val="clear" w:color="auto" w:fill="auto"/>
        <w:lang w:val="pl-PL" w:eastAsia="pl-PL" w:bidi="pl-PL"/>
      </w:rPr>
    </w:lvl>
    <w:lvl w:ilvl="1">
      <w:numFmt w:val="decimal"/>
      <w:lvlText w:val=""/>
      <w:lvlJc w:val="start"/>
    </w:lvl>
    <w:lvl w:ilvl="2">
      <w:numFmt w:val="decimal"/>
      <w:lvlText w:val=""/>
      <w:lvlJc w:val="start"/>
    </w:lvl>
    <w:lvl w:ilvl="3">
      <w:numFmt w:val="decimal"/>
      <w:lvlText w:val=""/>
      <w:lvlJc w:val="start"/>
    </w:lvl>
    <w:lvl w:ilvl="4">
      <w:numFmt w:val="decimal"/>
      <w:lvlText w:val=""/>
      <w:lvlJc w:val="start"/>
    </w:lvl>
    <w:lvl w:ilvl="5">
      <w:numFmt w:val="decimal"/>
      <w:lvlText w:val=""/>
      <w:lvlJc w:val="start"/>
    </w:lvl>
    <w:lvl w:ilvl="6">
      <w:numFmt w:val="decimal"/>
      <w:lvlText w:val=""/>
      <w:lvlJc w:val="start"/>
    </w:lvl>
    <w:lvl w:ilvl="7">
      <w:numFmt w:val="decimal"/>
      <w:lvlText w:val=""/>
      <w:lvlJc w:val="start"/>
    </w:lvl>
    <w:lvl w:ilvl="8">
      <w:numFmt w:val="decimal"/>
      <w:lvlText w:val=""/>
      <w:lvlJc w:val="start"/>
    </w:lvl>
  </w:abstractNum>
  <w:abstractNum w:abstractNumId="18" w15:restartNumberingAfterBreak="0">
    <w:nsid w:val="30CB08E6"/>
    <w:multiLevelType w:val="hybridMultilevel"/>
    <w:tmpl w:val="4C9A0472"/>
    <w:numStyleLink w:val="Zaimportowanystyl30"/>
  </w:abstractNum>
  <w:abstractNum w:abstractNumId="19" w15:restartNumberingAfterBreak="0">
    <w:nsid w:val="358F6698"/>
    <w:multiLevelType w:val="hybridMultilevel"/>
    <w:tmpl w:val="4C9A0472"/>
    <w:styleLink w:val="Zaimportowanystyl30"/>
    <w:lvl w:ilvl="0" w:tplc="6E1A7310">
      <w:start w:val="1"/>
      <w:numFmt w:val="lowerLetter"/>
      <w:lvlText w:val="%1)"/>
      <w:lvlJc w:val="start"/>
      <w:pPr>
        <w:ind w:start="28.35pt" w:hanging="14.15pt"/>
      </w:pPr>
      <w:rPr>
        <w:rFonts w:hAnsi="Arial Unicode MS"/>
        <w:caps w:val="0"/>
        <w:smallCaps w:val="0"/>
        <w:strike w:val="0"/>
        <w:dstrike w:val="0"/>
        <w:outline w:val="0"/>
        <w:emboss w:val="0"/>
        <w:imprint w:val="0"/>
        <w:spacing w:val="0"/>
        <w:w w:val="100%"/>
        <w:kern w:val="0"/>
        <w:position w:val="0"/>
        <w:highlight w:val="none"/>
        <w:vertAlign w:val="baseline"/>
      </w:rPr>
    </w:lvl>
    <w:lvl w:ilvl="1" w:tplc="C45E0084">
      <w:start w:val="1"/>
      <w:numFmt w:val="lowerLetter"/>
      <w:lvlText w:val="%2."/>
      <w:lvlJc w:val="start"/>
      <w:pPr>
        <w:ind w:start="64.35pt" w:hanging="14.15pt"/>
      </w:pPr>
      <w:rPr>
        <w:rFonts w:hAnsi="Arial Unicode MS"/>
        <w:caps w:val="0"/>
        <w:smallCaps w:val="0"/>
        <w:strike w:val="0"/>
        <w:dstrike w:val="0"/>
        <w:outline w:val="0"/>
        <w:emboss w:val="0"/>
        <w:imprint w:val="0"/>
        <w:spacing w:val="0"/>
        <w:w w:val="100%"/>
        <w:kern w:val="0"/>
        <w:position w:val="0"/>
        <w:highlight w:val="none"/>
        <w:vertAlign w:val="baseline"/>
      </w:rPr>
    </w:lvl>
    <w:lvl w:ilvl="2" w:tplc="44025EF4">
      <w:start w:val="1"/>
      <w:numFmt w:val="lowerRoman"/>
      <w:lvlText w:val="%3."/>
      <w:lvlJc w:val="start"/>
      <w:pPr>
        <w:ind w:start="100.35pt" w:hanging="10.70pt"/>
      </w:pPr>
      <w:rPr>
        <w:rFonts w:hAnsi="Arial Unicode MS"/>
        <w:caps w:val="0"/>
        <w:smallCaps w:val="0"/>
        <w:strike w:val="0"/>
        <w:dstrike w:val="0"/>
        <w:outline w:val="0"/>
        <w:emboss w:val="0"/>
        <w:imprint w:val="0"/>
        <w:spacing w:val="0"/>
        <w:w w:val="100%"/>
        <w:kern w:val="0"/>
        <w:position w:val="0"/>
        <w:highlight w:val="none"/>
        <w:vertAlign w:val="baseline"/>
      </w:rPr>
    </w:lvl>
    <w:lvl w:ilvl="3" w:tplc="44D29078">
      <w:start w:val="1"/>
      <w:numFmt w:val="decimal"/>
      <w:lvlText w:val="%4."/>
      <w:lvlJc w:val="start"/>
      <w:pPr>
        <w:ind w:start="136.35pt" w:hanging="14.15pt"/>
      </w:pPr>
      <w:rPr>
        <w:rFonts w:hAnsi="Arial Unicode MS"/>
        <w:caps w:val="0"/>
        <w:smallCaps w:val="0"/>
        <w:strike w:val="0"/>
        <w:dstrike w:val="0"/>
        <w:outline w:val="0"/>
        <w:emboss w:val="0"/>
        <w:imprint w:val="0"/>
        <w:spacing w:val="0"/>
        <w:w w:val="100%"/>
        <w:kern w:val="0"/>
        <w:position w:val="0"/>
        <w:highlight w:val="none"/>
        <w:vertAlign w:val="baseline"/>
      </w:rPr>
    </w:lvl>
    <w:lvl w:ilvl="4" w:tplc="F1503792">
      <w:start w:val="1"/>
      <w:numFmt w:val="lowerLetter"/>
      <w:lvlText w:val="%5."/>
      <w:lvlJc w:val="start"/>
      <w:pPr>
        <w:ind w:start="172.35pt" w:hanging="14.15pt"/>
      </w:pPr>
      <w:rPr>
        <w:rFonts w:hAnsi="Arial Unicode MS"/>
        <w:caps w:val="0"/>
        <w:smallCaps w:val="0"/>
        <w:strike w:val="0"/>
        <w:dstrike w:val="0"/>
        <w:outline w:val="0"/>
        <w:emboss w:val="0"/>
        <w:imprint w:val="0"/>
        <w:spacing w:val="0"/>
        <w:w w:val="100%"/>
        <w:kern w:val="0"/>
        <w:position w:val="0"/>
        <w:highlight w:val="none"/>
        <w:vertAlign w:val="baseline"/>
      </w:rPr>
    </w:lvl>
    <w:lvl w:ilvl="5" w:tplc="68F4C260">
      <w:start w:val="1"/>
      <w:numFmt w:val="lowerRoman"/>
      <w:lvlText w:val="%6."/>
      <w:lvlJc w:val="start"/>
      <w:pPr>
        <w:ind w:start="208.35pt" w:hanging="10.70pt"/>
      </w:pPr>
      <w:rPr>
        <w:rFonts w:hAnsi="Arial Unicode MS"/>
        <w:caps w:val="0"/>
        <w:smallCaps w:val="0"/>
        <w:strike w:val="0"/>
        <w:dstrike w:val="0"/>
        <w:outline w:val="0"/>
        <w:emboss w:val="0"/>
        <w:imprint w:val="0"/>
        <w:spacing w:val="0"/>
        <w:w w:val="100%"/>
        <w:kern w:val="0"/>
        <w:position w:val="0"/>
        <w:highlight w:val="none"/>
        <w:vertAlign w:val="baseline"/>
      </w:rPr>
    </w:lvl>
    <w:lvl w:ilvl="6" w:tplc="6E5E9504">
      <w:start w:val="1"/>
      <w:numFmt w:val="decimal"/>
      <w:lvlText w:val="%7."/>
      <w:lvlJc w:val="start"/>
      <w:pPr>
        <w:ind w:start="244.35pt" w:hanging="14.15pt"/>
      </w:pPr>
      <w:rPr>
        <w:rFonts w:hAnsi="Arial Unicode MS"/>
        <w:caps w:val="0"/>
        <w:smallCaps w:val="0"/>
        <w:strike w:val="0"/>
        <w:dstrike w:val="0"/>
        <w:outline w:val="0"/>
        <w:emboss w:val="0"/>
        <w:imprint w:val="0"/>
        <w:spacing w:val="0"/>
        <w:w w:val="100%"/>
        <w:kern w:val="0"/>
        <w:position w:val="0"/>
        <w:highlight w:val="none"/>
        <w:vertAlign w:val="baseline"/>
      </w:rPr>
    </w:lvl>
    <w:lvl w:ilvl="7" w:tplc="2E861F6C">
      <w:start w:val="1"/>
      <w:numFmt w:val="lowerLetter"/>
      <w:lvlText w:val="%8."/>
      <w:lvlJc w:val="start"/>
      <w:pPr>
        <w:ind w:start="280.35pt" w:hanging="14.15pt"/>
      </w:pPr>
      <w:rPr>
        <w:rFonts w:hAnsi="Arial Unicode MS"/>
        <w:caps w:val="0"/>
        <w:smallCaps w:val="0"/>
        <w:strike w:val="0"/>
        <w:dstrike w:val="0"/>
        <w:outline w:val="0"/>
        <w:emboss w:val="0"/>
        <w:imprint w:val="0"/>
        <w:spacing w:val="0"/>
        <w:w w:val="100%"/>
        <w:kern w:val="0"/>
        <w:position w:val="0"/>
        <w:highlight w:val="none"/>
        <w:vertAlign w:val="baseline"/>
      </w:rPr>
    </w:lvl>
    <w:lvl w:ilvl="8" w:tplc="E7E82E94">
      <w:start w:val="1"/>
      <w:numFmt w:val="lowerRoman"/>
      <w:lvlText w:val="%9."/>
      <w:lvlJc w:val="start"/>
      <w:pPr>
        <w:ind w:start="316.35pt" w:hanging="10.70pt"/>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3A7021AF"/>
    <w:multiLevelType w:val="singleLevel"/>
    <w:tmpl w:val="0415000F"/>
    <w:lvl w:ilvl="0">
      <w:start w:val="1"/>
      <w:numFmt w:val="decimal"/>
      <w:lvlText w:val="%1."/>
      <w:lvlJc w:val="start"/>
      <w:pPr>
        <w:ind w:start="18pt" w:hanging="18pt"/>
      </w:pPr>
    </w:lvl>
  </w:abstractNum>
  <w:abstractNum w:abstractNumId="21" w15:restartNumberingAfterBreak="0">
    <w:nsid w:val="3A726F6C"/>
    <w:multiLevelType w:val="hybridMultilevel"/>
    <w:tmpl w:val="6D60816A"/>
    <w:lvl w:ilvl="0" w:tplc="0E74D9DA">
      <w:start w:val="1"/>
      <w:numFmt w:val="decimal"/>
      <w:lvlText w:val="%1."/>
      <w:lvlJc w:val="start"/>
      <w:pPr>
        <w:ind w:start="18pt" w:hanging="18pt"/>
      </w:pPr>
    </w:lvl>
    <w:lvl w:ilvl="1" w:tplc="443CFE10" w:tentative="1">
      <w:start w:val="1"/>
      <w:numFmt w:val="lowerLetter"/>
      <w:lvlText w:val="%2."/>
      <w:lvlJc w:val="start"/>
      <w:pPr>
        <w:ind w:start="72pt" w:hanging="18pt"/>
      </w:pPr>
    </w:lvl>
    <w:lvl w:ilvl="2" w:tplc="66C054B8" w:tentative="1">
      <w:start w:val="1"/>
      <w:numFmt w:val="lowerRoman"/>
      <w:lvlText w:val="%3."/>
      <w:lvlJc w:val="end"/>
      <w:pPr>
        <w:ind w:start="108pt" w:hanging="9pt"/>
      </w:pPr>
    </w:lvl>
    <w:lvl w:ilvl="3" w:tplc="6FEAEF7E" w:tentative="1">
      <w:start w:val="1"/>
      <w:numFmt w:val="decimal"/>
      <w:lvlText w:val="%4."/>
      <w:lvlJc w:val="start"/>
      <w:pPr>
        <w:ind w:start="144pt" w:hanging="18pt"/>
      </w:pPr>
    </w:lvl>
    <w:lvl w:ilvl="4" w:tplc="4BB03766" w:tentative="1">
      <w:start w:val="1"/>
      <w:numFmt w:val="lowerLetter"/>
      <w:lvlText w:val="%5."/>
      <w:lvlJc w:val="start"/>
      <w:pPr>
        <w:ind w:start="180pt" w:hanging="18pt"/>
      </w:pPr>
    </w:lvl>
    <w:lvl w:ilvl="5" w:tplc="B3042750" w:tentative="1">
      <w:start w:val="1"/>
      <w:numFmt w:val="lowerRoman"/>
      <w:lvlText w:val="%6."/>
      <w:lvlJc w:val="end"/>
      <w:pPr>
        <w:ind w:start="216pt" w:hanging="9pt"/>
      </w:pPr>
    </w:lvl>
    <w:lvl w:ilvl="6" w:tplc="8E48C968" w:tentative="1">
      <w:start w:val="1"/>
      <w:numFmt w:val="decimal"/>
      <w:lvlText w:val="%7."/>
      <w:lvlJc w:val="start"/>
      <w:pPr>
        <w:ind w:start="252pt" w:hanging="18pt"/>
      </w:pPr>
    </w:lvl>
    <w:lvl w:ilvl="7" w:tplc="3EBE5F54" w:tentative="1">
      <w:start w:val="1"/>
      <w:numFmt w:val="lowerLetter"/>
      <w:lvlText w:val="%8."/>
      <w:lvlJc w:val="start"/>
      <w:pPr>
        <w:ind w:start="288pt" w:hanging="18pt"/>
      </w:pPr>
    </w:lvl>
    <w:lvl w:ilvl="8" w:tplc="903CB096" w:tentative="1">
      <w:start w:val="1"/>
      <w:numFmt w:val="lowerRoman"/>
      <w:lvlText w:val="%9."/>
      <w:lvlJc w:val="end"/>
      <w:pPr>
        <w:ind w:start="324pt" w:hanging="9pt"/>
      </w:pPr>
    </w:lvl>
  </w:abstractNum>
  <w:abstractNum w:abstractNumId="22" w15:restartNumberingAfterBreak="0">
    <w:nsid w:val="3B392783"/>
    <w:multiLevelType w:val="multilevel"/>
    <w:tmpl w:val="8E944D9A"/>
    <w:lvl w:ilvl="0">
      <w:start w:val="1"/>
      <w:numFmt w:val="decimal"/>
      <w:lvlText w:val="%1."/>
      <w:lvlJc w:val="start"/>
      <w:rPr>
        <w:rFonts w:ascii="Calibri" w:eastAsia="Arial" w:hAnsi="Calibri" w:cs="Calibri" w:hint="default"/>
        <w:b w:val="0"/>
        <w:bCs w:val="0"/>
        <w:i w:val="0"/>
        <w:iCs w:val="0"/>
        <w:smallCaps w:val="0"/>
        <w:strike w:val="0"/>
        <w:color w:val="292929"/>
        <w:spacing w:val="0"/>
        <w:w w:val="100%"/>
        <w:position w:val="0"/>
        <w:sz w:val="22"/>
        <w:szCs w:val="22"/>
        <w:u w:val="none"/>
        <w:shd w:val="clear" w:color="auto" w:fill="auto"/>
        <w:lang w:val="pl-PL" w:eastAsia="pl-PL" w:bidi="pl-PL"/>
      </w:rPr>
    </w:lvl>
    <w:lvl w:ilvl="1">
      <w:numFmt w:val="decimal"/>
      <w:lvlText w:val=""/>
      <w:lvlJc w:val="start"/>
    </w:lvl>
    <w:lvl w:ilvl="2">
      <w:numFmt w:val="decimal"/>
      <w:lvlText w:val=""/>
      <w:lvlJc w:val="start"/>
    </w:lvl>
    <w:lvl w:ilvl="3">
      <w:numFmt w:val="decimal"/>
      <w:lvlText w:val=""/>
      <w:lvlJc w:val="start"/>
    </w:lvl>
    <w:lvl w:ilvl="4">
      <w:numFmt w:val="decimal"/>
      <w:lvlText w:val=""/>
      <w:lvlJc w:val="start"/>
    </w:lvl>
    <w:lvl w:ilvl="5">
      <w:numFmt w:val="decimal"/>
      <w:lvlText w:val=""/>
      <w:lvlJc w:val="start"/>
    </w:lvl>
    <w:lvl w:ilvl="6">
      <w:numFmt w:val="decimal"/>
      <w:lvlText w:val=""/>
      <w:lvlJc w:val="start"/>
    </w:lvl>
    <w:lvl w:ilvl="7">
      <w:numFmt w:val="decimal"/>
      <w:lvlText w:val=""/>
      <w:lvlJc w:val="start"/>
    </w:lvl>
    <w:lvl w:ilvl="8">
      <w:numFmt w:val="decimal"/>
      <w:lvlText w:val=""/>
      <w:lvlJc w:val="start"/>
    </w:lvl>
  </w:abstractNum>
  <w:abstractNum w:abstractNumId="23" w15:restartNumberingAfterBreak="0">
    <w:nsid w:val="42556D07"/>
    <w:multiLevelType w:val="hybridMultilevel"/>
    <w:tmpl w:val="D68A2BF2"/>
    <w:lvl w:ilvl="0" w:tplc="404E82AC">
      <w:start w:val="1"/>
      <w:numFmt w:val="decimal"/>
      <w:lvlText w:val="%1."/>
      <w:lvlJc w:val="start"/>
      <w:pPr>
        <w:ind w:start="18pt" w:hanging="18pt"/>
      </w:pPr>
      <w:rPr>
        <w:rFonts w:hint="default"/>
      </w:rPr>
    </w:lvl>
    <w:lvl w:ilvl="1" w:tplc="62B04E58" w:tentative="1">
      <w:start w:val="1"/>
      <w:numFmt w:val="lowerLetter"/>
      <w:lvlText w:val="%2."/>
      <w:lvlJc w:val="start"/>
      <w:pPr>
        <w:ind w:start="54pt" w:hanging="18pt"/>
      </w:pPr>
    </w:lvl>
    <w:lvl w:ilvl="2" w:tplc="F0CED7E4" w:tentative="1">
      <w:start w:val="1"/>
      <w:numFmt w:val="lowerRoman"/>
      <w:lvlText w:val="%3."/>
      <w:lvlJc w:val="end"/>
      <w:pPr>
        <w:ind w:start="90pt" w:hanging="9pt"/>
      </w:pPr>
    </w:lvl>
    <w:lvl w:ilvl="3" w:tplc="F5CC2AFA" w:tentative="1">
      <w:start w:val="1"/>
      <w:numFmt w:val="decimal"/>
      <w:lvlText w:val="%4."/>
      <w:lvlJc w:val="start"/>
      <w:pPr>
        <w:ind w:start="126pt" w:hanging="18pt"/>
      </w:pPr>
    </w:lvl>
    <w:lvl w:ilvl="4" w:tplc="444C7AC0" w:tentative="1">
      <w:start w:val="1"/>
      <w:numFmt w:val="lowerLetter"/>
      <w:lvlText w:val="%5."/>
      <w:lvlJc w:val="start"/>
      <w:pPr>
        <w:ind w:start="162pt" w:hanging="18pt"/>
      </w:pPr>
    </w:lvl>
    <w:lvl w:ilvl="5" w:tplc="BB006BA2" w:tentative="1">
      <w:start w:val="1"/>
      <w:numFmt w:val="lowerRoman"/>
      <w:lvlText w:val="%6."/>
      <w:lvlJc w:val="end"/>
      <w:pPr>
        <w:ind w:start="198pt" w:hanging="9pt"/>
      </w:pPr>
    </w:lvl>
    <w:lvl w:ilvl="6" w:tplc="C7045770" w:tentative="1">
      <w:start w:val="1"/>
      <w:numFmt w:val="decimal"/>
      <w:lvlText w:val="%7."/>
      <w:lvlJc w:val="start"/>
      <w:pPr>
        <w:ind w:start="234pt" w:hanging="18pt"/>
      </w:pPr>
    </w:lvl>
    <w:lvl w:ilvl="7" w:tplc="F61AEB0E" w:tentative="1">
      <w:start w:val="1"/>
      <w:numFmt w:val="lowerLetter"/>
      <w:lvlText w:val="%8."/>
      <w:lvlJc w:val="start"/>
      <w:pPr>
        <w:ind w:start="270pt" w:hanging="18pt"/>
      </w:pPr>
    </w:lvl>
    <w:lvl w:ilvl="8" w:tplc="1D547C1A" w:tentative="1">
      <w:start w:val="1"/>
      <w:numFmt w:val="lowerRoman"/>
      <w:lvlText w:val="%9."/>
      <w:lvlJc w:val="end"/>
      <w:pPr>
        <w:ind w:start="306pt" w:hanging="9pt"/>
      </w:pPr>
    </w:lvl>
  </w:abstractNum>
  <w:abstractNum w:abstractNumId="24" w15:restartNumberingAfterBreak="0">
    <w:nsid w:val="47931031"/>
    <w:multiLevelType w:val="hybridMultilevel"/>
    <w:tmpl w:val="25102376"/>
    <w:lvl w:ilvl="0" w:tplc="FA54EFD8">
      <w:start w:val="1"/>
      <w:numFmt w:val="lowerLetter"/>
      <w:lvlText w:val="%1)"/>
      <w:lvlJc w:val="start"/>
      <w:pPr>
        <w:ind w:start="36pt" w:hanging="18pt"/>
      </w:pPr>
    </w:lvl>
    <w:lvl w:ilvl="1" w:tplc="CB9A777A" w:tentative="1">
      <w:start w:val="1"/>
      <w:numFmt w:val="lowerLetter"/>
      <w:lvlText w:val="%2."/>
      <w:lvlJc w:val="start"/>
      <w:pPr>
        <w:ind w:start="72pt" w:hanging="18pt"/>
      </w:pPr>
    </w:lvl>
    <w:lvl w:ilvl="2" w:tplc="18282914" w:tentative="1">
      <w:start w:val="1"/>
      <w:numFmt w:val="lowerRoman"/>
      <w:lvlText w:val="%3."/>
      <w:lvlJc w:val="end"/>
      <w:pPr>
        <w:ind w:start="108pt" w:hanging="9pt"/>
      </w:pPr>
    </w:lvl>
    <w:lvl w:ilvl="3" w:tplc="50C027C0" w:tentative="1">
      <w:start w:val="1"/>
      <w:numFmt w:val="decimal"/>
      <w:lvlText w:val="%4."/>
      <w:lvlJc w:val="start"/>
      <w:pPr>
        <w:ind w:start="144pt" w:hanging="18pt"/>
      </w:pPr>
    </w:lvl>
    <w:lvl w:ilvl="4" w:tplc="7040D80E" w:tentative="1">
      <w:start w:val="1"/>
      <w:numFmt w:val="lowerLetter"/>
      <w:lvlText w:val="%5."/>
      <w:lvlJc w:val="start"/>
      <w:pPr>
        <w:ind w:start="180pt" w:hanging="18pt"/>
      </w:pPr>
    </w:lvl>
    <w:lvl w:ilvl="5" w:tplc="24E48438" w:tentative="1">
      <w:start w:val="1"/>
      <w:numFmt w:val="lowerRoman"/>
      <w:lvlText w:val="%6."/>
      <w:lvlJc w:val="end"/>
      <w:pPr>
        <w:ind w:start="216pt" w:hanging="9pt"/>
      </w:pPr>
    </w:lvl>
    <w:lvl w:ilvl="6" w:tplc="CC520AFA" w:tentative="1">
      <w:start w:val="1"/>
      <w:numFmt w:val="decimal"/>
      <w:lvlText w:val="%7."/>
      <w:lvlJc w:val="start"/>
      <w:pPr>
        <w:ind w:start="252pt" w:hanging="18pt"/>
      </w:pPr>
    </w:lvl>
    <w:lvl w:ilvl="7" w:tplc="90964A1C" w:tentative="1">
      <w:start w:val="1"/>
      <w:numFmt w:val="lowerLetter"/>
      <w:lvlText w:val="%8."/>
      <w:lvlJc w:val="start"/>
      <w:pPr>
        <w:ind w:start="288pt" w:hanging="18pt"/>
      </w:pPr>
    </w:lvl>
    <w:lvl w:ilvl="8" w:tplc="649E7CDE" w:tentative="1">
      <w:start w:val="1"/>
      <w:numFmt w:val="lowerRoman"/>
      <w:lvlText w:val="%9."/>
      <w:lvlJc w:val="end"/>
      <w:pPr>
        <w:ind w:start="324pt" w:hanging="9pt"/>
      </w:pPr>
    </w:lvl>
  </w:abstractNum>
  <w:abstractNum w:abstractNumId="25" w15:restartNumberingAfterBreak="0">
    <w:nsid w:val="49737A41"/>
    <w:multiLevelType w:val="multilevel"/>
    <w:tmpl w:val="638676BC"/>
    <w:lvl w:ilvl="0">
      <w:start w:val="1"/>
      <w:numFmt w:val="decimal"/>
      <w:lvlText w:val="%1."/>
      <w:lvlJc w:val="start"/>
      <w:rPr>
        <w:rFonts w:ascii="Calibri" w:eastAsia="Arial" w:hAnsi="Calibri" w:cs="Calibri" w:hint="default"/>
        <w:b w:val="0"/>
        <w:bCs w:val="0"/>
        <w:i w:val="0"/>
        <w:iCs w:val="0"/>
        <w:smallCaps w:val="0"/>
        <w:strike w:val="0"/>
        <w:color w:val="292929"/>
        <w:spacing w:val="0"/>
        <w:w w:val="100%"/>
        <w:position w:val="0"/>
        <w:sz w:val="22"/>
        <w:szCs w:val="22"/>
        <w:u w:val="none"/>
        <w:shd w:val="clear" w:color="auto" w:fill="auto"/>
        <w:lang w:val="pl-PL" w:eastAsia="pl-PL" w:bidi="pl-PL"/>
      </w:rPr>
    </w:lvl>
    <w:lvl w:ilvl="1">
      <w:numFmt w:val="decimal"/>
      <w:lvlText w:val=""/>
      <w:lvlJc w:val="start"/>
    </w:lvl>
    <w:lvl w:ilvl="2">
      <w:numFmt w:val="decimal"/>
      <w:lvlText w:val=""/>
      <w:lvlJc w:val="start"/>
    </w:lvl>
    <w:lvl w:ilvl="3">
      <w:numFmt w:val="decimal"/>
      <w:lvlText w:val=""/>
      <w:lvlJc w:val="start"/>
    </w:lvl>
    <w:lvl w:ilvl="4">
      <w:numFmt w:val="decimal"/>
      <w:lvlText w:val=""/>
      <w:lvlJc w:val="start"/>
    </w:lvl>
    <w:lvl w:ilvl="5">
      <w:numFmt w:val="decimal"/>
      <w:lvlText w:val=""/>
      <w:lvlJc w:val="start"/>
    </w:lvl>
    <w:lvl w:ilvl="6">
      <w:numFmt w:val="decimal"/>
      <w:lvlText w:val=""/>
      <w:lvlJc w:val="start"/>
    </w:lvl>
    <w:lvl w:ilvl="7">
      <w:numFmt w:val="decimal"/>
      <w:lvlText w:val=""/>
      <w:lvlJc w:val="start"/>
    </w:lvl>
    <w:lvl w:ilvl="8">
      <w:numFmt w:val="decimal"/>
      <w:lvlText w:val=""/>
      <w:lvlJc w:val="start"/>
    </w:lvl>
  </w:abstractNum>
  <w:abstractNum w:abstractNumId="26" w15:restartNumberingAfterBreak="0">
    <w:nsid w:val="4ACF2759"/>
    <w:multiLevelType w:val="hybridMultilevel"/>
    <w:tmpl w:val="2C0637FE"/>
    <w:lvl w:ilvl="0" w:tplc="43AC840E">
      <w:start w:val="1"/>
      <w:numFmt w:val="lowerLetter"/>
      <w:lvlText w:val="%1)"/>
      <w:lvlJc w:val="start"/>
      <w:pPr>
        <w:ind w:start="39pt" w:hanging="18pt"/>
      </w:pPr>
    </w:lvl>
    <w:lvl w:ilvl="1" w:tplc="6DB2B1F8" w:tentative="1">
      <w:start w:val="1"/>
      <w:numFmt w:val="lowerLetter"/>
      <w:lvlText w:val="%2."/>
      <w:lvlJc w:val="start"/>
      <w:pPr>
        <w:ind w:start="75pt" w:hanging="18pt"/>
      </w:pPr>
    </w:lvl>
    <w:lvl w:ilvl="2" w:tplc="207EFFE0" w:tentative="1">
      <w:start w:val="1"/>
      <w:numFmt w:val="lowerRoman"/>
      <w:lvlText w:val="%3."/>
      <w:lvlJc w:val="end"/>
      <w:pPr>
        <w:ind w:start="111pt" w:hanging="9pt"/>
      </w:pPr>
    </w:lvl>
    <w:lvl w:ilvl="3" w:tplc="F10CFDC0" w:tentative="1">
      <w:start w:val="1"/>
      <w:numFmt w:val="decimal"/>
      <w:lvlText w:val="%4."/>
      <w:lvlJc w:val="start"/>
      <w:pPr>
        <w:ind w:start="147pt" w:hanging="18pt"/>
      </w:pPr>
    </w:lvl>
    <w:lvl w:ilvl="4" w:tplc="60925384" w:tentative="1">
      <w:start w:val="1"/>
      <w:numFmt w:val="lowerLetter"/>
      <w:lvlText w:val="%5."/>
      <w:lvlJc w:val="start"/>
      <w:pPr>
        <w:ind w:start="183pt" w:hanging="18pt"/>
      </w:pPr>
    </w:lvl>
    <w:lvl w:ilvl="5" w:tplc="4586A5B6" w:tentative="1">
      <w:start w:val="1"/>
      <w:numFmt w:val="lowerRoman"/>
      <w:lvlText w:val="%6."/>
      <w:lvlJc w:val="end"/>
      <w:pPr>
        <w:ind w:start="219pt" w:hanging="9pt"/>
      </w:pPr>
    </w:lvl>
    <w:lvl w:ilvl="6" w:tplc="E70C75E6" w:tentative="1">
      <w:start w:val="1"/>
      <w:numFmt w:val="decimal"/>
      <w:lvlText w:val="%7."/>
      <w:lvlJc w:val="start"/>
      <w:pPr>
        <w:ind w:start="255pt" w:hanging="18pt"/>
      </w:pPr>
    </w:lvl>
    <w:lvl w:ilvl="7" w:tplc="7B305876" w:tentative="1">
      <w:start w:val="1"/>
      <w:numFmt w:val="lowerLetter"/>
      <w:lvlText w:val="%8."/>
      <w:lvlJc w:val="start"/>
      <w:pPr>
        <w:ind w:start="291pt" w:hanging="18pt"/>
      </w:pPr>
    </w:lvl>
    <w:lvl w:ilvl="8" w:tplc="059C97BA" w:tentative="1">
      <w:start w:val="1"/>
      <w:numFmt w:val="lowerRoman"/>
      <w:lvlText w:val="%9."/>
      <w:lvlJc w:val="end"/>
      <w:pPr>
        <w:ind w:start="327pt" w:hanging="9pt"/>
      </w:pPr>
    </w:lvl>
  </w:abstractNum>
  <w:abstractNum w:abstractNumId="27" w15:restartNumberingAfterBreak="0">
    <w:nsid w:val="4B47275E"/>
    <w:multiLevelType w:val="hybridMultilevel"/>
    <w:tmpl w:val="AF90C4A4"/>
    <w:lvl w:ilvl="0" w:tplc="93DE3B58">
      <w:start w:val="1"/>
      <w:numFmt w:val="lowerLetter"/>
      <w:lvlText w:val="%1)"/>
      <w:lvlJc w:val="start"/>
      <w:pPr>
        <w:tabs>
          <w:tab w:val="num" w:pos="46.30pt"/>
        </w:tabs>
        <w:ind w:start="46.30pt" w:hanging="18pt"/>
      </w:pPr>
      <w:rPr>
        <w:sz w:val="22"/>
        <w:szCs w:val="22"/>
      </w:rPr>
    </w:lvl>
    <w:lvl w:ilvl="1" w:tplc="F67444B0">
      <w:start w:val="1"/>
      <w:numFmt w:val="decimal"/>
      <w:lvlText w:val="%2."/>
      <w:lvlJc w:val="start"/>
      <w:pPr>
        <w:tabs>
          <w:tab w:val="num" w:pos="103.55pt"/>
        </w:tabs>
        <w:ind w:start="103.55pt" w:hanging="18pt"/>
      </w:pPr>
    </w:lvl>
    <w:lvl w:ilvl="2" w:tplc="7D721D14">
      <w:start w:val="2"/>
      <w:numFmt w:val="decimal"/>
      <w:lvlText w:val="%3."/>
      <w:lvlJc w:val="start"/>
      <w:pPr>
        <w:tabs>
          <w:tab w:val="num" w:pos="139.55pt"/>
        </w:tabs>
        <w:ind w:start="139.55pt" w:hanging="18pt"/>
      </w:pPr>
      <w:rPr>
        <w:rFonts w:hint="default"/>
      </w:rPr>
    </w:lvl>
    <w:lvl w:ilvl="3" w:tplc="F4F05A86">
      <w:start w:val="1"/>
      <w:numFmt w:val="decimal"/>
      <w:lvlText w:val="%4."/>
      <w:lvlJc w:val="start"/>
      <w:pPr>
        <w:tabs>
          <w:tab w:val="num" w:pos="175.55pt"/>
        </w:tabs>
        <w:ind w:start="175.55pt" w:hanging="18pt"/>
      </w:pPr>
    </w:lvl>
    <w:lvl w:ilvl="4" w:tplc="325C4BF4">
      <w:start w:val="1"/>
      <w:numFmt w:val="decimal"/>
      <w:lvlText w:val="%5."/>
      <w:lvlJc w:val="start"/>
      <w:pPr>
        <w:tabs>
          <w:tab w:val="num" w:pos="211.55pt"/>
        </w:tabs>
        <w:ind w:start="211.55pt" w:hanging="18pt"/>
      </w:pPr>
    </w:lvl>
    <w:lvl w:ilvl="5" w:tplc="4F921FBA">
      <w:start w:val="1"/>
      <w:numFmt w:val="decimal"/>
      <w:lvlText w:val="%6."/>
      <w:lvlJc w:val="start"/>
      <w:pPr>
        <w:tabs>
          <w:tab w:val="num" w:pos="247.55pt"/>
        </w:tabs>
        <w:ind w:start="247.55pt" w:hanging="18pt"/>
      </w:pPr>
    </w:lvl>
    <w:lvl w:ilvl="6" w:tplc="94A4F604">
      <w:start w:val="1"/>
      <w:numFmt w:val="decimal"/>
      <w:lvlText w:val="%7."/>
      <w:lvlJc w:val="start"/>
      <w:pPr>
        <w:tabs>
          <w:tab w:val="num" w:pos="283.55pt"/>
        </w:tabs>
        <w:ind w:start="283.55pt" w:hanging="18pt"/>
      </w:pPr>
    </w:lvl>
    <w:lvl w:ilvl="7" w:tplc="7C3CA3A8">
      <w:start w:val="1"/>
      <w:numFmt w:val="decimal"/>
      <w:lvlText w:val="%8."/>
      <w:lvlJc w:val="start"/>
      <w:pPr>
        <w:tabs>
          <w:tab w:val="num" w:pos="319.55pt"/>
        </w:tabs>
        <w:ind w:start="319.55pt" w:hanging="18pt"/>
      </w:pPr>
    </w:lvl>
    <w:lvl w:ilvl="8" w:tplc="F01027A2">
      <w:start w:val="1"/>
      <w:numFmt w:val="decimal"/>
      <w:lvlText w:val="%9."/>
      <w:lvlJc w:val="start"/>
      <w:pPr>
        <w:tabs>
          <w:tab w:val="num" w:pos="355.55pt"/>
        </w:tabs>
        <w:ind w:start="355.55pt" w:hanging="18pt"/>
      </w:pPr>
    </w:lvl>
  </w:abstractNum>
  <w:abstractNum w:abstractNumId="28" w15:restartNumberingAfterBreak="0">
    <w:nsid w:val="4DBA1EFF"/>
    <w:multiLevelType w:val="multilevel"/>
    <w:tmpl w:val="AAEE07EA"/>
    <w:lvl w:ilvl="0">
      <w:start w:val="2"/>
      <w:numFmt w:val="decimal"/>
      <w:lvlText w:val="%1."/>
      <w:lvlJc w:val="start"/>
      <w:pPr>
        <w:ind w:start="18pt" w:hanging="18pt"/>
      </w:pPr>
      <w:rPr>
        <w:color w:val="000000"/>
      </w:rPr>
    </w:lvl>
    <w:lvl w:ilvl="1">
      <w:start w:val="1"/>
      <w:numFmt w:val="decimal"/>
      <w:lvlText w:val="%1.%2."/>
      <w:lvlJc w:val="start"/>
      <w:pPr>
        <w:ind w:start="32.20pt" w:hanging="18pt"/>
      </w:pPr>
      <w:rPr>
        <w:color w:val="000000"/>
      </w:rPr>
    </w:lvl>
    <w:lvl w:ilvl="2">
      <w:start w:val="1"/>
      <w:numFmt w:val="decimal"/>
      <w:lvlText w:val="%1.%2.%3."/>
      <w:lvlJc w:val="start"/>
      <w:pPr>
        <w:ind w:start="64.40pt" w:hanging="36pt"/>
      </w:pPr>
      <w:rPr>
        <w:color w:val="000000"/>
      </w:rPr>
    </w:lvl>
    <w:lvl w:ilvl="3">
      <w:start w:val="1"/>
      <w:numFmt w:val="decimal"/>
      <w:lvlText w:val="%1.%2.%3.%4."/>
      <w:lvlJc w:val="start"/>
      <w:pPr>
        <w:ind w:start="78.60pt" w:hanging="36pt"/>
      </w:pPr>
      <w:rPr>
        <w:color w:val="000000"/>
      </w:rPr>
    </w:lvl>
    <w:lvl w:ilvl="4">
      <w:start w:val="1"/>
      <w:numFmt w:val="decimal"/>
      <w:lvlText w:val="%1.%2.%3.%4.%5."/>
      <w:lvlJc w:val="start"/>
      <w:pPr>
        <w:ind w:start="110.80pt" w:hanging="54pt"/>
      </w:pPr>
      <w:rPr>
        <w:color w:val="000000"/>
      </w:rPr>
    </w:lvl>
    <w:lvl w:ilvl="5">
      <w:start w:val="1"/>
      <w:numFmt w:val="decimal"/>
      <w:lvlText w:val="%1.%2.%3.%4.%5.%6."/>
      <w:lvlJc w:val="start"/>
      <w:pPr>
        <w:ind w:start="125pt" w:hanging="54pt"/>
      </w:pPr>
      <w:rPr>
        <w:color w:val="000000"/>
      </w:rPr>
    </w:lvl>
    <w:lvl w:ilvl="6">
      <w:start w:val="1"/>
      <w:numFmt w:val="decimal"/>
      <w:lvlText w:val="%1.%2.%3.%4.%5.%6.%7."/>
      <w:lvlJc w:val="start"/>
      <w:pPr>
        <w:ind w:start="157.20pt" w:hanging="72pt"/>
      </w:pPr>
      <w:rPr>
        <w:color w:val="000000"/>
      </w:rPr>
    </w:lvl>
    <w:lvl w:ilvl="7">
      <w:start w:val="1"/>
      <w:numFmt w:val="decimal"/>
      <w:lvlText w:val="%1.%2.%3.%4.%5.%6.%7.%8."/>
      <w:lvlJc w:val="start"/>
      <w:pPr>
        <w:ind w:start="171.40pt" w:hanging="72pt"/>
      </w:pPr>
      <w:rPr>
        <w:color w:val="000000"/>
      </w:rPr>
    </w:lvl>
    <w:lvl w:ilvl="8">
      <w:start w:val="1"/>
      <w:numFmt w:val="decimal"/>
      <w:lvlText w:val="%1.%2.%3.%4.%5.%6.%7.%8.%9."/>
      <w:lvlJc w:val="start"/>
      <w:pPr>
        <w:ind w:start="203.60pt" w:hanging="90pt"/>
      </w:pPr>
      <w:rPr>
        <w:color w:val="000000"/>
      </w:rPr>
    </w:lvl>
  </w:abstractNum>
  <w:abstractNum w:abstractNumId="29" w15:restartNumberingAfterBreak="0">
    <w:nsid w:val="4DC71F8B"/>
    <w:multiLevelType w:val="hybridMultilevel"/>
    <w:tmpl w:val="C4242396"/>
    <w:styleLink w:val="Zaimportowanystyl40"/>
    <w:lvl w:ilvl="0" w:tplc="FE907CE2">
      <w:start w:val="1"/>
      <w:numFmt w:val="lowerLetter"/>
      <w:lvlText w:val="%1)"/>
      <w:lvlJc w:val="start"/>
      <w:pPr>
        <w:ind w:start="28.35pt" w:hanging="14.15pt"/>
      </w:pPr>
      <w:rPr>
        <w:rFonts w:hAnsi="Arial Unicode MS"/>
        <w:caps w:val="0"/>
        <w:smallCaps w:val="0"/>
        <w:strike w:val="0"/>
        <w:dstrike w:val="0"/>
        <w:outline w:val="0"/>
        <w:emboss w:val="0"/>
        <w:imprint w:val="0"/>
        <w:spacing w:val="0"/>
        <w:w w:val="100%"/>
        <w:kern w:val="0"/>
        <w:position w:val="0"/>
        <w:highlight w:val="none"/>
        <w:vertAlign w:val="baseline"/>
      </w:rPr>
    </w:lvl>
    <w:lvl w:ilvl="1" w:tplc="639A7138">
      <w:start w:val="1"/>
      <w:numFmt w:val="lowerLetter"/>
      <w:lvlText w:val="%2."/>
      <w:lvlJc w:val="start"/>
      <w:pPr>
        <w:ind w:start="64.35pt" w:hanging="14.15pt"/>
      </w:pPr>
      <w:rPr>
        <w:rFonts w:hAnsi="Arial Unicode MS"/>
        <w:caps w:val="0"/>
        <w:smallCaps w:val="0"/>
        <w:strike w:val="0"/>
        <w:dstrike w:val="0"/>
        <w:outline w:val="0"/>
        <w:emboss w:val="0"/>
        <w:imprint w:val="0"/>
        <w:spacing w:val="0"/>
        <w:w w:val="100%"/>
        <w:kern w:val="0"/>
        <w:position w:val="0"/>
        <w:highlight w:val="none"/>
        <w:vertAlign w:val="baseline"/>
      </w:rPr>
    </w:lvl>
    <w:lvl w:ilvl="2" w:tplc="FD2C2FB2">
      <w:start w:val="1"/>
      <w:numFmt w:val="lowerRoman"/>
      <w:lvlText w:val="%3."/>
      <w:lvlJc w:val="start"/>
      <w:pPr>
        <w:ind w:start="100.35pt" w:hanging="10.70pt"/>
      </w:pPr>
      <w:rPr>
        <w:rFonts w:hAnsi="Arial Unicode MS"/>
        <w:caps w:val="0"/>
        <w:smallCaps w:val="0"/>
        <w:strike w:val="0"/>
        <w:dstrike w:val="0"/>
        <w:outline w:val="0"/>
        <w:emboss w:val="0"/>
        <w:imprint w:val="0"/>
        <w:spacing w:val="0"/>
        <w:w w:val="100%"/>
        <w:kern w:val="0"/>
        <w:position w:val="0"/>
        <w:highlight w:val="none"/>
        <w:vertAlign w:val="baseline"/>
      </w:rPr>
    </w:lvl>
    <w:lvl w:ilvl="3" w:tplc="468CEC18">
      <w:start w:val="1"/>
      <w:numFmt w:val="decimal"/>
      <w:lvlText w:val="%4."/>
      <w:lvlJc w:val="start"/>
      <w:pPr>
        <w:ind w:start="136.35pt" w:hanging="14.15pt"/>
      </w:pPr>
      <w:rPr>
        <w:rFonts w:hAnsi="Arial Unicode MS"/>
        <w:caps w:val="0"/>
        <w:smallCaps w:val="0"/>
        <w:strike w:val="0"/>
        <w:dstrike w:val="0"/>
        <w:outline w:val="0"/>
        <w:emboss w:val="0"/>
        <w:imprint w:val="0"/>
        <w:spacing w:val="0"/>
        <w:w w:val="100%"/>
        <w:kern w:val="0"/>
        <w:position w:val="0"/>
        <w:highlight w:val="none"/>
        <w:vertAlign w:val="baseline"/>
      </w:rPr>
    </w:lvl>
    <w:lvl w:ilvl="4" w:tplc="DE22701C">
      <w:start w:val="1"/>
      <w:numFmt w:val="lowerLetter"/>
      <w:lvlText w:val="%5."/>
      <w:lvlJc w:val="start"/>
      <w:pPr>
        <w:ind w:start="172.35pt" w:hanging="14.15pt"/>
      </w:pPr>
      <w:rPr>
        <w:rFonts w:hAnsi="Arial Unicode MS"/>
        <w:caps w:val="0"/>
        <w:smallCaps w:val="0"/>
        <w:strike w:val="0"/>
        <w:dstrike w:val="0"/>
        <w:outline w:val="0"/>
        <w:emboss w:val="0"/>
        <w:imprint w:val="0"/>
        <w:spacing w:val="0"/>
        <w:w w:val="100%"/>
        <w:kern w:val="0"/>
        <w:position w:val="0"/>
        <w:highlight w:val="none"/>
        <w:vertAlign w:val="baseline"/>
      </w:rPr>
    </w:lvl>
    <w:lvl w:ilvl="5" w:tplc="43CC5EE6">
      <w:start w:val="1"/>
      <w:numFmt w:val="lowerRoman"/>
      <w:lvlText w:val="%6."/>
      <w:lvlJc w:val="start"/>
      <w:pPr>
        <w:ind w:start="208.35pt" w:hanging="10.70pt"/>
      </w:pPr>
      <w:rPr>
        <w:rFonts w:hAnsi="Arial Unicode MS"/>
        <w:caps w:val="0"/>
        <w:smallCaps w:val="0"/>
        <w:strike w:val="0"/>
        <w:dstrike w:val="0"/>
        <w:outline w:val="0"/>
        <w:emboss w:val="0"/>
        <w:imprint w:val="0"/>
        <w:spacing w:val="0"/>
        <w:w w:val="100%"/>
        <w:kern w:val="0"/>
        <w:position w:val="0"/>
        <w:highlight w:val="none"/>
        <w:vertAlign w:val="baseline"/>
      </w:rPr>
    </w:lvl>
    <w:lvl w:ilvl="6" w:tplc="F32092D6">
      <w:start w:val="1"/>
      <w:numFmt w:val="decimal"/>
      <w:lvlText w:val="%7."/>
      <w:lvlJc w:val="start"/>
      <w:pPr>
        <w:ind w:start="244.35pt" w:hanging="14.15pt"/>
      </w:pPr>
      <w:rPr>
        <w:rFonts w:hAnsi="Arial Unicode MS"/>
        <w:caps w:val="0"/>
        <w:smallCaps w:val="0"/>
        <w:strike w:val="0"/>
        <w:dstrike w:val="0"/>
        <w:outline w:val="0"/>
        <w:emboss w:val="0"/>
        <w:imprint w:val="0"/>
        <w:spacing w:val="0"/>
        <w:w w:val="100%"/>
        <w:kern w:val="0"/>
        <w:position w:val="0"/>
        <w:highlight w:val="none"/>
        <w:vertAlign w:val="baseline"/>
      </w:rPr>
    </w:lvl>
    <w:lvl w:ilvl="7" w:tplc="A908199C">
      <w:start w:val="1"/>
      <w:numFmt w:val="lowerLetter"/>
      <w:lvlText w:val="%8."/>
      <w:lvlJc w:val="start"/>
      <w:pPr>
        <w:ind w:start="280.35pt" w:hanging="14.15pt"/>
      </w:pPr>
      <w:rPr>
        <w:rFonts w:hAnsi="Arial Unicode MS"/>
        <w:caps w:val="0"/>
        <w:smallCaps w:val="0"/>
        <w:strike w:val="0"/>
        <w:dstrike w:val="0"/>
        <w:outline w:val="0"/>
        <w:emboss w:val="0"/>
        <w:imprint w:val="0"/>
        <w:spacing w:val="0"/>
        <w:w w:val="100%"/>
        <w:kern w:val="0"/>
        <w:position w:val="0"/>
        <w:highlight w:val="none"/>
        <w:vertAlign w:val="baseline"/>
      </w:rPr>
    </w:lvl>
    <w:lvl w:ilvl="8" w:tplc="E97A8E4A">
      <w:start w:val="1"/>
      <w:numFmt w:val="lowerRoman"/>
      <w:lvlText w:val="%9."/>
      <w:lvlJc w:val="start"/>
      <w:pPr>
        <w:ind w:start="316.35pt" w:hanging="10.70pt"/>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4F343FD4"/>
    <w:multiLevelType w:val="multilevel"/>
    <w:tmpl w:val="6950A5E2"/>
    <w:lvl w:ilvl="0">
      <w:start w:val="1"/>
      <w:numFmt w:val="decimal"/>
      <w:lvlText w:val="%1."/>
      <w:lvlJc w:val="start"/>
      <w:rPr>
        <w:rFonts w:asciiTheme="minorHAnsi" w:eastAsia="Arial" w:hAnsiTheme="minorHAnsi" w:cstheme="minorHAnsi" w:hint="default"/>
        <w:b w:val="0"/>
        <w:bCs w:val="0"/>
        <w:i w:val="0"/>
        <w:iCs w:val="0"/>
        <w:smallCaps w:val="0"/>
        <w:strike w:val="0"/>
        <w:color w:val="292929"/>
        <w:spacing w:val="0"/>
        <w:w w:val="100%"/>
        <w:position w:val="0"/>
        <w:sz w:val="22"/>
        <w:szCs w:val="22"/>
        <w:u w:val="none"/>
        <w:shd w:val="clear" w:color="auto" w:fill="auto"/>
        <w:lang w:val="pl-PL" w:eastAsia="pl-PL" w:bidi="pl-PL"/>
      </w:rPr>
    </w:lvl>
    <w:lvl w:ilvl="1">
      <w:numFmt w:val="decimal"/>
      <w:lvlText w:val=""/>
      <w:lvlJc w:val="start"/>
    </w:lvl>
    <w:lvl w:ilvl="2">
      <w:numFmt w:val="decimal"/>
      <w:lvlText w:val=""/>
      <w:lvlJc w:val="start"/>
    </w:lvl>
    <w:lvl w:ilvl="3">
      <w:numFmt w:val="decimal"/>
      <w:lvlText w:val=""/>
      <w:lvlJc w:val="start"/>
    </w:lvl>
    <w:lvl w:ilvl="4">
      <w:numFmt w:val="decimal"/>
      <w:lvlText w:val=""/>
      <w:lvlJc w:val="start"/>
    </w:lvl>
    <w:lvl w:ilvl="5">
      <w:numFmt w:val="decimal"/>
      <w:lvlText w:val=""/>
      <w:lvlJc w:val="start"/>
    </w:lvl>
    <w:lvl w:ilvl="6">
      <w:numFmt w:val="decimal"/>
      <w:lvlText w:val=""/>
      <w:lvlJc w:val="start"/>
    </w:lvl>
    <w:lvl w:ilvl="7">
      <w:numFmt w:val="decimal"/>
      <w:lvlText w:val=""/>
      <w:lvlJc w:val="start"/>
    </w:lvl>
    <w:lvl w:ilvl="8">
      <w:numFmt w:val="decimal"/>
      <w:lvlText w:val=""/>
      <w:lvlJc w:val="start"/>
    </w:lvl>
  </w:abstractNum>
  <w:abstractNum w:abstractNumId="31" w15:restartNumberingAfterBreak="0">
    <w:nsid w:val="50384251"/>
    <w:multiLevelType w:val="multilevel"/>
    <w:tmpl w:val="CE7272D0"/>
    <w:lvl w:ilvl="0">
      <w:start w:val="1"/>
      <w:numFmt w:val="decimal"/>
      <w:lvlText w:val="%1."/>
      <w:lvlJc w:val="start"/>
      <w:rPr>
        <w:rFonts w:ascii="Arial" w:eastAsia="Arial" w:hAnsi="Arial" w:cs="Arial"/>
        <w:b w:val="0"/>
        <w:bCs w:val="0"/>
        <w:i w:val="0"/>
        <w:iCs w:val="0"/>
        <w:smallCaps w:val="0"/>
        <w:strike w:val="0"/>
        <w:color w:val="292929"/>
        <w:spacing w:val="0"/>
        <w:w w:val="100%"/>
        <w:position w:val="0"/>
        <w:sz w:val="20"/>
        <w:szCs w:val="20"/>
        <w:u w:val="none"/>
        <w:shd w:val="clear" w:color="auto" w:fill="auto"/>
        <w:lang w:val="pl-PL" w:eastAsia="pl-PL" w:bidi="pl-PL"/>
      </w:rPr>
    </w:lvl>
    <w:lvl w:ilvl="1">
      <w:numFmt w:val="decimal"/>
      <w:lvlText w:val=""/>
      <w:lvlJc w:val="start"/>
    </w:lvl>
    <w:lvl w:ilvl="2">
      <w:numFmt w:val="decimal"/>
      <w:lvlText w:val=""/>
      <w:lvlJc w:val="start"/>
    </w:lvl>
    <w:lvl w:ilvl="3">
      <w:numFmt w:val="decimal"/>
      <w:lvlText w:val=""/>
      <w:lvlJc w:val="start"/>
    </w:lvl>
    <w:lvl w:ilvl="4">
      <w:numFmt w:val="decimal"/>
      <w:lvlText w:val=""/>
      <w:lvlJc w:val="start"/>
    </w:lvl>
    <w:lvl w:ilvl="5">
      <w:numFmt w:val="decimal"/>
      <w:lvlText w:val=""/>
      <w:lvlJc w:val="start"/>
    </w:lvl>
    <w:lvl w:ilvl="6">
      <w:numFmt w:val="decimal"/>
      <w:lvlText w:val=""/>
      <w:lvlJc w:val="start"/>
    </w:lvl>
    <w:lvl w:ilvl="7">
      <w:numFmt w:val="decimal"/>
      <w:lvlText w:val=""/>
      <w:lvlJc w:val="start"/>
    </w:lvl>
    <w:lvl w:ilvl="8">
      <w:numFmt w:val="decimal"/>
      <w:lvlText w:val=""/>
      <w:lvlJc w:val="start"/>
    </w:lvl>
  </w:abstractNum>
  <w:abstractNum w:abstractNumId="32" w15:restartNumberingAfterBreak="0">
    <w:nsid w:val="515203F9"/>
    <w:multiLevelType w:val="hybridMultilevel"/>
    <w:tmpl w:val="7A4054BC"/>
    <w:lvl w:ilvl="0" w:tplc="A7785364">
      <w:start w:val="1"/>
      <w:numFmt w:val="decimal"/>
      <w:lvlText w:val="%1."/>
      <w:lvlJc w:val="start"/>
      <w:pPr>
        <w:ind w:start="32.20pt" w:hanging="18pt"/>
      </w:pPr>
      <w:rPr>
        <w:rFonts w:eastAsiaTheme="minorHAnsi" w:hint="default"/>
      </w:rPr>
    </w:lvl>
    <w:lvl w:ilvl="1" w:tplc="94C4AE2A" w:tentative="1">
      <w:start w:val="1"/>
      <w:numFmt w:val="lowerLetter"/>
      <w:lvlText w:val="%2."/>
      <w:lvlJc w:val="start"/>
      <w:pPr>
        <w:ind w:start="68.20pt" w:hanging="18pt"/>
      </w:pPr>
    </w:lvl>
    <w:lvl w:ilvl="2" w:tplc="F26227D8" w:tentative="1">
      <w:start w:val="1"/>
      <w:numFmt w:val="lowerRoman"/>
      <w:lvlText w:val="%3."/>
      <w:lvlJc w:val="end"/>
      <w:pPr>
        <w:ind w:start="104.20pt" w:hanging="9pt"/>
      </w:pPr>
    </w:lvl>
    <w:lvl w:ilvl="3" w:tplc="E4CE59CA" w:tentative="1">
      <w:start w:val="1"/>
      <w:numFmt w:val="decimal"/>
      <w:lvlText w:val="%4."/>
      <w:lvlJc w:val="start"/>
      <w:pPr>
        <w:ind w:start="140.20pt" w:hanging="18pt"/>
      </w:pPr>
    </w:lvl>
    <w:lvl w:ilvl="4" w:tplc="F556ACA4" w:tentative="1">
      <w:start w:val="1"/>
      <w:numFmt w:val="lowerLetter"/>
      <w:lvlText w:val="%5."/>
      <w:lvlJc w:val="start"/>
      <w:pPr>
        <w:ind w:start="176.20pt" w:hanging="18pt"/>
      </w:pPr>
    </w:lvl>
    <w:lvl w:ilvl="5" w:tplc="83328DB8" w:tentative="1">
      <w:start w:val="1"/>
      <w:numFmt w:val="lowerRoman"/>
      <w:lvlText w:val="%6."/>
      <w:lvlJc w:val="end"/>
      <w:pPr>
        <w:ind w:start="212.20pt" w:hanging="9pt"/>
      </w:pPr>
    </w:lvl>
    <w:lvl w:ilvl="6" w:tplc="58B2FED4" w:tentative="1">
      <w:start w:val="1"/>
      <w:numFmt w:val="decimal"/>
      <w:lvlText w:val="%7."/>
      <w:lvlJc w:val="start"/>
      <w:pPr>
        <w:ind w:start="248.20pt" w:hanging="18pt"/>
      </w:pPr>
    </w:lvl>
    <w:lvl w:ilvl="7" w:tplc="BBD21302" w:tentative="1">
      <w:start w:val="1"/>
      <w:numFmt w:val="lowerLetter"/>
      <w:lvlText w:val="%8."/>
      <w:lvlJc w:val="start"/>
      <w:pPr>
        <w:ind w:start="284.20pt" w:hanging="18pt"/>
      </w:pPr>
    </w:lvl>
    <w:lvl w:ilvl="8" w:tplc="8F042F3E" w:tentative="1">
      <w:start w:val="1"/>
      <w:numFmt w:val="lowerRoman"/>
      <w:lvlText w:val="%9."/>
      <w:lvlJc w:val="end"/>
      <w:pPr>
        <w:ind w:start="320.20pt" w:hanging="9pt"/>
      </w:pPr>
    </w:lvl>
  </w:abstractNum>
  <w:abstractNum w:abstractNumId="33" w15:restartNumberingAfterBreak="0">
    <w:nsid w:val="5633336A"/>
    <w:multiLevelType w:val="hybridMultilevel"/>
    <w:tmpl w:val="A5D087AC"/>
    <w:lvl w:ilvl="0" w:tplc="AE322246">
      <w:start w:val="1"/>
      <w:numFmt w:val="decimal"/>
      <w:lvlText w:val="%1."/>
      <w:lvlJc w:val="start"/>
      <w:pPr>
        <w:ind w:start="36pt" w:hanging="18pt"/>
      </w:pPr>
      <w:rPr>
        <w:rFonts w:asciiTheme="minorHAnsi" w:hAnsiTheme="minorHAnsi" w:cstheme="minorHAnsi" w:hint="default"/>
        <w:sz w:val="22"/>
        <w:szCs w:val="22"/>
      </w:rPr>
    </w:lvl>
    <w:lvl w:ilvl="1" w:tplc="64184992" w:tentative="1">
      <w:start w:val="1"/>
      <w:numFmt w:val="lowerLetter"/>
      <w:lvlText w:val="%2."/>
      <w:lvlJc w:val="start"/>
      <w:pPr>
        <w:ind w:start="72pt" w:hanging="18pt"/>
      </w:pPr>
    </w:lvl>
    <w:lvl w:ilvl="2" w:tplc="DC6CC2DE" w:tentative="1">
      <w:start w:val="1"/>
      <w:numFmt w:val="lowerRoman"/>
      <w:lvlText w:val="%3."/>
      <w:lvlJc w:val="end"/>
      <w:pPr>
        <w:ind w:start="108pt" w:hanging="9pt"/>
      </w:pPr>
    </w:lvl>
    <w:lvl w:ilvl="3" w:tplc="638EBE10" w:tentative="1">
      <w:start w:val="1"/>
      <w:numFmt w:val="decimal"/>
      <w:lvlText w:val="%4."/>
      <w:lvlJc w:val="start"/>
      <w:pPr>
        <w:ind w:start="144pt" w:hanging="18pt"/>
      </w:pPr>
    </w:lvl>
    <w:lvl w:ilvl="4" w:tplc="2214A6E4" w:tentative="1">
      <w:start w:val="1"/>
      <w:numFmt w:val="lowerLetter"/>
      <w:lvlText w:val="%5."/>
      <w:lvlJc w:val="start"/>
      <w:pPr>
        <w:ind w:start="180pt" w:hanging="18pt"/>
      </w:pPr>
    </w:lvl>
    <w:lvl w:ilvl="5" w:tplc="18D60A16" w:tentative="1">
      <w:start w:val="1"/>
      <w:numFmt w:val="lowerRoman"/>
      <w:lvlText w:val="%6."/>
      <w:lvlJc w:val="end"/>
      <w:pPr>
        <w:ind w:start="216pt" w:hanging="9pt"/>
      </w:pPr>
    </w:lvl>
    <w:lvl w:ilvl="6" w:tplc="60B0CA06" w:tentative="1">
      <w:start w:val="1"/>
      <w:numFmt w:val="decimal"/>
      <w:lvlText w:val="%7."/>
      <w:lvlJc w:val="start"/>
      <w:pPr>
        <w:ind w:start="252pt" w:hanging="18pt"/>
      </w:pPr>
    </w:lvl>
    <w:lvl w:ilvl="7" w:tplc="FD26521C" w:tentative="1">
      <w:start w:val="1"/>
      <w:numFmt w:val="lowerLetter"/>
      <w:lvlText w:val="%8."/>
      <w:lvlJc w:val="start"/>
      <w:pPr>
        <w:ind w:start="288pt" w:hanging="18pt"/>
      </w:pPr>
    </w:lvl>
    <w:lvl w:ilvl="8" w:tplc="6D3878A0" w:tentative="1">
      <w:start w:val="1"/>
      <w:numFmt w:val="lowerRoman"/>
      <w:lvlText w:val="%9."/>
      <w:lvlJc w:val="end"/>
      <w:pPr>
        <w:ind w:start="324pt" w:hanging="9pt"/>
      </w:pPr>
    </w:lvl>
  </w:abstractNum>
  <w:abstractNum w:abstractNumId="34" w15:restartNumberingAfterBreak="0">
    <w:nsid w:val="564B3D9B"/>
    <w:multiLevelType w:val="hybridMultilevel"/>
    <w:tmpl w:val="913E979C"/>
    <w:lvl w:ilvl="0" w:tplc="53566030">
      <w:start w:val="1"/>
      <w:numFmt w:val="decimal"/>
      <w:lvlText w:val="%1)"/>
      <w:lvlJc w:val="start"/>
      <w:pPr>
        <w:ind w:start="36pt" w:hanging="18pt"/>
      </w:pPr>
      <w:rPr>
        <w:rFonts w:hint="default"/>
      </w:rPr>
    </w:lvl>
    <w:lvl w:ilvl="1" w:tplc="A14EBE76" w:tentative="1">
      <w:start w:val="1"/>
      <w:numFmt w:val="lowerLetter"/>
      <w:lvlText w:val="%2."/>
      <w:lvlJc w:val="start"/>
      <w:pPr>
        <w:ind w:start="72pt" w:hanging="18pt"/>
      </w:pPr>
    </w:lvl>
    <w:lvl w:ilvl="2" w:tplc="4B2C2A08" w:tentative="1">
      <w:start w:val="1"/>
      <w:numFmt w:val="lowerRoman"/>
      <w:lvlText w:val="%3."/>
      <w:lvlJc w:val="end"/>
      <w:pPr>
        <w:ind w:start="108pt" w:hanging="9pt"/>
      </w:pPr>
    </w:lvl>
    <w:lvl w:ilvl="3" w:tplc="B8D8A540" w:tentative="1">
      <w:start w:val="1"/>
      <w:numFmt w:val="decimal"/>
      <w:lvlText w:val="%4."/>
      <w:lvlJc w:val="start"/>
      <w:pPr>
        <w:ind w:start="144pt" w:hanging="18pt"/>
      </w:pPr>
    </w:lvl>
    <w:lvl w:ilvl="4" w:tplc="2F820ED8" w:tentative="1">
      <w:start w:val="1"/>
      <w:numFmt w:val="lowerLetter"/>
      <w:lvlText w:val="%5."/>
      <w:lvlJc w:val="start"/>
      <w:pPr>
        <w:ind w:start="180pt" w:hanging="18pt"/>
      </w:pPr>
    </w:lvl>
    <w:lvl w:ilvl="5" w:tplc="BD644688" w:tentative="1">
      <w:start w:val="1"/>
      <w:numFmt w:val="lowerRoman"/>
      <w:lvlText w:val="%6."/>
      <w:lvlJc w:val="end"/>
      <w:pPr>
        <w:ind w:start="216pt" w:hanging="9pt"/>
      </w:pPr>
    </w:lvl>
    <w:lvl w:ilvl="6" w:tplc="37D2C144" w:tentative="1">
      <w:start w:val="1"/>
      <w:numFmt w:val="decimal"/>
      <w:lvlText w:val="%7."/>
      <w:lvlJc w:val="start"/>
      <w:pPr>
        <w:ind w:start="252pt" w:hanging="18pt"/>
      </w:pPr>
    </w:lvl>
    <w:lvl w:ilvl="7" w:tplc="C07A801C" w:tentative="1">
      <w:start w:val="1"/>
      <w:numFmt w:val="lowerLetter"/>
      <w:lvlText w:val="%8."/>
      <w:lvlJc w:val="start"/>
      <w:pPr>
        <w:ind w:start="288pt" w:hanging="18pt"/>
      </w:pPr>
    </w:lvl>
    <w:lvl w:ilvl="8" w:tplc="2FA8B672" w:tentative="1">
      <w:start w:val="1"/>
      <w:numFmt w:val="lowerRoman"/>
      <w:lvlText w:val="%9."/>
      <w:lvlJc w:val="end"/>
      <w:pPr>
        <w:ind w:start="324pt" w:hanging="9pt"/>
      </w:pPr>
    </w:lvl>
  </w:abstractNum>
  <w:abstractNum w:abstractNumId="35" w15:restartNumberingAfterBreak="0">
    <w:nsid w:val="5BDC484E"/>
    <w:multiLevelType w:val="multilevel"/>
    <w:tmpl w:val="75663E48"/>
    <w:lvl w:ilvl="0">
      <w:start w:val="1"/>
      <w:numFmt w:val="decimal"/>
      <w:lvlText w:val="%1."/>
      <w:lvlJc w:val="start"/>
      <w:rPr>
        <w:rFonts w:ascii="Arial" w:eastAsia="Arial" w:hAnsi="Arial" w:cs="Arial"/>
        <w:b w:val="0"/>
        <w:bCs w:val="0"/>
        <w:i w:val="0"/>
        <w:iCs w:val="0"/>
        <w:smallCaps w:val="0"/>
        <w:strike w:val="0"/>
        <w:color w:val="292929"/>
        <w:spacing w:val="0"/>
        <w:w w:val="100%"/>
        <w:position w:val="0"/>
        <w:sz w:val="20"/>
        <w:szCs w:val="20"/>
        <w:u w:val="none"/>
        <w:shd w:val="clear" w:color="auto" w:fill="auto"/>
        <w:lang w:val="pl-PL" w:eastAsia="pl-PL" w:bidi="pl-PL"/>
      </w:rPr>
    </w:lvl>
    <w:lvl w:ilvl="1">
      <w:numFmt w:val="decimal"/>
      <w:lvlText w:val=""/>
      <w:lvlJc w:val="start"/>
    </w:lvl>
    <w:lvl w:ilvl="2">
      <w:numFmt w:val="decimal"/>
      <w:lvlText w:val=""/>
      <w:lvlJc w:val="start"/>
    </w:lvl>
    <w:lvl w:ilvl="3">
      <w:numFmt w:val="decimal"/>
      <w:lvlText w:val=""/>
      <w:lvlJc w:val="start"/>
    </w:lvl>
    <w:lvl w:ilvl="4">
      <w:numFmt w:val="decimal"/>
      <w:lvlText w:val=""/>
      <w:lvlJc w:val="start"/>
    </w:lvl>
    <w:lvl w:ilvl="5">
      <w:numFmt w:val="decimal"/>
      <w:lvlText w:val=""/>
      <w:lvlJc w:val="start"/>
    </w:lvl>
    <w:lvl w:ilvl="6">
      <w:numFmt w:val="decimal"/>
      <w:lvlText w:val=""/>
      <w:lvlJc w:val="start"/>
    </w:lvl>
    <w:lvl w:ilvl="7">
      <w:numFmt w:val="decimal"/>
      <w:lvlText w:val=""/>
      <w:lvlJc w:val="start"/>
    </w:lvl>
    <w:lvl w:ilvl="8">
      <w:numFmt w:val="decimal"/>
      <w:lvlText w:val=""/>
      <w:lvlJc w:val="start"/>
    </w:lvl>
  </w:abstractNum>
  <w:abstractNum w:abstractNumId="36" w15:restartNumberingAfterBreak="0">
    <w:nsid w:val="5C5B4EC6"/>
    <w:multiLevelType w:val="hybridMultilevel"/>
    <w:tmpl w:val="C4242396"/>
    <w:numStyleLink w:val="Zaimportowanystyl40"/>
  </w:abstractNum>
  <w:abstractNum w:abstractNumId="37" w15:restartNumberingAfterBreak="0">
    <w:nsid w:val="5D0A19DC"/>
    <w:multiLevelType w:val="hybridMultilevel"/>
    <w:tmpl w:val="774616BC"/>
    <w:styleLink w:val="Zaimportowanystyl100"/>
    <w:lvl w:ilvl="0" w:tplc="86EA5126">
      <w:start w:val="1"/>
      <w:numFmt w:val="decimal"/>
      <w:lvlText w:val="%1."/>
      <w:lvlJc w:val="start"/>
      <w:pPr>
        <w:ind w:start="14.20pt" w:hanging="14.20pt"/>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8EC49D40">
      <w:start w:val="1"/>
      <w:numFmt w:val="decimal"/>
      <w:lvlText w:val="%2."/>
      <w:lvlJc w:val="start"/>
      <w:pPr>
        <w:ind w:start="50.20pt" w:hanging="14.20pt"/>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4F6C6E74">
      <w:start w:val="1"/>
      <w:numFmt w:val="decimal"/>
      <w:lvlText w:val="%3."/>
      <w:lvlJc w:val="start"/>
      <w:pPr>
        <w:ind w:start="86.20pt" w:hanging="14.20pt"/>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D54AFA2C">
      <w:start w:val="1"/>
      <w:numFmt w:val="decimal"/>
      <w:lvlText w:val="%4."/>
      <w:lvlJc w:val="start"/>
      <w:pPr>
        <w:ind w:start="122.20pt" w:hanging="14.20pt"/>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0F22EE34">
      <w:start w:val="1"/>
      <w:numFmt w:val="decimal"/>
      <w:lvlText w:val="%5."/>
      <w:lvlJc w:val="start"/>
      <w:pPr>
        <w:ind w:start="158.20pt" w:hanging="14.20pt"/>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01C43E3E">
      <w:start w:val="1"/>
      <w:numFmt w:val="decimal"/>
      <w:lvlText w:val="%6."/>
      <w:lvlJc w:val="start"/>
      <w:pPr>
        <w:ind w:start="194.20pt" w:hanging="14.20pt"/>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3A7025B8">
      <w:start w:val="1"/>
      <w:numFmt w:val="decimal"/>
      <w:lvlText w:val="%7."/>
      <w:lvlJc w:val="start"/>
      <w:pPr>
        <w:ind w:start="230.20pt" w:hanging="14.20pt"/>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61243FE8">
      <w:start w:val="1"/>
      <w:numFmt w:val="decimal"/>
      <w:lvlText w:val="%8."/>
      <w:lvlJc w:val="start"/>
      <w:pPr>
        <w:ind w:start="266.20pt" w:hanging="14.20pt"/>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224E8080">
      <w:start w:val="1"/>
      <w:numFmt w:val="decimal"/>
      <w:lvlText w:val="%9."/>
      <w:lvlJc w:val="start"/>
      <w:pPr>
        <w:ind w:start="302.20pt" w:hanging="14.20pt"/>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8" w15:restartNumberingAfterBreak="0">
    <w:nsid w:val="5F5E75C2"/>
    <w:multiLevelType w:val="hybridMultilevel"/>
    <w:tmpl w:val="D0887642"/>
    <w:lvl w:ilvl="0" w:tplc="CF546B42">
      <w:start w:val="1"/>
      <w:numFmt w:val="decimal"/>
      <w:lvlText w:val="%1."/>
      <w:lvlJc w:val="start"/>
      <w:pPr>
        <w:ind w:start="18pt" w:hanging="18pt"/>
      </w:pPr>
    </w:lvl>
    <w:lvl w:ilvl="1" w:tplc="47727372" w:tentative="1">
      <w:start w:val="1"/>
      <w:numFmt w:val="lowerLetter"/>
      <w:lvlText w:val="%2."/>
      <w:lvlJc w:val="start"/>
      <w:pPr>
        <w:ind w:start="54pt" w:hanging="18pt"/>
      </w:pPr>
    </w:lvl>
    <w:lvl w:ilvl="2" w:tplc="7744C8B4" w:tentative="1">
      <w:start w:val="1"/>
      <w:numFmt w:val="lowerRoman"/>
      <w:lvlText w:val="%3."/>
      <w:lvlJc w:val="end"/>
      <w:pPr>
        <w:ind w:start="90pt" w:hanging="9pt"/>
      </w:pPr>
    </w:lvl>
    <w:lvl w:ilvl="3" w:tplc="3B64B55C" w:tentative="1">
      <w:start w:val="1"/>
      <w:numFmt w:val="decimal"/>
      <w:lvlText w:val="%4."/>
      <w:lvlJc w:val="start"/>
      <w:pPr>
        <w:ind w:start="126pt" w:hanging="18pt"/>
      </w:pPr>
    </w:lvl>
    <w:lvl w:ilvl="4" w:tplc="3C36751C" w:tentative="1">
      <w:start w:val="1"/>
      <w:numFmt w:val="lowerLetter"/>
      <w:lvlText w:val="%5."/>
      <w:lvlJc w:val="start"/>
      <w:pPr>
        <w:ind w:start="162pt" w:hanging="18pt"/>
      </w:pPr>
    </w:lvl>
    <w:lvl w:ilvl="5" w:tplc="3D9631A8" w:tentative="1">
      <w:start w:val="1"/>
      <w:numFmt w:val="lowerRoman"/>
      <w:lvlText w:val="%6."/>
      <w:lvlJc w:val="end"/>
      <w:pPr>
        <w:ind w:start="198pt" w:hanging="9pt"/>
      </w:pPr>
    </w:lvl>
    <w:lvl w:ilvl="6" w:tplc="78446DBA" w:tentative="1">
      <w:start w:val="1"/>
      <w:numFmt w:val="decimal"/>
      <w:lvlText w:val="%7."/>
      <w:lvlJc w:val="start"/>
      <w:pPr>
        <w:ind w:start="234pt" w:hanging="18pt"/>
      </w:pPr>
    </w:lvl>
    <w:lvl w:ilvl="7" w:tplc="FB98B864" w:tentative="1">
      <w:start w:val="1"/>
      <w:numFmt w:val="lowerLetter"/>
      <w:lvlText w:val="%8."/>
      <w:lvlJc w:val="start"/>
      <w:pPr>
        <w:ind w:start="270pt" w:hanging="18pt"/>
      </w:pPr>
    </w:lvl>
    <w:lvl w:ilvl="8" w:tplc="5BE6F8E2" w:tentative="1">
      <w:start w:val="1"/>
      <w:numFmt w:val="lowerRoman"/>
      <w:lvlText w:val="%9."/>
      <w:lvlJc w:val="end"/>
      <w:pPr>
        <w:ind w:start="306pt" w:hanging="9pt"/>
      </w:pPr>
    </w:lvl>
  </w:abstractNum>
  <w:abstractNum w:abstractNumId="39" w15:restartNumberingAfterBreak="0">
    <w:nsid w:val="5FEC2DFB"/>
    <w:multiLevelType w:val="hybridMultilevel"/>
    <w:tmpl w:val="684E0E7C"/>
    <w:styleLink w:val="Zaimportowanystyl50"/>
    <w:lvl w:ilvl="0" w:tplc="FE7C8454">
      <w:start w:val="1"/>
      <w:numFmt w:val="bullet"/>
      <w:lvlText w:val="−"/>
      <w:lvlJc w:val="start"/>
      <w:pPr>
        <w:ind w:start="28.35pt" w:hanging="14.15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08C85B18">
      <w:start w:val="1"/>
      <w:numFmt w:val="bullet"/>
      <w:lvlText w:val="o"/>
      <w:lvlJc w:val="start"/>
      <w:pPr>
        <w:ind w:start="64.35pt" w:hanging="14.15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1BB8B00E">
      <w:start w:val="1"/>
      <w:numFmt w:val="bullet"/>
      <w:lvlText w:val="▪"/>
      <w:lvlJc w:val="start"/>
      <w:pPr>
        <w:ind w:start="100.35pt" w:hanging="14.15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B2FE26F0">
      <w:start w:val="1"/>
      <w:numFmt w:val="bullet"/>
      <w:lvlText w:val="•"/>
      <w:lvlJc w:val="start"/>
      <w:pPr>
        <w:ind w:start="136.35pt" w:hanging="14.15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0B286F70">
      <w:start w:val="1"/>
      <w:numFmt w:val="bullet"/>
      <w:lvlText w:val="o"/>
      <w:lvlJc w:val="start"/>
      <w:pPr>
        <w:ind w:start="172.35pt" w:hanging="14.15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8CEE28FA">
      <w:start w:val="1"/>
      <w:numFmt w:val="bullet"/>
      <w:lvlText w:val="▪"/>
      <w:lvlJc w:val="start"/>
      <w:pPr>
        <w:ind w:start="208.35pt" w:hanging="14.15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C5412D6">
      <w:start w:val="1"/>
      <w:numFmt w:val="bullet"/>
      <w:lvlText w:val="•"/>
      <w:lvlJc w:val="start"/>
      <w:pPr>
        <w:ind w:start="244.35pt" w:hanging="14.15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E7EAAD8A">
      <w:start w:val="1"/>
      <w:numFmt w:val="bullet"/>
      <w:lvlText w:val="o"/>
      <w:lvlJc w:val="start"/>
      <w:pPr>
        <w:ind w:start="280.35pt" w:hanging="14.15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156AE048">
      <w:start w:val="1"/>
      <w:numFmt w:val="bullet"/>
      <w:lvlText w:val="▪"/>
      <w:lvlJc w:val="start"/>
      <w:pPr>
        <w:ind w:start="316.35pt" w:hanging="14.15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0" w15:restartNumberingAfterBreak="0">
    <w:nsid w:val="60B248A1"/>
    <w:multiLevelType w:val="multilevel"/>
    <w:tmpl w:val="7CBE1394"/>
    <w:lvl w:ilvl="0">
      <w:start w:val="2"/>
      <w:numFmt w:val="lowerLetter"/>
      <w:lvlText w:val="%1)"/>
      <w:lvlJc w:val="start"/>
      <w:pPr>
        <w:ind w:start="0pt" w:firstLine="0pt"/>
      </w:pPr>
      <w:rPr>
        <w:rFonts w:ascii="Arial" w:eastAsia="Arial" w:hAnsi="Arial" w:cs="Arial" w:hint="default"/>
        <w:b w:val="0"/>
        <w:bCs w:val="0"/>
        <w:i w:val="0"/>
        <w:iCs w:val="0"/>
        <w:smallCaps w:val="0"/>
        <w:strike w:val="0"/>
        <w:color w:val="292929"/>
        <w:spacing w:val="0"/>
        <w:w w:val="100%"/>
        <w:position w:val="0"/>
        <w:sz w:val="20"/>
        <w:szCs w:val="20"/>
        <w:u w:val="none"/>
      </w:rPr>
    </w:lvl>
    <w:lvl w:ilvl="1">
      <w:numFmt w:val="decimal"/>
      <w:lvlText w:val=""/>
      <w:lvlJc w:val="start"/>
      <w:pPr>
        <w:ind w:start="0pt" w:firstLine="0pt"/>
      </w:pPr>
      <w:rPr>
        <w:rFonts w:hint="default"/>
      </w:rPr>
    </w:lvl>
    <w:lvl w:ilvl="2">
      <w:numFmt w:val="decimal"/>
      <w:lvlText w:val=""/>
      <w:lvlJc w:val="start"/>
      <w:pPr>
        <w:ind w:start="0pt" w:firstLine="0pt"/>
      </w:pPr>
      <w:rPr>
        <w:rFonts w:hint="default"/>
      </w:rPr>
    </w:lvl>
    <w:lvl w:ilvl="3">
      <w:numFmt w:val="decimal"/>
      <w:lvlText w:val=""/>
      <w:lvlJc w:val="start"/>
      <w:pPr>
        <w:ind w:start="0pt" w:firstLine="0pt"/>
      </w:pPr>
      <w:rPr>
        <w:rFonts w:hint="default"/>
      </w:rPr>
    </w:lvl>
    <w:lvl w:ilvl="4">
      <w:numFmt w:val="decimal"/>
      <w:lvlText w:val=""/>
      <w:lvlJc w:val="start"/>
      <w:pPr>
        <w:ind w:start="0pt" w:firstLine="0pt"/>
      </w:pPr>
      <w:rPr>
        <w:rFonts w:hint="default"/>
      </w:rPr>
    </w:lvl>
    <w:lvl w:ilvl="5">
      <w:numFmt w:val="decimal"/>
      <w:lvlText w:val=""/>
      <w:lvlJc w:val="start"/>
      <w:pPr>
        <w:ind w:start="0pt" w:firstLine="0pt"/>
      </w:pPr>
      <w:rPr>
        <w:rFonts w:hint="default"/>
      </w:rPr>
    </w:lvl>
    <w:lvl w:ilvl="6">
      <w:numFmt w:val="decimal"/>
      <w:lvlText w:val=""/>
      <w:lvlJc w:val="start"/>
      <w:pPr>
        <w:ind w:start="0pt" w:firstLine="0pt"/>
      </w:pPr>
      <w:rPr>
        <w:rFonts w:hint="default"/>
      </w:rPr>
    </w:lvl>
    <w:lvl w:ilvl="7">
      <w:numFmt w:val="decimal"/>
      <w:lvlText w:val=""/>
      <w:lvlJc w:val="start"/>
      <w:pPr>
        <w:ind w:start="0pt" w:firstLine="0pt"/>
      </w:pPr>
      <w:rPr>
        <w:rFonts w:hint="default"/>
      </w:rPr>
    </w:lvl>
    <w:lvl w:ilvl="8">
      <w:numFmt w:val="decimal"/>
      <w:lvlText w:val=""/>
      <w:lvlJc w:val="start"/>
      <w:pPr>
        <w:ind w:start="0pt" w:firstLine="0pt"/>
      </w:pPr>
      <w:rPr>
        <w:rFonts w:hint="default"/>
      </w:rPr>
    </w:lvl>
  </w:abstractNum>
  <w:abstractNum w:abstractNumId="41" w15:restartNumberingAfterBreak="0">
    <w:nsid w:val="646F3C5B"/>
    <w:multiLevelType w:val="hybridMultilevel"/>
    <w:tmpl w:val="2AA0C2B4"/>
    <w:lvl w:ilvl="0" w:tplc="38A6B802">
      <w:start w:val="1"/>
      <w:numFmt w:val="decimal"/>
      <w:lvlText w:val="%1."/>
      <w:lvlJc w:val="start"/>
      <w:pPr>
        <w:ind w:start="32.20pt" w:hanging="18pt"/>
      </w:pPr>
      <w:rPr>
        <w:rFonts w:hint="default"/>
      </w:rPr>
    </w:lvl>
    <w:lvl w:ilvl="1" w:tplc="D2AA71EE" w:tentative="1">
      <w:start w:val="1"/>
      <w:numFmt w:val="lowerLetter"/>
      <w:lvlText w:val="%2."/>
      <w:lvlJc w:val="start"/>
      <w:pPr>
        <w:ind w:start="68.20pt" w:hanging="18pt"/>
      </w:pPr>
    </w:lvl>
    <w:lvl w:ilvl="2" w:tplc="26B08AD6" w:tentative="1">
      <w:start w:val="1"/>
      <w:numFmt w:val="lowerRoman"/>
      <w:lvlText w:val="%3."/>
      <w:lvlJc w:val="end"/>
      <w:pPr>
        <w:ind w:start="104.20pt" w:hanging="9pt"/>
      </w:pPr>
    </w:lvl>
    <w:lvl w:ilvl="3" w:tplc="ADE84972" w:tentative="1">
      <w:start w:val="1"/>
      <w:numFmt w:val="decimal"/>
      <w:lvlText w:val="%4."/>
      <w:lvlJc w:val="start"/>
      <w:pPr>
        <w:ind w:start="140.20pt" w:hanging="18pt"/>
      </w:pPr>
    </w:lvl>
    <w:lvl w:ilvl="4" w:tplc="F3DCC79A" w:tentative="1">
      <w:start w:val="1"/>
      <w:numFmt w:val="lowerLetter"/>
      <w:lvlText w:val="%5."/>
      <w:lvlJc w:val="start"/>
      <w:pPr>
        <w:ind w:start="176.20pt" w:hanging="18pt"/>
      </w:pPr>
    </w:lvl>
    <w:lvl w:ilvl="5" w:tplc="06623D5E" w:tentative="1">
      <w:start w:val="1"/>
      <w:numFmt w:val="lowerRoman"/>
      <w:lvlText w:val="%6."/>
      <w:lvlJc w:val="end"/>
      <w:pPr>
        <w:ind w:start="212.20pt" w:hanging="9pt"/>
      </w:pPr>
    </w:lvl>
    <w:lvl w:ilvl="6" w:tplc="94D09C2A" w:tentative="1">
      <w:start w:val="1"/>
      <w:numFmt w:val="decimal"/>
      <w:lvlText w:val="%7."/>
      <w:lvlJc w:val="start"/>
      <w:pPr>
        <w:ind w:start="248.20pt" w:hanging="18pt"/>
      </w:pPr>
    </w:lvl>
    <w:lvl w:ilvl="7" w:tplc="A1A6D49A" w:tentative="1">
      <w:start w:val="1"/>
      <w:numFmt w:val="lowerLetter"/>
      <w:lvlText w:val="%8."/>
      <w:lvlJc w:val="start"/>
      <w:pPr>
        <w:ind w:start="284.20pt" w:hanging="18pt"/>
      </w:pPr>
    </w:lvl>
    <w:lvl w:ilvl="8" w:tplc="A0F8BED4" w:tentative="1">
      <w:start w:val="1"/>
      <w:numFmt w:val="lowerRoman"/>
      <w:lvlText w:val="%9."/>
      <w:lvlJc w:val="end"/>
      <w:pPr>
        <w:ind w:start="320.20pt" w:hanging="9pt"/>
      </w:pPr>
    </w:lvl>
  </w:abstractNum>
  <w:abstractNum w:abstractNumId="42" w15:restartNumberingAfterBreak="0">
    <w:nsid w:val="6FCC2FCF"/>
    <w:multiLevelType w:val="hybridMultilevel"/>
    <w:tmpl w:val="684E0E7C"/>
    <w:numStyleLink w:val="Zaimportowanystyl50"/>
  </w:abstractNum>
  <w:abstractNum w:abstractNumId="43" w15:restartNumberingAfterBreak="0">
    <w:nsid w:val="7262716B"/>
    <w:multiLevelType w:val="hybridMultilevel"/>
    <w:tmpl w:val="B8C8592C"/>
    <w:styleLink w:val="Zaimportowanystyl60"/>
    <w:lvl w:ilvl="0" w:tplc="5E8228E8">
      <w:start w:val="1"/>
      <w:numFmt w:val="bullet"/>
      <w:lvlText w:val="−"/>
      <w:lvlJc w:val="start"/>
      <w:pPr>
        <w:ind w:start="28.35pt" w:hanging="14.15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A1224482">
      <w:start w:val="1"/>
      <w:numFmt w:val="bullet"/>
      <w:lvlText w:val="o"/>
      <w:lvlJc w:val="start"/>
      <w:pPr>
        <w:ind w:start="64.35pt" w:hanging="14.15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8B769A40">
      <w:start w:val="1"/>
      <w:numFmt w:val="bullet"/>
      <w:lvlText w:val="▪"/>
      <w:lvlJc w:val="start"/>
      <w:pPr>
        <w:ind w:start="100.35pt" w:hanging="14.15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3CA1FE8">
      <w:start w:val="1"/>
      <w:numFmt w:val="bullet"/>
      <w:lvlText w:val="•"/>
      <w:lvlJc w:val="start"/>
      <w:pPr>
        <w:ind w:start="136.35pt" w:hanging="14.15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5100C724">
      <w:start w:val="1"/>
      <w:numFmt w:val="bullet"/>
      <w:lvlText w:val="o"/>
      <w:lvlJc w:val="start"/>
      <w:pPr>
        <w:ind w:start="172.35pt" w:hanging="14.15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8DE01A6">
      <w:start w:val="1"/>
      <w:numFmt w:val="bullet"/>
      <w:lvlText w:val="▪"/>
      <w:lvlJc w:val="start"/>
      <w:pPr>
        <w:ind w:start="208.35pt" w:hanging="14.15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33A6BD2">
      <w:start w:val="1"/>
      <w:numFmt w:val="bullet"/>
      <w:lvlText w:val="•"/>
      <w:lvlJc w:val="start"/>
      <w:pPr>
        <w:ind w:start="244.35pt" w:hanging="14.15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CAAA5D8E">
      <w:start w:val="1"/>
      <w:numFmt w:val="bullet"/>
      <w:lvlText w:val="o"/>
      <w:lvlJc w:val="start"/>
      <w:pPr>
        <w:ind w:start="280.35pt" w:hanging="14.15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AAB426C2">
      <w:start w:val="1"/>
      <w:numFmt w:val="bullet"/>
      <w:lvlText w:val="▪"/>
      <w:lvlJc w:val="start"/>
      <w:pPr>
        <w:ind w:start="316.35pt" w:hanging="14.15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4" w15:restartNumberingAfterBreak="0">
    <w:nsid w:val="7DD05D59"/>
    <w:multiLevelType w:val="multilevel"/>
    <w:tmpl w:val="5FA227D4"/>
    <w:lvl w:ilvl="0">
      <w:start w:val="1"/>
      <w:numFmt w:val="lowerLetter"/>
      <w:lvlText w:val="%1)"/>
      <w:lvlJc w:val="start"/>
      <w:rPr>
        <w:rFonts w:asciiTheme="minorHAnsi" w:hAnsiTheme="minorHAnsi" w:cstheme="minorHAnsi" w:hint="default"/>
        <w:b w:val="0"/>
        <w:bCs w:val="0"/>
        <w:i w:val="0"/>
        <w:iCs w:val="0"/>
        <w:smallCaps w:val="0"/>
        <w:strike w:val="0"/>
        <w:color w:val="auto"/>
        <w:spacing w:val="0"/>
        <w:w w:val="100%"/>
        <w:position w:val="0"/>
        <w:sz w:val="22"/>
        <w:szCs w:val="22"/>
        <w:u w:val="none"/>
        <w:shd w:val="clear" w:color="auto" w:fill="auto"/>
        <w:lang w:val="pl-PL" w:eastAsia="pl-PL" w:bidi="pl-PL"/>
      </w:rPr>
    </w:lvl>
    <w:lvl w:ilvl="1">
      <w:numFmt w:val="decimal"/>
      <w:lvlText w:val=""/>
      <w:lvlJc w:val="start"/>
    </w:lvl>
    <w:lvl w:ilvl="2">
      <w:numFmt w:val="decimal"/>
      <w:lvlText w:val=""/>
      <w:lvlJc w:val="start"/>
    </w:lvl>
    <w:lvl w:ilvl="3">
      <w:numFmt w:val="decimal"/>
      <w:lvlText w:val=""/>
      <w:lvlJc w:val="start"/>
    </w:lvl>
    <w:lvl w:ilvl="4">
      <w:numFmt w:val="decimal"/>
      <w:lvlText w:val=""/>
      <w:lvlJc w:val="start"/>
    </w:lvl>
    <w:lvl w:ilvl="5">
      <w:numFmt w:val="decimal"/>
      <w:lvlText w:val=""/>
      <w:lvlJc w:val="start"/>
    </w:lvl>
    <w:lvl w:ilvl="6">
      <w:numFmt w:val="decimal"/>
      <w:lvlText w:val=""/>
      <w:lvlJc w:val="start"/>
    </w:lvl>
    <w:lvl w:ilvl="7">
      <w:numFmt w:val="decimal"/>
      <w:lvlText w:val=""/>
      <w:lvlJc w:val="start"/>
    </w:lvl>
    <w:lvl w:ilvl="8">
      <w:numFmt w:val="decimal"/>
      <w:lvlText w:val=""/>
      <w:lvlJc w:val="start"/>
    </w:lvl>
  </w:abstractNum>
  <w:num w:numId="1">
    <w:abstractNumId w:val="22"/>
  </w:num>
  <w:num w:numId="2">
    <w:abstractNumId w:val="25"/>
  </w:num>
  <w:num w:numId="3">
    <w:abstractNumId w:val="20"/>
  </w:num>
  <w:num w:numId="4">
    <w:abstractNumId w:val="44"/>
  </w:num>
  <w:num w:numId="5">
    <w:abstractNumId w:val="8"/>
  </w:num>
  <w:num w:numId="6">
    <w:abstractNumId w:val="21"/>
  </w:num>
  <w:num w:numId="7">
    <w:abstractNumId w:val="2"/>
  </w:num>
  <w:num w:numId="8">
    <w:abstractNumId w:val="1"/>
  </w:num>
  <w:num w:numId="9">
    <w:abstractNumId w:val="3"/>
  </w:num>
  <w:num w:numId="10">
    <w:abstractNumId w:val="7"/>
  </w:num>
  <w:num w:numId="11">
    <w:abstractNumId w:val="37"/>
  </w:num>
  <w:num w:numId="12">
    <w:abstractNumId w:val="6"/>
  </w:num>
  <w:num w:numId="13">
    <w:abstractNumId w:val="0"/>
  </w:num>
  <w:num w:numId="14">
    <w:abstractNumId w:val="16"/>
  </w:num>
  <w:num w:numId="15">
    <w:abstractNumId w:val="16"/>
    <w:lvlOverride w:ilvl="0">
      <w:lvl w:ilvl="0" w:tplc="0C5811AA">
        <w:start w:val="1"/>
        <w:numFmt w:val="lowerLetter"/>
        <w:suff w:val="nothing"/>
        <w:lvlText w:val="%1)"/>
        <w:lvlJc w:val="start"/>
        <w:pPr>
          <w:tabs>
            <w:tab w:val="start" w:pos="21.30pt"/>
          </w:tabs>
          <w:ind w:start="28.35pt" w:hanging="14.15pt"/>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0EC2AF20">
        <w:start w:val="1"/>
        <w:numFmt w:val="lowerLetter"/>
        <w:lvlText w:val="%2."/>
        <w:lvlJc w:val="start"/>
        <w:pPr>
          <w:tabs>
            <w:tab w:val="start" w:pos="21.30pt"/>
            <w:tab w:val="num" w:pos="64.35pt"/>
          </w:tabs>
          <w:ind w:start="72.90pt" w:hanging="22.70pt"/>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07524636">
        <w:start w:val="1"/>
        <w:numFmt w:val="lowerRoman"/>
        <w:lvlText w:val="%3."/>
        <w:lvlJc w:val="start"/>
        <w:pPr>
          <w:tabs>
            <w:tab w:val="start" w:pos="21.30pt"/>
            <w:tab w:val="num" w:pos="100.35pt"/>
          </w:tabs>
          <w:ind w:start="108.90pt" w:hanging="19.25pt"/>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F5903160">
        <w:start w:val="1"/>
        <w:numFmt w:val="decimal"/>
        <w:lvlText w:val="%4."/>
        <w:lvlJc w:val="start"/>
        <w:pPr>
          <w:tabs>
            <w:tab w:val="start" w:pos="21.30pt"/>
            <w:tab w:val="num" w:pos="136.35pt"/>
          </w:tabs>
          <w:ind w:start="144.90pt" w:hanging="22.70pt"/>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C01A1E5A">
        <w:start w:val="1"/>
        <w:numFmt w:val="lowerLetter"/>
        <w:lvlText w:val="%5."/>
        <w:lvlJc w:val="start"/>
        <w:pPr>
          <w:tabs>
            <w:tab w:val="start" w:pos="21.30pt"/>
            <w:tab w:val="num" w:pos="172.35pt"/>
          </w:tabs>
          <w:ind w:start="180.90pt" w:hanging="22.70pt"/>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D47A01B8">
        <w:start w:val="1"/>
        <w:numFmt w:val="lowerRoman"/>
        <w:lvlText w:val="%6."/>
        <w:lvlJc w:val="start"/>
        <w:pPr>
          <w:tabs>
            <w:tab w:val="start" w:pos="21.30pt"/>
            <w:tab w:val="num" w:pos="208.35pt"/>
          </w:tabs>
          <w:ind w:start="216.90pt" w:hanging="19.25pt"/>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268FDDE">
        <w:start w:val="1"/>
        <w:numFmt w:val="decimal"/>
        <w:lvlText w:val="%7."/>
        <w:lvlJc w:val="start"/>
        <w:pPr>
          <w:tabs>
            <w:tab w:val="start" w:pos="21.30pt"/>
            <w:tab w:val="num" w:pos="244.35pt"/>
          </w:tabs>
          <w:ind w:start="252.90pt" w:hanging="22.70pt"/>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EE06DA60">
        <w:start w:val="1"/>
        <w:numFmt w:val="lowerLetter"/>
        <w:lvlText w:val="%8."/>
        <w:lvlJc w:val="start"/>
        <w:pPr>
          <w:tabs>
            <w:tab w:val="start" w:pos="21.30pt"/>
            <w:tab w:val="num" w:pos="280.35pt"/>
          </w:tabs>
          <w:ind w:start="288.90pt" w:hanging="22.70pt"/>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1102DA3E">
        <w:start w:val="1"/>
        <w:numFmt w:val="lowerRoman"/>
        <w:lvlText w:val="%9."/>
        <w:lvlJc w:val="start"/>
        <w:pPr>
          <w:tabs>
            <w:tab w:val="start" w:pos="21.30pt"/>
            <w:tab w:val="num" w:pos="316.35pt"/>
          </w:tabs>
          <w:ind w:start="324.90pt" w:hanging="19.25pt"/>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6">
    <w:abstractNumId w:val="6"/>
    <w:lvlOverride w:ilvl="0">
      <w:startOverride w:val="3"/>
    </w:lvlOverride>
  </w:num>
  <w:num w:numId="17">
    <w:abstractNumId w:val="19"/>
  </w:num>
  <w:num w:numId="18">
    <w:abstractNumId w:val="18"/>
  </w:num>
  <w:num w:numId="19">
    <w:abstractNumId w:val="6"/>
    <w:lvlOverride w:ilvl="0">
      <w:startOverride w:val="4"/>
    </w:lvlOverride>
  </w:num>
  <w:num w:numId="20">
    <w:abstractNumId w:val="29"/>
  </w:num>
  <w:num w:numId="21">
    <w:abstractNumId w:val="36"/>
  </w:num>
  <w:num w:numId="22">
    <w:abstractNumId w:val="6"/>
    <w:lvlOverride w:ilvl="0">
      <w:startOverride w:val="5"/>
    </w:lvlOverride>
  </w:num>
  <w:num w:numId="23">
    <w:abstractNumId w:val="39"/>
  </w:num>
  <w:num w:numId="24">
    <w:abstractNumId w:val="42"/>
  </w:num>
  <w:num w:numId="25">
    <w:abstractNumId w:val="6"/>
    <w:lvlOverride w:ilvl="0">
      <w:startOverride w:val="10"/>
      <w:lvl w:ilvl="0" w:tplc="09880808">
        <w:start w:val="10"/>
        <w:numFmt w:val="decimal"/>
        <w:lvlText w:val="%1."/>
        <w:lvlJc w:val="start"/>
        <w:pPr>
          <w:tabs>
            <w:tab w:val="num" w:pos="14.20pt"/>
          </w:tabs>
          <w:ind w:start="18pt" w:hanging="18pt"/>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81FC05EC">
        <w:start w:val="1"/>
        <w:numFmt w:val="decimal"/>
        <w:lvlText w:val="%2."/>
        <w:lvlJc w:val="start"/>
        <w:pPr>
          <w:tabs>
            <w:tab w:val="start" w:pos="14.20pt"/>
            <w:tab w:val="num" w:pos="54pt"/>
          </w:tabs>
          <w:ind w:start="57.80pt" w:hanging="21.80pt"/>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678016F6">
        <w:start w:val="1"/>
        <w:numFmt w:val="decimal"/>
        <w:lvlText w:val="%3."/>
        <w:lvlJc w:val="start"/>
        <w:pPr>
          <w:tabs>
            <w:tab w:val="start" w:pos="14.20pt"/>
            <w:tab w:val="num" w:pos="90pt"/>
          </w:tabs>
          <w:ind w:start="93.80pt" w:hanging="21.80pt"/>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59D24CF4">
        <w:start w:val="1"/>
        <w:numFmt w:val="decimal"/>
        <w:lvlText w:val="%4."/>
        <w:lvlJc w:val="start"/>
        <w:pPr>
          <w:tabs>
            <w:tab w:val="start" w:pos="14.20pt"/>
            <w:tab w:val="num" w:pos="126pt"/>
          </w:tabs>
          <w:ind w:start="129.80pt" w:hanging="21.80pt"/>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80B0603E">
        <w:start w:val="1"/>
        <w:numFmt w:val="decimal"/>
        <w:lvlText w:val="%5."/>
        <w:lvlJc w:val="start"/>
        <w:pPr>
          <w:tabs>
            <w:tab w:val="start" w:pos="14.20pt"/>
            <w:tab w:val="num" w:pos="162pt"/>
          </w:tabs>
          <w:ind w:start="165.80pt" w:hanging="21.80pt"/>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A02EA87A">
        <w:start w:val="1"/>
        <w:numFmt w:val="decimal"/>
        <w:lvlText w:val="%6."/>
        <w:lvlJc w:val="start"/>
        <w:pPr>
          <w:tabs>
            <w:tab w:val="start" w:pos="14.20pt"/>
            <w:tab w:val="num" w:pos="198pt"/>
          </w:tabs>
          <w:ind w:start="201.80pt" w:hanging="21.80pt"/>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FD3EE7B6">
        <w:start w:val="1"/>
        <w:numFmt w:val="decimal"/>
        <w:lvlText w:val="%7."/>
        <w:lvlJc w:val="start"/>
        <w:pPr>
          <w:tabs>
            <w:tab w:val="start" w:pos="14.20pt"/>
            <w:tab w:val="num" w:pos="234pt"/>
          </w:tabs>
          <w:ind w:start="237.80pt" w:hanging="21.80pt"/>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C63EB2AC">
        <w:start w:val="1"/>
        <w:numFmt w:val="decimal"/>
        <w:lvlText w:val="%8."/>
        <w:lvlJc w:val="start"/>
        <w:pPr>
          <w:tabs>
            <w:tab w:val="start" w:pos="14.20pt"/>
            <w:tab w:val="num" w:pos="270pt"/>
          </w:tabs>
          <w:ind w:start="273.80pt" w:hanging="21.80pt"/>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1D98C11E">
        <w:start w:val="1"/>
        <w:numFmt w:val="decimal"/>
        <w:lvlText w:val="%9."/>
        <w:lvlJc w:val="start"/>
        <w:pPr>
          <w:tabs>
            <w:tab w:val="start" w:pos="14.20pt"/>
            <w:tab w:val="num" w:pos="306pt"/>
          </w:tabs>
          <w:ind w:start="309.80pt" w:hanging="21.80pt"/>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6">
    <w:abstractNumId w:val="43"/>
  </w:num>
  <w:num w:numId="27">
    <w:abstractNumId w:val="15"/>
  </w:num>
  <w:num w:numId="28">
    <w:abstractNumId w:val="15"/>
    <w:lvlOverride w:ilvl="0">
      <w:lvl w:ilvl="0" w:tplc="3032433E">
        <w:start w:val="1"/>
        <w:numFmt w:val="bullet"/>
        <w:lvlText w:val="−"/>
        <w:lvlJc w:val="start"/>
        <w:pPr>
          <w:ind w:start="28.40pt" w:hanging="14.20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0AF01CEE">
        <w:start w:val="1"/>
        <w:numFmt w:val="bullet"/>
        <w:lvlText w:val="o"/>
        <w:lvlJc w:val="start"/>
        <w:pPr>
          <w:ind w:start="64.40pt" w:hanging="14.20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4852041C">
        <w:start w:val="1"/>
        <w:numFmt w:val="bullet"/>
        <w:lvlText w:val="▪"/>
        <w:lvlJc w:val="start"/>
        <w:pPr>
          <w:ind w:start="100.40pt" w:hanging="14.20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FAF67720">
        <w:start w:val="1"/>
        <w:numFmt w:val="bullet"/>
        <w:lvlText w:val="•"/>
        <w:lvlJc w:val="start"/>
        <w:pPr>
          <w:ind w:start="136.40pt" w:hanging="14.20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A6547A2E">
        <w:start w:val="1"/>
        <w:numFmt w:val="bullet"/>
        <w:lvlText w:val="o"/>
        <w:lvlJc w:val="start"/>
        <w:pPr>
          <w:ind w:start="172.40pt" w:hanging="14.20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C7AC866E">
        <w:start w:val="1"/>
        <w:numFmt w:val="bullet"/>
        <w:lvlText w:val="▪"/>
        <w:lvlJc w:val="start"/>
        <w:pPr>
          <w:ind w:start="208.40pt" w:hanging="14.20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8FE6EDC8">
        <w:start w:val="1"/>
        <w:numFmt w:val="bullet"/>
        <w:lvlText w:val="•"/>
        <w:lvlJc w:val="start"/>
        <w:pPr>
          <w:ind w:start="244.40pt" w:hanging="14.20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CCCB182">
        <w:start w:val="1"/>
        <w:numFmt w:val="bullet"/>
        <w:lvlText w:val="o"/>
        <w:lvlJc w:val="start"/>
        <w:pPr>
          <w:ind w:start="280.40pt" w:hanging="14.20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4CFA6A3E">
        <w:start w:val="1"/>
        <w:numFmt w:val="bullet"/>
        <w:lvlText w:val="▪"/>
        <w:lvlJc w:val="start"/>
        <w:pPr>
          <w:ind w:start="316.40pt" w:hanging="14.20pt"/>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9">
    <w:abstractNumId w:val="4"/>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1"/>
  </w:num>
  <w:num w:numId="33">
    <w:abstractNumId w:val="24"/>
  </w:num>
  <w:num w:numId="34">
    <w:abstractNumId w:val="23"/>
  </w:num>
  <w:num w:numId="35">
    <w:abstractNumId w:val="33"/>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num>
  <w:num w:numId="39">
    <w:abstractNumId w:val="41"/>
  </w:num>
  <w:num w:numId="40">
    <w:abstractNumId w:val="35"/>
  </w:num>
  <w:num w:numId="41">
    <w:abstractNumId w:val="10"/>
  </w:num>
  <w:num w:numId="42">
    <w:abstractNumId w:val="26"/>
  </w:num>
  <w:num w:numId="43">
    <w:abstractNumId w:val="31"/>
  </w:num>
  <w:num w:numId="44">
    <w:abstractNumId w:val="30"/>
  </w:num>
  <w:num w:numId="45">
    <w:abstractNumId w:val="17"/>
  </w:num>
  <w:num w:numId="46">
    <w:abstractNumId w:val="40"/>
  </w:num>
  <w:num w:numId="47">
    <w:abstractNumId w:val="38"/>
  </w:num>
  <w:num w:numId="48">
    <w:abstractNumId w:val="13"/>
  </w:num>
  <w:num w:numId="49">
    <w:abstractNumId w:val="5"/>
  </w:num>
  <w:num w:numId="50">
    <w:abstractNumId w:val="34"/>
  </w:num>
  <w:num w:numId="51">
    <w:abstractNumId w:val="32"/>
  </w:num>
  <w:numIdMacAtCleanup w:val="46"/>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35.45pt"/>
  <w:hyphenationZone w:val="21.25pt"/>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8EE"/>
    <w:rsid w:val="00001EA1"/>
    <w:rsid w:val="000114D6"/>
    <w:rsid w:val="00015865"/>
    <w:rsid w:val="00026B93"/>
    <w:rsid w:val="0003150E"/>
    <w:rsid w:val="0003570C"/>
    <w:rsid w:val="0004028C"/>
    <w:rsid w:val="00042268"/>
    <w:rsid w:val="00060A33"/>
    <w:rsid w:val="00063DD8"/>
    <w:rsid w:val="000673E7"/>
    <w:rsid w:val="00077709"/>
    <w:rsid w:val="0009738F"/>
    <w:rsid w:val="00097EFB"/>
    <w:rsid w:val="000A4E24"/>
    <w:rsid w:val="000A75DE"/>
    <w:rsid w:val="000A7D76"/>
    <w:rsid w:val="000D42D3"/>
    <w:rsid w:val="000D4974"/>
    <w:rsid w:val="000E1FC2"/>
    <w:rsid w:val="000E2686"/>
    <w:rsid w:val="000E5BFA"/>
    <w:rsid w:val="000F5444"/>
    <w:rsid w:val="00115BA3"/>
    <w:rsid w:val="00117FAB"/>
    <w:rsid w:val="001359CE"/>
    <w:rsid w:val="00147449"/>
    <w:rsid w:val="001537AC"/>
    <w:rsid w:val="00165665"/>
    <w:rsid w:val="001702AD"/>
    <w:rsid w:val="001734DD"/>
    <w:rsid w:val="00175896"/>
    <w:rsid w:val="00175D51"/>
    <w:rsid w:val="00180B67"/>
    <w:rsid w:val="001A1C55"/>
    <w:rsid w:val="001A2B04"/>
    <w:rsid w:val="001A43CD"/>
    <w:rsid w:val="001A64F0"/>
    <w:rsid w:val="001A7153"/>
    <w:rsid w:val="001B1979"/>
    <w:rsid w:val="001B7507"/>
    <w:rsid w:val="001C310A"/>
    <w:rsid w:val="001C446C"/>
    <w:rsid w:val="001C5D39"/>
    <w:rsid w:val="001D05FB"/>
    <w:rsid w:val="001D0770"/>
    <w:rsid w:val="001F1BDC"/>
    <w:rsid w:val="001F59C3"/>
    <w:rsid w:val="001F683A"/>
    <w:rsid w:val="001F6B3F"/>
    <w:rsid w:val="0022114E"/>
    <w:rsid w:val="00224079"/>
    <w:rsid w:val="00230F39"/>
    <w:rsid w:val="00233ACF"/>
    <w:rsid w:val="00235C1A"/>
    <w:rsid w:val="002400C3"/>
    <w:rsid w:val="002557C8"/>
    <w:rsid w:val="002604B1"/>
    <w:rsid w:val="00260A62"/>
    <w:rsid w:val="002679CE"/>
    <w:rsid w:val="00267DC6"/>
    <w:rsid w:val="00275900"/>
    <w:rsid w:val="00275B7D"/>
    <w:rsid w:val="00284A5B"/>
    <w:rsid w:val="0029138F"/>
    <w:rsid w:val="002918BD"/>
    <w:rsid w:val="00297FCA"/>
    <w:rsid w:val="002D2E68"/>
    <w:rsid w:val="002F584D"/>
    <w:rsid w:val="00302689"/>
    <w:rsid w:val="00304477"/>
    <w:rsid w:val="003052DD"/>
    <w:rsid w:val="00305D35"/>
    <w:rsid w:val="0030631D"/>
    <w:rsid w:val="00310A84"/>
    <w:rsid w:val="00330893"/>
    <w:rsid w:val="00330A13"/>
    <w:rsid w:val="00333529"/>
    <w:rsid w:val="003468EE"/>
    <w:rsid w:val="00355108"/>
    <w:rsid w:val="003567C6"/>
    <w:rsid w:val="0036371F"/>
    <w:rsid w:val="003762A4"/>
    <w:rsid w:val="003B0A0A"/>
    <w:rsid w:val="003B17BB"/>
    <w:rsid w:val="003C49F0"/>
    <w:rsid w:val="003D3AD3"/>
    <w:rsid w:val="003F4252"/>
    <w:rsid w:val="003F68EA"/>
    <w:rsid w:val="00412C71"/>
    <w:rsid w:val="00425F55"/>
    <w:rsid w:val="00427CB3"/>
    <w:rsid w:val="00432027"/>
    <w:rsid w:val="00435EF0"/>
    <w:rsid w:val="00443601"/>
    <w:rsid w:val="00444497"/>
    <w:rsid w:val="00450B0F"/>
    <w:rsid w:val="00453EEE"/>
    <w:rsid w:val="00463CD5"/>
    <w:rsid w:val="00467115"/>
    <w:rsid w:val="00486879"/>
    <w:rsid w:val="00490C16"/>
    <w:rsid w:val="00491250"/>
    <w:rsid w:val="0049481B"/>
    <w:rsid w:val="004A5AD6"/>
    <w:rsid w:val="004E4D75"/>
    <w:rsid w:val="004F4419"/>
    <w:rsid w:val="004F4CF6"/>
    <w:rsid w:val="0050089A"/>
    <w:rsid w:val="00500B06"/>
    <w:rsid w:val="00502F28"/>
    <w:rsid w:val="0050730D"/>
    <w:rsid w:val="0052059D"/>
    <w:rsid w:val="00526F39"/>
    <w:rsid w:val="0053141D"/>
    <w:rsid w:val="00552290"/>
    <w:rsid w:val="0055747B"/>
    <w:rsid w:val="00563A6B"/>
    <w:rsid w:val="005643CB"/>
    <w:rsid w:val="005760F1"/>
    <w:rsid w:val="005765FF"/>
    <w:rsid w:val="005779A7"/>
    <w:rsid w:val="0058154E"/>
    <w:rsid w:val="00593237"/>
    <w:rsid w:val="0059551F"/>
    <w:rsid w:val="00596B36"/>
    <w:rsid w:val="005A29B4"/>
    <w:rsid w:val="005A34FA"/>
    <w:rsid w:val="005B1E76"/>
    <w:rsid w:val="005B51C8"/>
    <w:rsid w:val="005E3414"/>
    <w:rsid w:val="0060754C"/>
    <w:rsid w:val="00610A82"/>
    <w:rsid w:val="00617DEC"/>
    <w:rsid w:val="006271BA"/>
    <w:rsid w:val="006314A5"/>
    <w:rsid w:val="00650A28"/>
    <w:rsid w:val="00650F73"/>
    <w:rsid w:val="00661566"/>
    <w:rsid w:val="006646D6"/>
    <w:rsid w:val="00665C3A"/>
    <w:rsid w:val="006819C4"/>
    <w:rsid w:val="00681B2A"/>
    <w:rsid w:val="00687A1C"/>
    <w:rsid w:val="00690814"/>
    <w:rsid w:val="006A1B2D"/>
    <w:rsid w:val="006A5E2D"/>
    <w:rsid w:val="006B3699"/>
    <w:rsid w:val="006B7BD1"/>
    <w:rsid w:val="006C07EA"/>
    <w:rsid w:val="006C1DDB"/>
    <w:rsid w:val="006F14E7"/>
    <w:rsid w:val="006F4E02"/>
    <w:rsid w:val="006F79F5"/>
    <w:rsid w:val="00700042"/>
    <w:rsid w:val="007238ED"/>
    <w:rsid w:val="0073784C"/>
    <w:rsid w:val="0074269A"/>
    <w:rsid w:val="00743FC7"/>
    <w:rsid w:val="0075333C"/>
    <w:rsid w:val="00781106"/>
    <w:rsid w:val="007947A6"/>
    <w:rsid w:val="007B3D79"/>
    <w:rsid w:val="007C22C7"/>
    <w:rsid w:val="007C417F"/>
    <w:rsid w:val="007E0316"/>
    <w:rsid w:val="007E7401"/>
    <w:rsid w:val="007F1503"/>
    <w:rsid w:val="007F23C0"/>
    <w:rsid w:val="007F36BC"/>
    <w:rsid w:val="007F3C48"/>
    <w:rsid w:val="007F5601"/>
    <w:rsid w:val="00803979"/>
    <w:rsid w:val="00824328"/>
    <w:rsid w:val="00826E5A"/>
    <w:rsid w:val="008323C2"/>
    <w:rsid w:val="00832BD5"/>
    <w:rsid w:val="008408C0"/>
    <w:rsid w:val="00843F1C"/>
    <w:rsid w:val="0084466A"/>
    <w:rsid w:val="00851B14"/>
    <w:rsid w:val="00854A28"/>
    <w:rsid w:val="008640E4"/>
    <w:rsid w:val="00864B59"/>
    <w:rsid w:val="0088206B"/>
    <w:rsid w:val="00890B4D"/>
    <w:rsid w:val="008B1FE6"/>
    <w:rsid w:val="008B3FF3"/>
    <w:rsid w:val="008D3773"/>
    <w:rsid w:val="008E1EDF"/>
    <w:rsid w:val="009064F4"/>
    <w:rsid w:val="00907330"/>
    <w:rsid w:val="009160C6"/>
    <w:rsid w:val="009340B1"/>
    <w:rsid w:val="00942E84"/>
    <w:rsid w:val="00960625"/>
    <w:rsid w:val="00971811"/>
    <w:rsid w:val="00972854"/>
    <w:rsid w:val="00984232"/>
    <w:rsid w:val="00995DBB"/>
    <w:rsid w:val="009963B2"/>
    <w:rsid w:val="009A26C5"/>
    <w:rsid w:val="009A72A7"/>
    <w:rsid w:val="009C6727"/>
    <w:rsid w:val="009E3B08"/>
    <w:rsid w:val="009E3EB9"/>
    <w:rsid w:val="009E7700"/>
    <w:rsid w:val="009F1BCF"/>
    <w:rsid w:val="009F478E"/>
    <w:rsid w:val="009F5DE8"/>
    <w:rsid w:val="009F6847"/>
    <w:rsid w:val="00A05056"/>
    <w:rsid w:val="00A104E4"/>
    <w:rsid w:val="00A160E1"/>
    <w:rsid w:val="00A2761A"/>
    <w:rsid w:val="00A44809"/>
    <w:rsid w:val="00A55C8E"/>
    <w:rsid w:val="00A620CF"/>
    <w:rsid w:val="00A73144"/>
    <w:rsid w:val="00A7607B"/>
    <w:rsid w:val="00A91DBF"/>
    <w:rsid w:val="00A925B2"/>
    <w:rsid w:val="00AA727E"/>
    <w:rsid w:val="00AC50EF"/>
    <w:rsid w:val="00AC6E3B"/>
    <w:rsid w:val="00AD2C22"/>
    <w:rsid w:val="00AD4BAC"/>
    <w:rsid w:val="00AD681F"/>
    <w:rsid w:val="00AE3664"/>
    <w:rsid w:val="00AF5CF1"/>
    <w:rsid w:val="00B025A7"/>
    <w:rsid w:val="00B05331"/>
    <w:rsid w:val="00B137DF"/>
    <w:rsid w:val="00B2223B"/>
    <w:rsid w:val="00B26BFF"/>
    <w:rsid w:val="00B26F86"/>
    <w:rsid w:val="00B35AA8"/>
    <w:rsid w:val="00B4375C"/>
    <w:rsid w:val="00B51157"/>
    <w:rsid w:val="00B51910"/>
    <w:rsid w:val="00B6092E"/>
    <w:rsid w:val="00B624D6"/>
    <w:rsid w:val="00B6319F"/>
    <w:rsid w:val="00B7286E"/>
    <w:rsid w:val="00B745EA"/>
    <w:rsid w:val="00B76926"/>
    <w:rsid w:val="00B76E1A"/>
    <w:rsid w:val="00B91192"/>
    <w:rsid w:val="00BA256E"/>
    <w:rsid w:val="00BB7FFC"/>
    <w:rsid w:val="00BC1993"/>
    <w:rsid w:val="00C0281B"/>
    <w:rsid w:val="00C050D3"/>
    <w:rsid w:val="00C16630"/>
    <w:rsid w:val="00C22110"/>
    <w:rsid w:val="00C24AB2"/>
    <w:rsid w:val="00C253D2"/>
    <w:rsid w:val="00C2679D"/>
    <w:rsid w:val="00C34D8A"/>
    <w:rsid w:val="00C46BF1"/>
    <w:rsid w:val="00C54A69"/>
    <w:rsid w:val="00C559FE"/>
    <w:rsid w:val="00C634C1"/>
    <w:rsid w:val="00C6512E"/>
    <w:rsid w:val="00C662AA"/>
    <w:rsid w:val="00C84E69"/>
    <w:rsid w:val="00C9378B"/>
    <w:rsid w:val="00CC1FB0"/>
    <w:rsid w:val="00CC44F1"/>
    <w:rsid w:val="00CC4DA9"/>
    <w:rsid w:val="00CC7F13"/>
    <w:rsid w:val="00CE01DF"/>
    <w:rsid w:val="00CF0149"/>
    <w:rsid w:val="00CF24AE"/>
    <w:rsid w:val="00CF5586"/>
    <w:rsid w:val="00CF68B0"/>
    <w:rsid w:val="00D12EDB"/>
    <w:rsid w:val="00D13A49"/>
    <w:rsid w:val="00D23E3E"/>
    <w:rsid w:val="00D25CB0"/>
    <w:rsid w:val="00D50E5E"/>
    <w:rsid w:val="00D53B36"/>
    <w:rsid w:val="00D63A61"/>
    <w:rsid w:val="00D65A79"/>
    <w:rsid w:val="00D65C51"/>
    <w:rsid w:val="00D853FC"/>
    <w:rsid w:val="00D93AE6"/>
    <w:rsid w:val="00DA7BF5"/>
    <w:rsid w:val="00DB28E2"/>
    <w:rsid w:val="00DC2D93"/>
    <w:rsid w:val="00DC7548"/>
    <w:rsid w:val="00DD555E"/>
    <w:rsid w:val="00DD60B5"/>
    <w:rsid w:val="00DE1587"/>
    <w:rsid w:val="00DE62DA"/>
    <w:rsid w:val="00DF5D7D"/>
    <w:rsid w:val="00E0273B"/>
    <w:rsid w:val="00E05875"/>
    <w:rsid w:val="00E12294"/>
    <w:rsid w:val="00E16525"/>
    <w:rsid w:val="00E27791"/>
    <w:rsid w:val="00E37BE5"/>
    <w:rsid w:val="00E41D2D"/>
    <w:rsid w:val="00E452B7"/>
    <w:rsid w:val="00E61CC1"/>
    <w:rsid w:val="00E62EF0"/>
    <w:rsid w:val="00E7130C"/>
    <w:rsid w:val="00E77F00"/>
    <w:rsid w:val="00E80460"/>
    <w:rsid w:val="00E80A67"/>
    <w:rsid w:val="00E842FA"/>
    <w:rsid w:val="00EA0A76"/>
    <w:rsid w:val="00EA0F1D"/>
    <w:rsid w:val="00EA0F33"/>
    <w:rsid w:val="00ED43D1"/>
    <w:rsid w:val="00EF3B4D"/>
    <w:rsid w:val="00EF4A83"/>
    <w:rsid w:val="00F07B4C"/>
    <w:rsid w:val="00F24069"/>
    <w:rsid w:val="00F26CFC"/>
    <w:rsid w:val="00F32E6F"/>
    <w:rsid w:val="00F3712E"/>
    <w:rsid w:val="00F502DC"/>
    <w:rsid w:val="00F51C08"/>
    <w:rsid w:val="00F52616"/>
    <w:rsid w:val="00F53C21"/>
    <w:rsid w:val="00F62D50"/>
    <w:rsid w:val="00F75452"/>
    <w:rsid w:val="00FA613E"/>
    <w:rsid w:val="00FC20E0"/>
    <w:rsid w:val="00FC57F4"/>
    <w:rsid w:val="00FD1350"/>
    <w:rsid w:val="00FD2AA6"/>
    <w:rsid w:val="00FD7DA2"/>
    <w:rsid w:val="00FF4D98"/>
    <w:rsid w:val="00FF6E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4:docId w14:val="13F63B3C"/>
  <w15:docId w15:val="{4642B2AC-813E-4C74-A558-FB5659949776}"/>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8pt" w:line="12.95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0447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pt" w:type="dxa"/>
      <w:tblCellMar>
        <w:top w:w="0pt" w:type="dxa"/>
        <w:start w:w="5.40pt" w:type="dxa"/>
        <w:bottom w:w="0pt" w:type="dxa"/>
        <w:end w:w="5.40pt"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sid w:val="003468EE"/>
    <w:rPr>
      <w:rFonts w:ascii="Arial Narrow" w:eastAsia="Arial Narrow" w:hAnsi="Arial Narrow" w:cs="Arial Narrow"/>
      <w:sz w:val="24"/>
      <w:szCs w:val="24"/>
      <w:shd w:val="clear" w:color="auto" w:fill="FFFFFF"/>
    </w:rPr>
  </w:style>
  <w:style w:type="paragraph" w:customStyle="1" w:styleId="Teksttreci0">
    <w:name w:val="Tekst treści"/>
    <w:basedOn w:val="Normalny"/>
    <w:link w:val="Teksttreci"/>
    <w:rsid w:val="003468EE"/>
    <w:pPr>
      <w:widowControl w:val="0"/>
      <w:shd w:val="clear" w:color="auto" w:fill="FFFFFF"/>
      <w:spacing w:after="5pt" w:line="12pt" w:lineRule="auto"/>
    </w:pPr>
    <w:rPr>
      <w:rFonts w:ascii="Arial Narrow" w:eastAsia="Arial Narrow" w:hAnsi="Arial Narrow" w:cs="Arial Narrow"/>
      <w:sz w:val="24"/>
      <w:szCs w:val="24"/>
    </w:rPr>
  </w:style>
  <w:style w:type="character" w:customStyle="1" w:styleId="Inne">
    <w:name w:val="Inne_"/>
    <w:basedOn w:val="Domylnaczcionkaakapitu"/>
    <w:link w:val="Inne0"/>
    <w:rsid w:val="009963B2"/>
    <w:rPr>
      <w:rFonts w:ascii="Arial" w:eastAsia="Arial" w:hAnsi="Arial" w:cs="Arial"/>
      <w:color w:val="292929"/>
      <w:sz w:val="20"/>
      <w:szCs w:val="20"/>
      <w:shd w:val="clear" w:color="auto" w:fill="FFFFFF"/>
    </w:rPr>
  </w:style>
  <w:style w:type="character" w:customStyle="1" w:styleId="Nagwek4">
    <w:name w:val="Nagłówek #4_"/>
    <w:basedOn w:val="Domylnaczcionkaakapitu"/>
    <w:link w:val="Nagwek40"/>
    <w:rsid w:val="009963B2"/>
    <w:rPr>
      <w:rFonts w:ascii="Arial" w:eastAsia="Arial" w:hAnsi="Arial" w:cs="Arial"/>
      <w:b/>
      <w:bCs/>
      <w:color w:val="292929"/>
      <w:sz w:val="20"/>
      <w:szCs w:val="20"/>
      <w:shd w:val="clear" w:color="auto" w:fill="FFFFFF"/>
    </w:rPr>
  </w:style>
  <w:style w:type="character" w:customStyle="1" w:styleId="Teksttreci2">
    <w:name w:val="Tekst treści (2)_"/>
    <w:basedOn w:val="Domylnaczcionkaakapitu"/>
    <w:link w:val="Teksttreci20"/>
    <w:rsid w:val="009963B2"/>
    <w:rPr>
      <w:rFonts w:ascii="Arial" w:eastAsia="Arial" w:hAnsi="Arial" w:cs="Arial"/>
      <w:color w:val="292929"/>
      <w:sz w:val="14"/>
      <w:szCs w:val="14"/>
      <w:shd w:val="clear" w:color="auto" w:fill="FFFFFF"/>
    </w:rPr>
  </w:style>
  <w:style w:type="character" w:customStyle="1" w:styleId="Nagwek1">
    <w:name w:val="Nagłówek #1_"/>
    <w:basedOn w:val="Domylnaczcionkaakapitu"/>
    <w:link w:val="Nagwek10"/>
    <w:rsid w:val="009963B2"/>
    <w:rPr>
      <w:rFonts w:ascii="Arial" w:eastAsia="Arial" w:hAnsi="Arial" w:cs="Arial"/>
      <w:b/>
      <w:bCs/>
      <w:color w:val="292929"/>
      <w:sz w:val="50"/>
      <w:szCs w:val="50"/>
      <w:shd w:val="clear" w:color="auto" w:fill="FFFFFF"/>
    </w:rPr>
  </w:style>
  <w:style w:type="character" w:customStyle="1" w:styleId="Podpisobrazu">
    <w:name w:val="Podpis obrazu_"/>
    <w:basedOn w:val="Domylnaczcionkaakapitu"/>
    <w:link w:val="Podpisobrazu0"/>
    <w:rsid w:val="009963B2"/>
    <w:rPr>
      <w:rFonts w:ascii="Arial" w:eastAsia="Arial" w:hAnsi="Arial" w:cs="Arial"/>
      <w:color w:val="292929"/>
      <w:sz w:val="16"/>
      <w:szCs w:val="16"/>
      <w:shd w:val="clear" w:color="auto" w:fill="FFFFFF"/>
    </w:rPr>
  </w:style>
  <w:style w:type="paragraph" w:customStyle="1" w:styleId="Inne0">
    <w:name w:val="Inne"/>
    <w:basedOn w:val="Normalny"/>
    <w:link w:val="Inne"/>
    <w:rsid w:val="009963B2"/>
    <w:pPr>
      <w:widowControl w:val="0"/>
      <w:shd w:val="clear" w:color="auto" w:fill="FFFFFF"/>
      <w:spacing w:after="0pt" w:line="13.80pt" w:lineRule="auto"/>
    </w:pPr>
    <w:rPr>
      <w:rFonts w:ascii="Arial" w:eastAsia="Arial" w:hAnsi="Arial" w:cs="Arial"/>
      <w:color w:val="292929"/>
      <w:sz w:val="20"/>
      <w:szCs w:val="20"/>
    </w:rPr>
  </w:style>
  <w:style w:type="paragraph" w:customStyle="1" w:styleId="Nagwek40">
    <w:name w:val="Nagłówek #4"/>
    <w:basedOn w:val="Normalny"/>
    <w:link w:val="Nagwek4"/>
    <w:rsid w:val="009963B2"/>
    <w:pPr>
      <w:widowControl w:val="0"/>
      <w:shd w:val="clear" w:color="auto" w:fill="FFFFFF"/>
      <w:spacing w:after="11pt" w:line="13.45pt" w:lineRule="auto"/>
      <w:outlineLvl w:val="3"/>
    </w:pPr>
    <w:rPr>
      <w:rFonts w:ascii="Arial" w:eastAsia="Arial" w:hAnsi="Arial" w:cs="Arial"/>
      <w:b/>
      <w:bCs/>
      <w:color w:val="292929"/>
      <w:sz w:val="20"/>
      <w:szCs w:val="20"/>
    </w:rPr>
  </w:style>
  <w:style w:type="paragraph" w:customStyle="1" w:styleId="Teksttreci20">
    <w:name w:val="Tekst treści (2)"/>
    <w:basedOn w:val="Normalny"/>
    <w:link w:val="Teksttreci2"/>
    <w:rsid w:val="009963B2"/>
    <w:pPr>
      <w:widowControl w:val="0"/>
      <w:shd w:val="clear" w:color="auto" w:fill="FFFFFF"/>
      <w:spacing w:after="5.50pt" w:line="12pt" w:lineRule="auto"/>
      <w:ind w:start="53pt"/>
    </w:pPr>
    <w:rPr>
      <w:rFonts w:ascii="Arial" w:eastAsia="Arial" w:hAnsi="Arial" w:cs="Arial"/>
      <w:color w:val="292929"/>
      <w:sz w:val="14"/>
      <w:szCs w:val="14"/>
    </w:rPr>
  </w:style>
  <w:style w:type="paragraph" w:customStyle="1" w:styleId="Nagwek10">
    <w:name w:val="Nagłówek #1"/>
    <w:basedOn w:val="Normalny"/>
    <w:link w:val="Nagwek1"/>
    <w:rsid w:val="009963B2"/>
    <w:pPr>
      <w:widowControl w:val="0"/>
      <w:shd w:val="clear" w:color="auto" w:fill="FFFFFF"/>
      <w:spacing w:after="0pt" w:line="12pt" w:lineRule="auto"/>
      <w:jc w:val="center"/>
      <w:outlineLvl w:val="0"/>
    </w:pPr>
    <w:rPr>
      <w:rFonts w:ascii="Arial" w:eastAsia="Arial" w:hAnsi="Arial" w:cs="Arial"/>
      <w:b/>
      <w:bCs/>
      <w:color w:val="292929"/>
      <w:sz w:val="50"/>
      <w:szCs w:val="50"/>
    </w:rPr>
  </w:style>
  <w:style w:type="paragraph" w:customStyle="1" w:styleId="Podpisobrazu0">
    <w:name w:val="Podpis obrazu"/>
    <w:basedOn w:val="Normalny"/>
    <w:link w:val="Podpisobrazu"/>
    <w:rsid w:val="009963B2"/>
    <w:pPr>
      <w:widowControl w:val="0"/>
      <w:shd w:val="clear" w:color="auto" w:fill="FFFFFF"/>
      <w:spacing w:after="0pt" w:line="12pt" w:lineRule="auto"/>
      <w:jc w:val="center"/>
    </w:pPr>
    <w:rPr>
      <w:rFonts w:ascii="Arial" w:eastAsia="Arial" w:hAnsi="Arial" w:cs="Arial"/>
      <w:color w:val="292929"/>
      <w:sz w:val="16"/>
      <w:szCs w:val="16"/>
    </w:rPr>
  </w:style>
  <w:style w:type="character" w:customStyle="1" w:styleId="Nagwek3">
    <w:name w:val="Nagłówek #3_"/>
    <w:basedOn w:val="Domylnaczcionkaakapitu"/>
    <w:link w:val="Nagwek30"/>
    <w:rsid w:val="009963B2"/>
    <w:rPr>
      <w:rFonts w:ascii="Calibri" w:eastAsia="Calibri" w:hAnsi="Calibri" w:cs="Calibri"/>
      <w:b/>
      <w:bCs/>
      <w:color w:val="292929"/>
      <w:sz w:val="24"/>
      <w:szCs w:val="24"/>
      <w:shd w:val="clear" w:color="auto" w:fill="FFFFFF"/>
    </w:rPr>
  </w:style>
  <w:style w:type="paragraph" w:customStyle="1" w:styleId="Nagwek30">
    <w:name w:val="Nagłówek #3"/>
    <w:basedOn w:val="Normalny"/>
    <w:link w:val="Nagwek3"/>
    <w:rsid w:val="009963B2"/>
    <w:pPr>
      <w:widowControl w:val="0"/>
      <w:shd w:val="clear" w:color="auto" w:fill="FFFFFF"/>
      <w:spacing w:after="11.50pt" w:line="12pt" w:lineRule="auto"/>
      <w:outlineLvl w:val="2"/>
    </w:pPr>
    <w:rPr>
      <w:rFonts w:ascii="Calibri" w:eastAsia="Calibri" w:hAnsi="Calibri" w:cs="Calibri"/>
      <w:b/>
      <w:bCs/>
      <w:color w:val="292929"/>
      <w:sz w:val="24"/>
      <w:szCs w:val="24"/>
    </w:rPr>
  </w:style>
  <w:style w:type="paragraph" w:styleId="Akapitzlist">
    <w:name w:val="List Paragraph"/>
    <w:aliases w:val="Akapit z list¹,List Paragraph_0,Odstavec,Preambuła,normalny tekst,zwykły tekst"/>
    <w:basedOn w:val="Normalny"/>
    <w:link w:val="AkapitzlistZnak"/>
    <w:uiPriority w:val="34"/>
    <w:qFormat/>
    <w:rsid w:val="00FA613E"/>
    <w:pPr>
      <w:ind w:start="36pt"/>
      <w:contextualSpacing/>
    </w:pPr>
  </w:style>
  <w:style w:type="paragraph" w:styleId="Tekstpodstawowywcity">
    <w:name w:val="Body Text Indent"/>
    <w:basedOn w:val="Normalny"/>
    <w:link w:val="TekstpodstawowywcityZnak"/>
    <w:rsid w:val="008640E4"/>
    <w:pPr>
      <w:suppressAutoHyphens/>
      <w:spacing w:after="0pt" w:line="12pt" w:lineRule="auto"/>
      <w:ind w:start="28.35pt" w:hanging="14.15pt"/>
      <w:jc w:val="both"/>
    </w:pPr>
    <w:rPr>
      <w:rFonts w:ascii="Times New Roman" w:eastAsia="Times New Roma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8640E4"/>
    <w:rPr>
      <w:rFonts w:ascii="Times New Roman" w:eastAsia="Times New Roman" w:hAnsi="Times New Roman" w:cs="Times New Roman"/>
      <w:sz w:val="24"/>
      <w:szCs w:val="24"/>
      <w:lang w:eastAsia="zh-CN"/>
    </w:rPr>
  </w:style>
  <w:style w:type="character" w:styleId="Odwoaniedokomentarza">
    <w:name w:val="annotation reference"/>
    <w:basedOn w:val="Domylnaczcionkaakapitu"/>
    <w:uiPriority w:val="99"/>
    <w:semiHidden/>
    <w:unhideWhenUsed/>
    <w:rsid w:val="0029138F"/>
    <w:rPr>
      <w:sz w:val="16"/>
      <w:szCs w:val="16"/>
    </w:rPr>
  </w:style>
  <w:style w:type="paragraph" w:styleId="Tekstkomentarza">
    <w:name w:val="annotation text"/>
    <w:basedOn w:val="Normalny"/>
    <w:link w:val="TekstkomentarzaZnak"/>
    <w:uiPriority w:val="99"/>
    <w:semiHidden/>
    <w:unhideWhenUsed/>
    <w:rsid w:val="0029138F"/>
    <w:pPr>
      <w:spacing w:line="12pt" w:lineRule="auto"/>
    </w:pPr>
    <w:rPr>
      <w:sz w:val="20"/>
      <w:szCs w:val="20"/>
    </w:rPr>
  </w:style>
  <w:style w:type="character" w:customStyle="1" w:styleId="TekstkomentarzaZnak">
    <w:name w:val="Tekst komentarza Znak"/>
    <w:basedOn w:val="Domylnaczcionkaakapitu"/>
    <w:link w:val="Tekstkomentarza"/>
    <w:uiPriority w:val="99"/>
    <w:semiHidden/>
    <w:rsid w:val="0029138F"/>
    <w:rPr>
      <w:sz w:val="20"/>
      <w:szCs w:val="20"/>
    </w:rPr>
  </w:style>
  <w:style w:type="paragraph" w:styleId="Tematkomentarza">
    <w:name w:val="annotation subject"/>
    <w:basedOn w:val="Tekstkomentarza"/>
    <w:next w:val="Tekstkomentarza"/>
    <w:link w:val="TematkomentarzaZnak"/>
    <w:uiPriority w:val="99"/>
    <w:semiHidden/>
    <w:unhideWhenUsed/>
    <w:rsid w:val="0029138F"/>
    <w:rPr>
      <w:b/>
      <w:bCs/>
    </w:rPr>
  </w:style>
  <w:style w:type="character" w:customStyle="1" w:styleId="TematkomentarzaZnak">
    <w:name w:val="Temat komentarza Znak"/>
    <w:basedOn w:val="TekstkomentarzaZnak"/>
    <w:link w:val="Tematkomentarza"/>
    <w:uiPriority w:val="99"/>
    <w:semiHidden/>
    <w:rsid w:val="0029138F"/>
    <w:rPr>
      <w:b/>
      <w:bCs/>
      <w:sz w:val="20"/>
      <w:szCs w:val="20"/>
    </w:rPr>
  </w:style>
  <w:style w:type="paragraph" w:styleId="Tekstdymka">
    <w:name w:val="Balloon Text"/>
    <w:basedOn w:val="Normalny"/>
    <w:link w:val="TekstdymkaZnak"/>
    <w:uiPriority w:val="99"/>
    <w:semiHidden/>
    <w:unhideWhenUsed/>
    <w:rsid w:val="0029138F"/>
    <w:pPr>
      <w:spacing w:after="0pt" w:line="12pt"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138F"/>
    <w:rPr>
      <w:rFonts w:ascii="Segoe UI" w:hAnsi="Segoe UI" w:cs="Segoe UI"/>
      <w:sz w:val="18"/>
      <w:szCs w:val="18"/>
    </w:rPr>
  </w:style>
  <w:style w:type="paragraph" w:styleId="Poprawka">
    <w:name w:val="Revision"/>
    <w:hidden/>
    <w:uiPriority w:val="99"/>
    <w:semiHidden/>
    <w:rsid w:val="0029138F"/>
    <w:pPr>
      <w:spacing w:after="0pt" w:line="12pt" w:lineRule="auto"/>
    </w:pPr>
  </w:style>
  <w:style w:type="table" w:styleId="Tabela-Siatka">
    <w:name w:val="Table Grid"/>
    <w:basedOn w:val="Standardowy"/>
    <w:uiPriority w:val="39"/>
    <w:rsid w:val="0053141D"/>
    <w:pPr>
      <w:spacing w:after="0pt" w:line="12pt" w:lineRule="auto"/>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Tytu">
    <w:name w:val="Title"/>
    <w:basedOn w:val="Normalny"/>
    <w:link w:val="TytuZnak"/>
    <w:qFormat/>
    <w:rsid w:val="00F24069"/>
    <w:pPr>
      <w:spacing w:after="0pt" w:line="12pt" w:lineRule="auto"/>
      <w:jc w:val="center"/>
    </w:pPr>
    <w:rPr>
      <w:rFonts w:ascii="Times New Roman" w:eastAsia="Times New Roman" w:hAnsi="Times New Roman" w:cs="Times New Roman"/>
      <w:b/>
      <w:sz w:val="32"/>
      <w:szCs w:val="20"/>
      <w:lang w:eastAsia="pl-PL"/>
    </w:rPr>
  </w:style>
  <w:style w:type="character" w:customStyle="1" w:styleId="TytuZnak">
    <w:name w:val="Tytuł Znak"/>
    <w:basedOn w:val="Domylnaczcionkaakapitu"/>
    <w:link w:val="Tytu"/>
    <w:rsid w:val="00F24069"/>
    <w:rPr>
      <w:rFonts w:ascii="Times New Roman" w:eastAsia="Times New Roman" w:hAnsi="Times New Roman" w:cs="Times New Roman"/>
      <w:b/>
      <w:sz w:val="32"/>
      <w:szCs w:val="20"/>
      <w:lang w:eastAsia="pl-PL"/>
    </w:rPr>
  </w:style>
  <w:style w:type="character" w:customStyle="1" w:styleId="AkapitzlistZnak">
    <w:name w:val="Akapit z listą Znak"/>
    <w:aliases w:val="Akapit z list¹ Znak,List Paragraph_0 Znak,Odstavec Znak,Preambuła Znak,normalny tekst Znak,zwykły tekst Znak"/>
    <w:link w:val="Akapitzlist"/>
    <w:uiPriority w:val="34"/>
    <w:qFormat/>
    <w:locked/>
    <w:rsid w:val="001C310A"/>
  </w:style>
  <w:style w:type="paragraph" w:customStyle="1" w:styleId="Akapitzlist1">
    <w:name w:val="Akapit z listą1"/>
    <w:basedOn w:val="Normalny"/>
    <w:rsid w:val="001C310A"/>
    <w:pPr>
      <w:widowControl w:val="0"/>
      <w:suppressAutoHyphens/>
      <w:spacing w:after="0pt" w:line="12pt" w:lineRule="auto"/>
      <w:ind w:start="35.40pt"/>
    </w:pPr>
    <w:rPr>
      <w:rFonts w:ascii="Times New Roman" w:eastAsia="Times New Roman" w:hAnsi="Times New Roman" w:cs="Times New Roman"/>
      <w:sz w:val="24"/>
      <w:szCs w:val="20"/>
      <w:lang w:eastAsia="pl-PL"/>
    </w:rPr>
  </w:style>
  <w:style w:type="paragraph" w:styleId="Tekstprzypisudolnego">
    <w:name w:val="footnote text"/>
    <w:basedOn w:val="Normalny"/>
    <w:link w:val="TekstprzypisudolnegoZnak"/>
    <w:semiHidden/>
    <w:unhideWhenUsed/>
    <w:rsid w:val="001C310A"/>
    <w:pPr>
      <w:suppressAutoHyphens/>
      <w:spacing w:after="0pt" w:line="12pt"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1C310A"/>
    <w:rPr>
      <w:rFonts w:ascii="Times New Roman" w:eastAsia="Times New Roman" w:hAnsi="Times New Roman" w:cs="Times New Roman"/>
      <w:sz w:val="20"/>
      <w:szCs w:val="20"/>
      <w:lang w:eastAsia="pl-PL"/>
    </w:rPr>
  </w:style>
  <w:style w:type="character" w:styleId="Odwoanieprzypisudolnego">
    <w:name w:val="footnote reference"/>
    <w:basedOn w:val="Domylnaczcionkaakapitu"/>
    <w:semiHidden/>
    <w:unhideWhenUsed/>
    <w:rsid w:val="001C310A"/>
    <w:rPr>
      <w:vertAlign w:val="superscript"/>
    </w:rPr>
  </w:style>
  <w:style w:type="character" w:styleId="Hipercze">
    <w:name w:val="Hyperlink"/>
    <w:basedOn w:val="Domylnaczcionkaakapitu"/>
    <w:uiPriority w:val="99"/>
    <w:unhideWhenUsed/>
    <w:rsid w:val="007C22C7"/>
    <w:rPr>
      <w:color w:val="0563C1" w:themeColor="hyperlink"/>
      <w:u w:val="single"/>
    </w:rPr>
  </w:style>
  <w:style w:type="character" w:customStyle="1" w:styleId="Nierozpoznanawzmianka1">
    <w:name w:val="Nierozpoznana wzmianka1"/>
    <w:basedOn w:val="Domylnaczcionkaakapitu"/>
    <w:uiPriority w:val="99"/>
    <w:semiHidden/>
    <w:unhideWhenUsed/>
    <w:rsid w:val="007C22C7"/>
    <w:rPr>
      <w:color w:val="605E5C"/>
      <w:shd w:val="clear" w:color="auto" w:fill="E1DFDD"/>
    </w:rPr>
  </w:style>
  <w:style w:type="numbering" w:customStyle="1" w:styleId="Zaimportowanystyl100">
    <w:name w:val="Zaimportowany styl 1.0.0"/>
    <w:rsid w:val="00CC44F1"/>
    <w:pPr>
      <w:numPr>
        <w:numId w:val="11"/>
      </w:numPr>
    </w:pPr>
  </w:style>
  <w:style w:type="character" w:customStyle="1" w:styleId="Brak">
    <w:name w:val="Brak"/>
    <w:rsid w:val="00CC44F1"/>
  </w:style>
  <w:style w:type="character" w:customStyle="1" w:styleId="Hyperlink0">
    <w:name w:val="Hyperlink.0"/>
    <w:basedOn w:val="Brak"/>
    <w:rsid w:val="00CC44F1"/>
    <w:rPr>
      <w:outline w:val="0"/>
      <w:color w:val="0000FF"/>
      <w:u w:val="single" w:color="0000FF"/>
    </w:rPr>
  </w:style>
  <w:style w:type="numbering" w:customStyle="1" w:styleId="Zaimportowanystyl20">
    <w:name w:val="Zaimportowany styl 2.0"/>
    <w:rsid w:val="00CC44F1"/>
    <w:pPr>
      <w:numPr>
        <w:numId w:val="13"/>
      </w:numPr>
    </w:pPr>
  </w:style>
  <w:style w:type="numbering" w:customStyle="1" w:styleId="Zaimportowanystyl30">
    <w:name w:val="Zaimportowany styl 3.0"/>
    <w:rsid w:val="00CC44F1"/>
    <w:pPr>
      <w:numPr>
        <w:numId w:val="17"/>
      </w:numPr>
    </w:pPr>
  </w:style>
  <w:style w:type="numbering" w:customStyle="1" w:styleId="Zaimportowanystyl40">
    <w:name w:val="Zaimportowany styl 4.0"/>
    <w:rsid w:val="00CC44F1"/>
    <w:pPr>
      <w:numPr>
        <w:numId w:val="20"/>
      </w:numPr>
    </w:pPr>
  </w:style>
  <w:style w:type="numbering" w:customStyle="1" w:styleId="Zaimportowanystyl50">
    <w:name w:val="Zaimportowany styl 5.0"/>
    <w:rsid w:val="00CC44F1"/>
    <w:pPr>
      <w:numPr>
        <w:numId w:val="23"/>
      </w:numPr>
    </w:pPr>
  </w:style>
  <w:style w:type="numbering" w:customStyle="1" w:styleId="Zaimportowanystyl60">
    <w:name w:val="Zaimportowany styl 6.0"/>
    <w:rsid w:val="00CC44F1"/>
    <w:pPr>
      <w:numPr>
        <w:numId w:val="26"/>
      </w:numPr>
    </w:pPr>
  </w:style>
  <w:style w:type="paragraph" w:customStyle="1" w:styleId="Default">
    <w:name w:val="Default"/>
    <w:rsid w:val="007947A6"/>
    <w:pPr>
      <w:autoSpaceDE w:val="0"/>
      <w:autoSpaceDN w:val="0"/>
      <w:adjustRightInd w:val="0"/>
      <w:spacing w:after="0pt" w:line="12pt" w:lineRule="auto"/>
    </w:pPr>
    <w:rPr>
      <w:rFonts w:ascii="Calibri" w:hAnsi="Calibri" w:cs="Calibri"/>
      <w:color w:val="000000"/>
      <w:sz w:val="24"/>
      <w:szCs w:val="24"/>
    </w:rPr>
  </w:style>
  <w:style w:type="paragraph" w:customStyle="1" w:styleId="Wyliczenieabcwtekcie1">
    <w:name w:val="Wyliczenie abc w tekście (1"/>
    <w:aliases w:val="5 linii)"/>
    <w:basedOn w:val="Normalny"/>
    <w:rsid w:val="007C417F"/>
    <w:pPr>
      <w:tabs>
        <w:tab w:val="start" w:pos="49.65pt"/>
        <w:tab w:val="end" w:pos="439.45pt"/>
      </w:tabs>
      <w:spacing w:before="6pt" w:after="6pt" w:line="18pt" w:lineRule="auto"/>
      <w:ind w:start="36pt" w:hanging="18pt"/>
      <w:jc w:val="both"/>
    </w:pPr>
    <w:rPr>
      <w:rFonts w:ascii="Tahoma" w:eastAsia="Times New Roman" w:hAnsi="Tahoma" w:cs="Times New Roman"/>
      <w:sz w:val="20"/>
      <w:szCs w:val="20"/>
      <w:lang w:eastAsia="pl-PL"/>
    </w:rPr>
  </w:style>
  <w:style w:type="paragraph" w:customStyle="1" w:styleId="Standard">
    <w:name w:val="Standard"/>
    <w:semiHidden/>
    <w:rsid w:val="007C417F"/>
    <w:pPr>
      <w:widowControl w:val="0"/>
      <w:suppressAutoHyphens/>
      <w:autoSpaceDN w:val="0"/>
      <w:spacing w:after="0pt" w:line="12pt" w:lineRule="auto"/>
    </w:pPr>
    <w:rPr>
      <w:rFonts w:ascii="Times New Roman" w:eastAsia="Lucida Sans Unicode" w:hAnsi="Times New Roman" w:cs="Tahoma"/>
      <w:color w:val="000000"/>
      <w:kern w:val="3"/>
      <w:sz w:val="24"/>
      <w:szCs w:val="24"/>
      <w:lang w:val="en-US" w:bidi="en-US"/>
    </w:rPr>
  </w:style>
  <w:style w:type="paragraph" w:styleId="Lista-kontynuacja2">
    <w:name w:val="List Continue 2"/>
    <w:basedOn w:val="Normalny"/>
    <w:rsid w:val="00425F55"/>
    <w:pPr>
      <w:spacing w:after="6pt" w:line="12pt" w:lineRule="auto"/>
      <w:ind w:start="28.30pt"/>
    </w:pPr>
    <w:rPr>
      <w:rFonts w:ascii="Times New Roman" w:eastAsia="Times New Roman" w:hAnsi="Times New Roman" w:cs="Times New Roman"/>
      <w:sz w:val="20"/>
      <w:szCs w:val="20"/>
      <w:lang w:eastAsia="pl-PL"/>
    </w:rPr>
  </w:style>
  <w:style w:type="table" w:customStyle="1" w:styleId="TableGrid">
    <w:name w:val="TableGrid"/>
    <w:rsid w:val="00DC2D93"/>
    <w:pPr>
      <w:spacing w:after="0pt" w:line="12pt" w:lineRule="auto"/>
    </w:pPr>
    <w:rPr>
      <w:rFonts w:eastAsiaTheme="minorEastAsia"/>
      <w:lang w:eastAsia="pl-PL"/>
    </w:rPr>
    <w:tblPr>
      <w:tblCellMar>
        <w:top w:w="0pt" w:type="dxa"/>
        <w:start w:w="0pt" w:type="dxa"/>
        <w:bottom w:w="0pt" w:type="dxa"/>
        <w:end w:w="0pt" w:type="dxa"/>
      </w:tblCellMar>
    </w:tblPr>
  </w:style>
  <w:style w:type="character" w:customStyle="1" w:styleId="top-bar-titleheader">
    <w:name w:val="top-bar-title__header"/>
    <w:basedOn w:val="Domylnaczcionkaakapitu"/>
    <w:rsid w:val="007B3D79"/>
  </w:style>
  <w:style w:type="paragraph" w:styleId="Zwykytekst">
    <w:name w:val="Plain Text"/>
    <w:basedOn w:val="Normalny"/>
    <w:link w:val="ZwykytekstZnak"/>
    <w:uiPriority w:val="99"/>
    <w:unhideWhenUsed/>
    <w:rsid w:val="002604B1"/>
    <w:pPr>
      <w:spacing w:after="0pt" w:line="12pt" w:lineRule="auto"/>
    </w:pPr>
    <w:rPr>
      <w:rFonts w:ascii="Calibri" w:hAnsi="Calibri"/>
      <w:szCs w:val="21"/>
    </w:rPr>
  </w:style>
  <w:style w:type="character" w:customStyle="1" w:styleId="ZwykytekstZnak">
    <w:name w:val="Zwykły tekst Znak"/>
    <w:basedOn w:val="Domylnaczcionkaakapitu"/>
    <w:link w:val="Zwykytekst"/>
    <w:uiPriority w:val="99"/>
    <w:rsid w:val="002604B1"/>
    <w:rPr>
      <w:rFonts w:ascii="Calibri" w:hAnsi="Calibri"/>
      <w:szCs w:val="21"/>
    </w:rPr>
  </w:style>
  <w:style w:type="character" w:styleId="Nierozpoznanawzmianka">
    <w:name w:val="Unresolved Mention"/>
    <w:basedOn w:val="Domylnaczcionkaakapitu"/>
    <w:uiPriority w:val="99"/>
    <w:semiHidden/>
    <w:unhideWhenUsed/>
    <w:rsid w:val="00D50E5E"/>
    <w:rPr>
      <w:color w:val="605E5C"/>
      <w:shd w:val="clear" w:color="auto" w:fill="E1DFDD"/>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purl.oclc.org/ooxml/officeDocument/relationships/fontTable" Target="fontTable.xml"/><Relationship Id="rId3" Type="http://purl.oclc.org/ooxml/officeDocument/relationships/styles" Target="styles.xml"/><Relationship Id="rId7" Type="http://purl.oclc.org/ooxml/officeDocument/relationships/hyperlink" Target="mailto:iod@gumed.edu.pl" TargetMode="External"/><Relationship Id="rId2" Type="http://purl.oclc.org/ooxml/officeDocument/relationships/numbering" Target="numbering.xml"/><Relationship Id="rId1" Type="http://purl.oclc.org/ooxml/officeDocument/relationships/customXml" Target="../customXml/item1.xml"/><Relationship Id="rId6" Type="http://purl.oclc.org/ooxml/officeDocument/relationships/hyperlink" Target="mailto:faktury@gumed.edu.pl" TargetMode="External"/><Relationship Id="rId5" Type="http://purl.oclc.org/ooxml/officeDocument/relationships/webSettings" Target="webSettings.xml"/><Relationship Id="rId4" Type="http://purl.oclc.org/ooxml/officeDocument/relationships/settings" Target="settings.xml"/><Relationship Id="rId9" Type="http://purl.oclc.org/ooxml/officeDocument/relationships/theme" Target="theme/theme1.xml"/></Relationships>
</file>

<file path=word/theme/theme1.xml><?xml version="1.0" encoding="utf-8"?>
<a:theme xmlns:a="http://purl.oclc.org/ooxml/drawingml/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a:solidFill>
            <a:schemeClr val="phClr"/>
          </a:solidFill>
          <a:prstDash val="solid"/>
          <a:miter lim="800%"/>
        </a:ln>
        <a:ln w="12700">
          <a:solidFill>
            <a:schemeClr val="phClr"/>
          </a:solidFill>
          <a:prstDash val="solid"/>
          <a:miter lim="800%"/>
        </a:ln>
        <a:ln w="19050">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7C7E5316-471E-4DFD-9CDB-1CC275C77A1D}">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16</TotalTime>
  <Pages>1</Pages>
  <Words>4785</Words>
  <Characters>28714</Characters>
  <Application>Microsoft Office Word</Application>
  <DocSecurity>0</DocSecurity>
  <Lines>239</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GUMed</dc:creator>
  <cp:lastModifiedBy>Monika Waszczuk</cp:lastModifiedBy>
  <cp:revision>4</cp:revision>
  <cp:lastPrinted>2024-06-26T05:24:00Z</cp:lastPrinted>
  <dcterms:created xsi:type="dcterms:W3CDTF">2026-10-19T10:55:00Z</dcterms:created>
  <dcterms:modified xsi:type="dcterms:W3CDTF">2026-10-19T11:11:00Z</dcterms:modified>
</cp:coreProperties>
</file>

<file path=docProps/custom.xml><?xml version="1.0" encoding="utf-8"?>
<Properties xmlns="http://purl.oclc.org/ooxml/officeDocument/customProperties" xmlns:vt="http://purl.oclc.org/ooxml/officeDocument/docPropsVTypes">
  <property fmtid="{D5CDD505-2E9C-101B-9397-08002B2CF9AE}" pid="2" name="ATT_ID">
    <vt:lpwstr>848161</vt:lpwstr>
  </property>
  <property fmtid="{D5CDD505-2E9C-101B-9397-08002B2CF9AE}" pid="3" name="ATT_Version">
    <vt:lpwstr>1</vt:lpwstr>
  </property>
  <property fmtid="{D5CDD505-2E9C-101B-9397-08002B2CF9AE}" pid="4" name="DBID">
    <vt:lpwstr>1</vt:lpwstr>
  </property>
  <property fmtid="{D5CDD505-2E9C-101B-9397-08002B2CF9AE}" pid="5" name="EditMethod">
    <vt:lpwstr>WebDav</vt:lpwstr>
  </property>
  <property fmtid="{D5CDD505-2E9C-101B-9397-08002B2CF9AE}" pid="6" name="PortalAddress">
    <vt:lpwstr>https://eod.gumed.edu.pl</vt:lpwstr>
  </property>
  <property fmtid="{D5CDD505-2E9C-101B-9397-08002B2CF9AE}" pid="7" name="SiteId">
    <vt:lpwstr>/</vt:lpwstr>
  </property>
  <property fmtid="{D5CDD505-2E9C-101B-9397-08002B2CF9AE}" pid="8" name="WebId">
    <vt:lpwstr>https://eod.gumed.edu.pl</vt:lpwstr>
  </property>
</Properties>
</file>